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3. JUVENILE JUSTICE CODE</w:t>
      </w:r>
    </w:p>
    <w:p w:rsidR="003F3435" w:rsidRDefault="0032493E">
      <w:pPr>
        <w:spacing w:line="480" w:lineRule="auto"/>
        <w:jc w:val="center"/>
      </w:pPr>
      <w:r>
        <w:t xml:space="preserve">CHAPTER 51.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51.01.</w:t>
      </w:r>
      <w:r xml:space="preserve">
        <w:t> </w:t>
      </w:r>
      <w:r xml:space="preserve">
        <w:t> </w:t>
      </w:r>
      <w:r>
        <w:t xml:space="preserve">PURPOSE AND INTERPRETATION.  This title shall be construed to effectuate the following public purposes:</w:t>
      </w:r>
    </w:p>
    <w:p w:rsidR="003F3435" w:rsidRDefault="0032493E">
      <w:pPr>
        <w:spacing w:line="480" w:lineRule="auto"/>
        <w:ind w:firstLine="1440"/>
        <w:jc w:val="both"/>
      </w:pPr>
      <w:r>
        <w:t xml:space="preserve">(1)</w:t>
      </w:r>
      <w:r xml:space="preserve">
        <w:t> </w:t>
      </w:r>
      <w:r xml:space="preserve">
        <w:t> </w:t>
      </w:r>
      <w:r>
        <w:t xml:space="preserve">to provide for the protection of the public and public safety;</w:t>
      </w:r>
    </w:p>
    <w:p w:rsidR="003F3435" w:rsidRDefault="0032493E">
      <w:pPr>
        <w:spacing w:line="480" w:lineRule="auto"/>
        <w:ind w:firstLine="1440"/>
        <w:jc w:val="both"/>
      </w:pPr>
      <w:r>
        <w:t xml:space="preserve">(2)</w:t>
      </w:r>
      <w:r xml:space="preserve">
        <w:t> </w:t>
      </w:r>
      <w:r xml:space="preserve">
        <w:t> </w:t>
      </w:r>
      <w:r>
        <w:t xml:space="preserve">consistent with the protection of the public and public safety:</w:t>
      </w:r>
    </w:p>
    <w:p w:rsidR="003F3435" w:rsidRDefault="0032493E">
      <w:pPr>
        <w:spacing w:line="480" w:lineRule="auto"/>
        <w:ind w:firstLine="2160"/>
        <w:jc w:val="both"/>
      </w:pPr>
      <w:r>
        <w:t xml:space="preserve">(A)</w:t>
      </w:r>
      <w:r xml:space="preserve">
        <w:t> </w:t>
      </w:r>
      <w:r xml:space="preserve">
        <w:t> </w:t>
      </w:r>
      <w:r>
        <w:t xml:space="preserve">to promote the concept of punishment for criminal acts;</w:t>
      </w:r>
    </w:p>
    <w:p w:rsidR="003F3435" w:rsidRDefault="0032493E">
      <w:pPr>
        <w:spacing w:line="480" w:lineRule="auto"/>
        <w:ind w:firstLine="2160"/>
        <w:jc w:val="both"/>
      </w:pPr>
      <w:r>
        <w:t xml:space="preserve">(B)</w:t>
      </w:r>
      <w:r xml:space="preserve">
        <w:t> </w:t>
      </w:r>
      <w:r xml:space="preserve">
        <w:t> </w:t>
      </w:r>
      <w:r>
        <w:t xml:space="preserve">to remove, where appropriate, the taint of criminality from children committing certain unlawful acts;  and</w:t>
      </w:r>
    </w:p>
    <w:p w:rsidR="003F3435" w:rsidRDefault="0032493E">
      <w:pPr>
        <w:spacing w:line="480" w:lineRule="auto"/>
        <w:ind w:firstLine="2160"/>
        <w:jc w:val="both"/>
      </w:pPr>
      <w:r>
        <w:t xml:space="preserve">(C)</w:t>
      </w:r>
      <w:r xml:space="preserve">
        <w:t> </w:t>
      </w:r>
      <w:r xml:space="preserve">
        <w:t> </w:t>
      </w:r>
      <w:r>
        <w:t xml:space="preserve">to provide treatment, training, and rehabilitation that emphasizes the accountability and responsibility of both the parent and the child for the child's conduct;</w:t>
      </w:r>
    </w:p>
    <w:p w:rsidR="003F3435" w:rsidRDefault="0032493E">
      <w:pPr>
        <w:spacing w:line="480" w:lineRule="auto"/>
        <w:ind w:firstLine="1440"/>
        <w:jc w:val="both"/>
      </w:pPr>
      <w:r>
        <w:t xml:space="preserve">(3)</w:t>
      </w:r>
      <w:r xml:space="preserve">
        <w:t> </w:t>
      </w:r>
      <w:r xml:space="preserve">
        <w:t> </w:t>
      </w:r>
      <w:r>
        <w:t xml:space="preserve">to provide for the care, the protection, and the wholesome moral, mental, and physical development of children coming within its provisions;</w:t>
      </w:r>
    </w:p>
    <w:p w:rsidR="003F3435" w:rsidRDefault="0032493E">
      <w:pPr>
        <w:spacing w:line="480" w:lineRule="auto"/>
        <w:ind w:firstLine="1440"/>
        <w:jc w:val="both"/>
      </w:pPr>
      <w:r>
        <w:t xml:space="preserve">(4)</w:t>
      </w:r>
      <w:r xml:space="preserve">
        <w:t> </w:t>
      </w:r>
      <w:r xml:space="preserve">
        <w:t> </w:t>
      </w:r>
      <w:r>
        <w:t xml:space="preserve">to protect the welfare of the community and to control the commission of unlawful acts by children;</w:t>
      </w:r>
    </w:p>
    <w:p w:rsidR="003F3435" w:rsidRDefault="0032493E">
      <w:pPr>
        <w:spacing w:line="480" w:lineRule="auto"/>
        <w:ind w:firstLine="1440"/>
        <w:jc w:val="both"/>
      </w:pPr>
      <w:r>
        <w:t xml:space="preserve">(5)</w:t>
      </w:r>
      <w:r xml:space="preserve">
        <w:t> </w:t>
      </w:r>
      <w:r xml:space="preserve">
        <w:t> </w:t>
      </w:r>
      <w:r>
        <w:t xml:space="preserve">to achieve the foregoing purposes in a family environment whenever possible, separating the child from the child's parents only when necessary for the child's welfare or in the interest of public safety and when a child is removed from the child's family, to give the child the care that should be provided by parents;  and</w:t>
      </w:r>
    </w:p>
    <w:p w:rsidR="003F3435" w:rsidRDefault="0032493E">
      <w:pPr>
        <w:spacing w:line="480" w:lineRule="auto"/>
        <w:ind w:firstLine="1440"/>
        <w:jc w:val="both"/>
      </w:pPr>
      <w:r>
        <w:t xml:space="preserve">(6)</w:t>
      </w:r>
      <w:r xml:space="preserve">
        <w:t> </w:t>
      </w:r>
      <w:r xml:space="preserve">
        <w:t> </w:t>
      </w:r>
      <w:r>
        <w:t xml:space="preserve">to provide a simple judicial procedure through which the provisions of this title are executed and enforced and in which the parties are assured a fair hearing and their constitutional and other legal rights recognized and enforced.</w:t>
      </w:r>
    </w:p>
    <w:p w:rsidR="003F3435" w:rsidRDefault="0032493E">
      <w:pPr>
        <w:spacing w:line="480" w:lineRule="auto"/>
        <w:jc w:val="both"/>
      </w:pPr>
      <w:r>
        <w:t xml:space="preserve">Acts 1973, 63rd Leg., p. 1460, ch. 544, Sec. 1, eff. Sept. 1, 1973.  Amended by Acts 1995, 74th Leg., ch. 262, Sec. 2,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51.02.</w:t>
      </w:r>
      <w:r xml:space="preserve">
        <w:t> </w:t>
      </w:r>
      <w:r xml:space="preserve">
        <w:t> </w:t>
      </w:r>
      <w:r>
        <w:t xml:space="preserve">DEFINITIONS.  In this title:</w:t>
      </w:r>
    </w:p>
    <w:p w:rsidR="003F3435" w:rsidRDefault="0032493E">
      <w:pPr>
        <w:spacing w:line="480" w:lineRule="auto"/>
        <w:ind w:firstLine="1440"/>
        <w:jc w:val="both"/>
      </w:pPr>
      <w:r>
        <w:t xml:space="preserve">(1)</w:t>
      </w:r>
      <w:r xml:space="preserve">
        <w:t> </w:t>
      </w:r>
      <w:r xml:space="preserve">
        <w:t> </w:t>
      </w:r>
      <w:r>
        <w:t xml:space="preserve">"Aggravated controlled substance felony" means an offense under Subchapter </w:t>
      </w:r>
      <w:r>
        <w:t xml:space="preserve">D</w:t>
      </w:r>
      <w:r>
        <w:t xml:space="preserve">, Chapter </w:t>
      </w:r>
      <w:r>
        <w:t xml:space="preserve">481</w:t>
      </w:r>
      <w:r>
        <w:t xml:space="preserve">, Health and Safety Code, that is punishable by:</w:t>
      </w:r>
    </w:p>
    <w:p w:rsidR="003F3435" w:rsidRDefault="0032493E">
      <w:pPr>
        <w:spacing w:line="480" w:lineRule="auto"/>
        <w:ind w:firstLine="2160"/>
        <w:jc w:val="both"/>
      </w:pPr>
      <w:r>
        <w:t xml:space="preserve">(A)</w:t>
      </w:r>
      <w:r xml:space="preserve">
        <w:t> </w:t>
      </w:r>
      <w:r xml:space="preserve">
        <w:t> </w:t>
      </w:r>
      <w:r>
        <w:t xml:space="preserve">a minimum term of confinement that is longer than the minimum term of confinement for a felony of the first degree;  or</w:t>
      </w:r>
    </w:p>
    <w:p w:rsidR="003F3435" w:rsidRDefault="0032493E">
      <w:pPr>
        <w:spacing w:line="480" w:lineRule="auto"/>
        <w:ind w:firstLine="2160"/>
        <w:jc w:val="both"/>
      </w:pPr>
      <w:r>
        <w:t xml:space="preserve">(B)</w:t>
      </w:r>
      <w:r xml:space="preserve">
        <w:t> </w:t>
      </w:r>
      <w:r xml:space="preserve">
        <w:t> </w:t>
      </w:r>
      <w:r>
        <w:t xml:space="preserve">a maximum fine that is greater than the maximum fine for a felony of the first degree.</w:t>
      </w:r>
    </w:p>
    <w:p w:rsidR="003F3435" w:rsidRDefault="0032493E">
      <w:pPr>
        <w:spacing w:line="480" w:lineRule="auto"/>
        <w:ind w:firstLine="1440"/>
        <w:jc w:val="both"/>
      </w:pPr>
      <w:r>
        <w:t xml:space="preserve">(2)</w:t>
      </w:r>
      <w:r xml:space="preserve">
        <w:t> </w:t>
      </w:r>
      <w:r xml:space="preserve">
        <w:t> </w:t>
      </w:r>
      <w:r>
        <w:t xml:space="preserve">"Child" means a person who is:</w:t>
      </w:r>
    </w:p>
    <w:p w:rsidR="003F3435" w:rsidRDefault="0032493E">
      <w:pPr>
        <w:spacing w:line="480" w:lineRule="auto"/>
        <w:ind w:firstLine="2160"/>
        <w:jc w:val="both"/>
      </w:pPr>
      <w:r>
        <w:t xml:space="preserve">(A)</w:t>
      </w:r>
      <w:r xml:space="preserve">
        <w:t> </w:t>
      </w:r>
      <w:r xml:space="preserve">
        <w:t> </w:t>
      </w:r>
      <w:r>
        <w:t xml:space="preserve">ten years of age or older and under 17 years of age;  or</w:t>
      </w:r>
    </w:p>
    <w:p w:rsidR="003F3435" w:rsidRDefault="0032493E">
      <w:pPr>
        <w:spacing w:line="480" w:lineRule="auto"/>
        <w:ind w:firstLine="2160"/>
        <w:jc w:val="both"/>
      </w:pPr>
      <w:r>
        <w:t xml:space="preserve">(B)</w:t>
      </w:r>
      <w:r xml:space="preserve">
        <w:t> </w:t>
      </w:r>
      <w:r xml:space="preserve">
        <w:t> </w:t>
      </w:r>
      <w:r>
        <w:t xml:space="preserve">seventeen years of age or older and under 18 years of age who is alleged or found to have engaged in delinquent conduct or conduct indicating a need for supervision as a result of acts committed before becoming 17 years of age.</w:t>
      </w:r>
    </w:p>
    <w:p w:rsidR="003F3435" w:rsidRDefault="0032493E">
      <w:pPr>
        <w:spacing w:line="480" w:lineRule="auto"/>
        <w:ind w:firstLine="1440"/>
        <w:jc w:val="both"/>
      </w:pPr>
      <w:r>
        <w:t xml:space="preserve">(3)</w:t>
      </w:r>
      <w:r xml:space="preserve">
        <w:t> </w:t>
      </w:r>
      <w:r xml:space="preserve">
        <w:t> </w:t>
      </w:r>
      <w:r>
        <w:t xml:space="preserve">"Custodian" means the adult with whom the child resides.</w:t>
      </w:r>
    </w:p>
    <w:p w:rsidR="003F3435" w:rsidRDefault="0032493E">
      <w:pPr>
        <w:spacing w:line="480" w:lineRule="auto"/>
        <w:ind w:firstLine="1440"/>
        <w:jc w:val="both"/>
      </w:pPr>
      <w:r>
        <w:t xml:space="preserve">(3-a)</w:t>
      </w:r>
      <w:r xml:space="preserve">
        <w:t> </w:t>
      </w:r>
      <w:r xml:space="preserve">
        <w:t> </w:t>
      </w:r>
      <w:r>
        <w:t xml:space="preserve">"Dual status child" means a child who has been referred to the juvenile justice system and is:</w:t>
      </w:r>
    </w:p>
    <w:p w:rsidR="003F3435" w:rsidRDefault="0032493E">
      <w:pPr>
        <w:spacing w:line="480" w:lineRule="auto"/>
        <w:ind w:firstLine="2160"/>
        <w:jc w:val="both"/>
      </w:pPr>
      <w:r>
        <w:t xml:space="preserve">(A)</w:t>
      </w:r>
      <w:r xml:space="preserve">
        <w:t> </w:t>
      </w:r>
      <w:r xml:space="preserve">
        <w:t> </w:t>
      </w:r>
      <w:r>
        <w:t xml:space="preserve">in the temporary or permanent managing conservatorship of the Department of Family and Protective Services;</w:t>
      </w:r>
    </w:p>
    <w:p w:rsidR="003F3435" w:rsidRDefault="0032493E">
      <w:pPr>
        <w:spacing w:line="480" w:lineRule="auto"/>
        <w:ind w:firstLine="2160"/>
        <w:jc w:val="both"/>
      </w:pPr>
      <w:r>
        <w:t xml:space="preserve">(B)</w:t>
      </w:r>
      <w:r xml:space="preserve">
        <w:t> </w:t>
      </w:r>
      <w:r xml:space="preserve">
        <w:t> </w:t>
      </w:r>
      <w:r>
        <w:t xml:space="preserve">the subject of a case for which family-based safety services have been offered or provided by the department;</w:t>
      </w:r>
    </w:p>
    <w:p w:rsidR="003F3435" w:rsidRDefault="0032493E">
      <w:pPr>
        <w:spacing w:line="480" w:lineRule="auto"/>
        <w:ind w:firstLine="2160"/>
        <w:jc w:val="both"/>
      </w:pPr>
      <w:r>
        <w:t xml:space="preserve">(C)</w:t>
      </w:r>
      <w:r xml:space="preserve">
        <w:t> </w:t>
      </w:r>
      <w:r xml:space="preserve">
        <w:t> </w:t>
      </w:r>
      <w:r>
        <w:t xml:space="preserve">an alleged victim of abuse or neglect in an open child protective investigation; or</w:t>
      </w:r>
    </w:p>
    <w:p w:rsidR="003F3435" w:rsidRDefault="0032493E">
      <w:pPr>
        <w:spacing w:line="480" w:lineRule="auto"/>
        <w:ind w:firstLine="2160"/>
        <w:jc w:val="both"/>
      </w:pPr>
      <w:r>
        <w:t xml:space="preserve">(D)</w:t>
      </w:r>
      <w:r xml:space="preserve">
        <w:t> </w:t>
      </w:r>
      <w:r xml:space="preserve">
        <w:t> </w:t>
      </w:r>
      <w:r>
        <w:t xml:space="preserve">a victim in a case in which, after an investigation, the department concluded there was reason to believe the child was abused or neglected.</w:t>
      </w:r>
    </w:p>
    <w:p w:rsidR="003F3435" w:rsidRDefault="0032493E">
      <w:pPr>
        <w:spacing w:line="480" w:lineRule="auto"/>
        <w:ind w:firstLine="1440"/>
        <w:jc w:val="both"/>
      </w:pPr>
      <w:r>
        <w:t xml:space="preserve">(4)</w:t>
      </w:r>
      <w:r xml:space="preserve">
        <w:t> </w:t>
      </w:r>
      <w:r xml:space="preserve">
        <w:t> </w:t>
      </w:r>
      <w:r>
        <w:t xml:space="preserve">"Guardian" means the person who, under court order, is the guardian of the person of the child or the public or private agency with whom the child has been placed by a court.</w:t>
      </w:r>
    </w:p>
    <w:p w:rsidR="003F3435" w:rsidRDefault="0032493E">
      <w:pPr>
        <w:spacing w:line="480" w:lineRule="auto"/>
        <w:ind w:firstLine="1440"/>
        <w:jc w:val="both"/>
      </w:pPr>
      <w:r>
        <w:t xml:space="preserve">(5)</w:t>
      </w:r>
      <w:r xml:space="preserve">
        <w:t> </w:t>
      </w:r>
      <w:r xml:space="preserve">
        <w:t> </w:t>
      </w:r>
      <w:r>
        <w:t xml:space="preserve">"Judge" or "juvenile court judge" means the judge of a juvenile court.</w:t>
      </w:r>
    </w:p>
    <w:p w:rsidR="003F3435" w:rsidRDefault="0032493E">
      <w:pPr>
        <w:spacing w:line="480" w:lineRule="auto"/>
        <w:ind w:firstLine="1440"/>
        <w:jc w:val="both"/>
      </w:pPr>
      <w:r>
        <w:t xml:space="preserve">(6)</w:t>
      </w:r>
      <w:r xml:space="preserve">
        <w:t> </w:t>
      </w:r>
      <w:r xml:space="preserve">
        <w:t> </w:t>
      </w:r>
      <w:r>
        <w:t xml:space="preserve">"Juvenile court" means a court designated under Section </w:t>
      </w:r>
      <w:r>
        <w:t xml:space="preserve">51.04</w:t>
      </w:r>
      <w:r>
        <w:t xml:space="preserve"> of this code to exercise jurisdiction over proceedings under this title.</w:t>
      </w:r>
    </w:p>
    <w:p w:rsidR="003F3435" w:rsidRDefault="0032493E">
      <w:pPr>
        <w:spacing w:line="480" w:lineRule="auto"/>
        <w:jc w:val="center"/>
      </w:pPr>
      <w:r>
        <w:t xml:space="preserve">Text of subdivision effective until January 01, 2025</w:t>
      </w:r>
    </w:p>
    <w:p w:rsidR="003F3435" w:rsidRDefault="0032493E">
      <w:pPr>
        <w:spacing w:line="480" w:lineRule="auto"/>
        <w:ind w:firstLine="1440"/>
        <w:jc w:val="both"/>
      </w:pPr>
      <w:r>
        <w:t xml:space="preserve">(7)</w:t>
      </w:r>
      <w:r xml:space="preserve">
        <w:t> </w:t>
      </w:r>
      <w:r xml:space="preserve">
        <w:t> </w:t>
      </w:r>
      <w:r>
        <w:t xml:space="preserve">"Law-enforcement officer" means a peace officer as defined by Article </w:t>
      </w:r>
      <w:r>
        <w:t xml:space="preserve">2.12</w:t>
      </w:r>
      <w:r>
        <w:t xml:space="preserve">, Code of Criminal Procedure.</w:t>
      </w:r>
    </w:p>
    <w:p w:rsidR="003F3435" w:rsidRDefault="0032493E">
      <w:pPr>
        <w:spacing w:line="480" w:lineRule="auto"/>
        <w:jc w:val="center"/>
      </w:pPr>
      <w:r>
        <w:t xml:space="preserve">Text of subdivision effective on January 01, 2025</w:t>
      </w:r>
    </w:p>
    <w:p w:rsidR="003F3435" w:rsidRDefault="0032493E">
      <w:pPr>
        <w:spacing w:line="480" w:lineRule="auto"/>
        <w:ind w:firstLine="1440"/>
        <w:jc w:val="both"/>
      </w:pPr>
      <w:r>
        <w:t xml:space="preserve">(7)</w:t>
      </w:r>
      <w:r xml:space="preserve">
        <w:t> </w:t>
      </w:r>
      <w:r xml:space="preserve">
        <w:t> </w:t>
      </w:r>
      <w:r>
        <w:t xml:space="preserve">"Law-enforcement officer" means a peace officer as defined by Article </w:t>
      </w:r>
      <w:r>
        <w:t xml:space="preserve">2A.001</w:t>
      </w:r>
      <w:r>
        <w:t xml:space="preserve">, Code of Criminal Procedure.</w:t>
      </w:r>
    </w:p>
    <w:p w:rsidR="003F3435" w:rsidRDefault="0032493E">
      <w:pPr>
        <w:spacing w:line="480" w:lineRule="auto"/>
        <w:ind w:firstLine="1440"/>
        <w:jc w:val="both"/>
      </w:pPr>
      <w:r>
        <w:t xml:space="preserve">(8)</w:t>
      </w:r>
      <w:r xml:space="preserve">
        <w:t> </w:t>
      </w:r>
      <w:r xml:space="preserve">
        <w:t> </w:t>
      </w:r>
      <w:r>
        <w:t xml:space="preserve">"Nonoffender" means a child who:</w:t>
      </w:r>
    </w:p>
    <w:p w:rsidR="003F3435" w:rsidRDefault="0032493E">
      <w:pPr>
        <w:spacing w:line="480" w:lineRule="auto"/>
        <w:ind w:firstLine="2160"/>
        <w:jc w:val="both"/>
      </w:pPr>
      <w:r>
        <w:t xml:space="preserve">(A)</w:t>
      </w:r>
      <w:r xml:space="preserve">
        <w:t> </w:t>
      </w:r>
      <w:r xml:space="preserve">
        <w:t> </w:t>
      </w:r>
      <w:r>
        <w:t xml:space="preserve">is subject to jurisdiction of a court under abuse, dependency, or neglect statutes under Title 5  for reasons other than legally prohibited conduct of the child;  or</w:t>
      </w:r>
    </w:p>
    <w:p w:rsidR="003F3435" w:rsidRDefault="0032493E">
      <w:pPr>
        <w:spacing w:line="480" w:lineRule="auto"/>
        <w:ind w:firstLine="2160"/>
        <w:jc w:val="both"/>
      </w:pPr>
      <w:r>
        <w:t xml:space="preserve">(B)</w:t>
      </w:r>
      <w:r xml:space="preserve">
        <w:t> </w:t>
      </w:r>
      <w:r xml:space="preserve">
        <w:t> </w:t>
      </w:r>
      <w:r>
        <w:t xml:space="preserve">has been taken into custody and is being held solely for deportation out of the United States.</w:t>
      </w:r>
    </w:p>
    <w:p w:rsidR="003F3435" w:rsidRDefault="0032493E">
      <w:pPr>
        <w:spacing w:line="480" w:lineRule="auto"/>
        <w:ind w:firstLine="1440"/>
        <w:jc w:val="both"/>
      </w:pPr>
      <w:r>
        <w:t xml:space="preserve">(8-a)</w:t>
      </w:r>
      <w:r xml:space="preserve">
        <w:t> </w:t>
      </w:r>
      <w:r xml:space="preserve">
        <w:t> </w:t>
      </w:r>
      <w:r>
        <w:t xml:space="preserve">"Nonsecure correctional facility" means a facility described by Section </w:t>
      </w:r>
      <w:r>
        <w:t xml:space="preserve">51.126</w:t>
      </w:r>
      <w:r>
        <w:t xml:space="preserve">.</w:t>
      </w:r>
    </w:p>
    <w:p w:rsidR="003F3435" w:rsidRDefault="0032493E">
      <w:pPr>
        <w:spacing w:line="480" w:lineRule="auto"/>
        <w:ind w:firstLine="1440"/>
        <w:jc w:val="both"/>
      </w:pPr>
      <w:r>
        <w:t xml:space="preserve">(9)</w:t>
      </w:r>
      <w:r xml:space="preserve">
        <w:t> </w:t>
      </w:r>
      <w:r xml:space="preserve">
        <w:t> </w:t>
      </w:r>
      <w:r>
        <w:t xml:space="preserve">"Parent" means the mother or the father of a child, but does not include a parent whose parental rights have been terminated.</w:t>
      </w:r>
    </w:p>
    <w:p w:rsidR="003F3435" w:rsidRDefault="0032493E">
      <w:pPr>
        <w:spacing w:line="480" w:lineRule="auto"/>
        <w:ind w:firstLine="1440"/>
        <w:jc w:val="both"/>
      </w:pPr>
      <w:r>
        <w:t xml:space="preserve">(10)</w:t>
      </w:r>
      <w:r xml:space="preserve">
        <w:t> </w:t>
      </w:r>
      <w:r xml:space="preserve">
        <w:t> </w:t>
      </w:r>
      <w:r>
        <w:t xml:space="preserve">"Party" means the state, a child who is the subject of proceedings under this subtitle, or the child's parent, spouse, guardian, or guardian ad litem.</w:t>
      </w:r>
    </w:p>
    <w:p w:rsidR="003F3435" w:rsidRDefault="0032493E">
      <w:pPr>
        <w:spacing w:line="480" w:lineRule="auto"/>
        <w:ind w:firstLine="1440"/>
        <w:jc w:val="both"/>
      </w:pPr>
      <w:r>
        <w:t xml:space="preserve">(11)</w:t>
      </w:r>
      <w:r xml:space="preserve">
        <w:t> </w:t>
      </w:r>
      <w:r xml:space="preserve">
        <w:t> </w:t>
      </w:r>
      <w:r>
        <w:t xml:space="preserve">"Prosecuting attorney" means the county attorney, district attorney, or other attorney who regularly serves in a prosecutory capacity in a juvenile court.</w:t>
      </w:r>
    </w:p>
    <w:p w:rsidR="003F3435" w:rsidRDefault="0032493E">
      <w:pPr>
        <w:spacing w:line="480" w:lineRule="auto"/>
        <w:ind w:firstLine="1440"/>
        <w:jc w:val="both"/>
      </w:pPr>
      <w:r>
        <w:t xml:space="preserve">(12)</w:t>
      </w:r>
      <w:r xml:space="preserve">
        <w:t> </w:t>
      </w:r>
      <w:r xml:space="preserve">
        <w:t> </w:t>
      </w:r>
      <w:r>
        <w:t xml:space="preserve">"Referral to juvenile court" means the referral of a child or a child's case to the office or official, including an intake officer or probation officer, designated by the juvenile board to process children within the juvenile justice system.</w:t>
      </w:r>
    </w:p>
    <w:p w:rsidR="003F3435" w:rsidRDefault="0032493E">
      <w:pPr>
        <w:spacing w:line="480" w:lineRule="auto"/>
        <w:ind w:firstLine="1440"/>
        <w:jc w:val="both"/>
      </w:pPr>
      <w:r>
        <w:t xml:space="preserve">(13)</w:t>
      </w:r>
      <w:r xml:space="preserve">
        <w:t> </w:t>
      </w:r>
      <w:r xml:space="preserve">
        <w:t> </w:t>
      </w:r>
      <w:r>
        <w:t xml:space="preserve">"Secure correctional facility" means any public or private residential facility, including an alcohol or other drug treatment facility, that:</w:t>
      </w:r>
    </w:p>
    <w:p w:rsidR="003F3435" w:rsidRDefault="0032493E">
      <w:pPr>
        <w:spacing w:line="480" w:lineRule="auto"/>
        <w:ind w:firstLine="2160"/>
        <w:jc w:val="both"/>
      </w:pPr>
      <w:r>
        <w:t xml:space="preserve">(A)</w:t>
      </w:r>
      <w:r xml:space="preserve">
        <w:t> </w:t>
      </w:r>
      <w:r xml:space="preserve">
        <w:t> </w:t>
      </w:r>
      <w:r>
        <w:t xml:space="preserve">includes construction fixtures designed to physically restrict the movements and activities of juveniles or other individuals held in lawful custody in the facility;  and</w:t>
      </w:r>
    </w:p>
    <w:p w:rsidR="003F3435" w:rsidRDefault="0032493E">
      <w:pPr>
        <w:spacing w:line="480" w:lineRule="auto"/>
        <w:ind w:firstLine="2160"/>
        <w:jc w:val="both"/>
      </w:pPr>
      <w:r>
        <w:t xml:space="preserve">(B)</w:t>
      </w:r>
      <w:r xml:space="preserve">
        <w:t> </w:t>
      </w:r>
      <w:r xml:space="preserve">
        <w:t> </w:t>
      </w:r>
      <w:r>
        <w:t xml:space="preserve">is used for the placement of any juvenile who has been adjudicated as having committed an offense, any nonoffender, or any other individual convicted of a criminal offense.</w:t>
      </w:r>
    </w:p>
    <w:p w:rsidR="003F3435" w:rsidRDefault="0032493E">
      <w:pPr>
        <w:spacing w:line="480" w:lineRule="auto"/>
        <w:ind w:firstLine="1440"/>
        <w:jc w:val="both"/>
      </w:pPr>
      <w:r>
        <w:t xml:space="preserve">(14)</w:t>
      </w:r>
      <w:r xml:space="preserve">
        <w:t> </w:t>
      </w:r>
      <w:r xml:space="preserve">
        <w:t> </w:t>
      </w:r>
      <w:r>
        <w:t xml:space="preserve">"Secure detention facility" means any public or private residential facility that:</w:t>
      </w:r>
    </w:p>
    <w:p w:rsidR="003F3435" w:rsidRDefault="0032493E">
      <w:pPr>
        <w:spacing w:line="480" w:lineRule="auto"/>
        <w:ind w:firstLine="2160"/>
        <w:jc w:val="both"/>
      </w:pPr>
      <w:r>
        <w:t xml:space="preserve">(A)</w:t>
      </w:r>
      <w:r xml:space="preserve">
        <w:t> </w:t>
      </w:r>
      <w:r xml:space="preserve">
        <w:t> </w:t>
      </w:r>
      <w:r>
        <w:t xml:space="preserve">includes construction fixtures designed to physically restrict the movements and activities of juveniles or other individuals held in lawful custody in the facility;  and</w:t>
      </w:r>
    </w:p>
    <w:p w:rsidR="003F3435" w:rsidRDefault="0032493E">
      <w:pPr>
        <w:spacing w:line="480" w:lineRule="auto"/>
        <w:ind w:firstLine="2160"/>
        <w:jc w:val="both"/>
      </w:pPr>
      <w:r>
        <w:t xml:space="preserve">(B)</w:t>
      </w:r>
      <w:r xml:space="preserve">
        <w:t> </w:t>
      </w:r>
      <w:r xml:space="preserve">
        <w:t> </w:t>
      </w:r>
      <w:r>
        <w:t xml:space="preserve">is used for the temporary placement of any juvenile who is accused of having committed an offense, any nonoffender, or any other individual accused of having committed a criminal offense.</w:t>
      </w:r>
    </w:p>
    <w:p w:rsidR="003F3435" w:rsidRDefault="0032493E">
      <w:pPr>
        <w:spacing w:line="480" w:lineRule="auto"/>
        <w:ind w:firstLine="1440"/>
        <w:jc w:val="both"/>
      </w:pPr>
      <w:r>
        <w:t xml:space="preserve">(15)</w:t>
      </w:r>
      <w:r xml:space="preserve">
        <w:t> </w:t>
      </w:r>
      <w:r xml:space="preserve">
        <w:t> </w:t>
      </w:r>
      <w:r>
        <w:t xml:space="preserve">"Status offender" means a child who is accused, adjudicated, or convicted for conduct that would not, under state law, be a crime if committed by an adult, including:</w:t>
      </w:r>
    </w:p>
    <w:p w:rsidR="003F3435" w:rsidRDefault="0032493E">
      <w:pPr>
        <w:spacing w:line="480" w:lineRule="auto"/>
        <w:ind w:firstLine="2160"/>
        <w:jc w:val="both"/>
      </w:pPr>
      <w:r>
        <w:t xml:space="preserve">(A)</w:t>
      </w:r>
      <w:r xml:space="preserve">
        <w:t> </w:t>
      </w:r>
      <w:r xml:space="preserve">
        <w:t> </w:t>
      </w:r>
      <w:r>
        <w:t xml:space="preserve">running away from home under Section </w:t>
      </w:r>
      <w:r>
        <w:t xml:space="preserve">51.03</w:t>
      </w:r>
      <w:r>
        <w:t xml:space="preserve">(b)(2);</w:t>
      </w:r>
    </w:p>
    <w:p w:rsidR="003F3435" w:rsidRDefault="0032493E">
      <w:pPr>
        <w:spacing w:line="480" w:lineRule="auto"/>
        <w:ind w:firstLine="2160"/>
        <w:jc w:val="both"/>
      </w:pPr>
      <w:r>
        <w:t xml:space="preserve">(B)</w:t>
      </w:r>
      <w:r xml:space="preserve">
        <w:t> </w:t>
      </w:r>
      <w:r xml:space="preserve">
        <w:t> </w:t>
      </w:r>
      <w:r>
        <w:t xml:space="preserve">a fineable only offense under Section </w:t>
      </w:r>
      <w:r>
        <w:t xml:space="preserve">51.03</w:t>
      </w:r>
      <w:r>
        <w:t xml:space="preserve">(b)(1) transferred to the juvenile court under Section </w:t>
      </w:r>
      <w:r>
        <w:t xml:space="preserve">51.08</w:t>
      </w:r>
      <w:r>
        <w:t xml:space="preserve">(b), but only if the conduct constituting the offense would not have been criminal if engaged in by an adult;</w:t>
      </w:r>
    </w:p>
    <w:p w:rsidR="003F3435" w:rsidRDefault="0032493E">
      <w:pPr>
        <w:spacing w:line="480" w:lineRule="auto"/>
        <w:ind w:firstLine="2160"/>
        <w:jc w:val="both"/>
      </w:pPr>
      <w:r>
        <w:t xml:space="preserve">(C)</w:t>
      </w:r>
      <w:r xml:space="preserve">
        <w:t> </w:t>
      </w:r>
      <w:r xml:space="preserve">
        <w:t> </w:t>
      </w:r>
      <w:r>
        <w:t xml:space="preserve">a violation of standards of student conduct as described by Section </w:t>
      </w:r>
      <w:r>
        <w:t xml:space="preserve">51.03</w:t>
      </w:r>
      <w:r>
        <w:t xml:space="preserve">(b)(4);</w:t>
      </w:r>
    </w:p>
    <w:p w:rsidR="003F3435" w:rsidRDefault="0032493E">
      <w:pPr>
        <w:spacing w:line="480" w:lineRule="auto"/>
        <w:ind w:firstLine="2160"/>
        <w:jc w:val="both"/>
      </w:pPr>
      <w:r>
        <w:t xml:space="preserve">(D)</w:t>
      </w:r>
      <w:r xml:space="preserve">
        <w:t> </w:t>
      </w:r>
      <w:r xml:space="preserve">
        <w:t> </w:t>
      </w:r>
      <w:r>
        <w:t xml:space="preserve"> a violation of a provision of the Alcoholic Beverage Code applicable to minors only; or</w:t>
      </w:r>
    </w:p>
    <w:p w:rsidR="003F3435" w:rsidRDefault="0032493E">
      <w:pPr>
        <w:spacing w:line="480" w:lineRule="auto"/>
        <w:ind w:firstLine="2160"/>
        <w:jc w:val="both"/>
      </w:pPr>
      <w:r>
        <w:t xml:space="preserve">(E)</w:t>
      </w:r>
      <w:r xml:space="preserve">
        <w:t> </w:t>
      </w:r>
      <w:r xml:space="preserve">
        <w:t> </w:t>
      </w:r>
      <w:r>
        <w:t xml:space="preserve">a violation of any other fineable only offense under Section </w:t>
      </w:r>
      <w:r>
        <w:t xml:space="preserve">8.07</w:t>
      </w:r>
      <w:r>
        <w:t xml:space="preserve">(a)(4) or (5), Penal Code, but only if the conduct constituting the offense would not have been criminal if engaged in by an adult.</w:t>
      </w:r>
    </w:p>
    <w:p w:rsidR="003F3435" w:rsidRDefault="0032493E">
      <w:pPr>
        <w:spacing w:line="480" w:lineRule="auto"/>
        <w:ind w:firstLine="1440"/>
        <w:jc w:val="both"/>
      </w:pPr>
      <w:r>
        <w:t xml:space="preserve">(16)</w:t>
      </w:r>
      <w:r xml:space="preserve">
        <w:t> </w:t>
      </w:r>
      <w:r xml:space="preserve">
        <w:t> </w:t>
      </w:r>
      <w:r>
        <w:t xml:space="preserve">"Traffic offense" means:</w:t>
      </w:r>
    </w:p>
    <w:p w:rsidR="003F3435" w:rsidRDefault="0032493E">
      <w:pPr>
        <w:spacing w:line="480" w:lineRule="auto"/>
        <w:ind w:firstLine="2160"/>
        <w:jc w:val="both"/>
      </w:pPr>
      <w:r>
        <w:t xml:space="preserve">(A)</w:t>
      </w:r>
      <w:r xml:space="preserve">
        <w:t> </w:t>
      </w:r>
      <w:r xml:space="preserve">
        <w:t> </w:t>
      </w:r>
      <w:r>
        <w:t xml:space="preserve">a violation of a penal statute cognizable under Chapter </w:t>
      </w:r>
      <w:r>
        <w:t xml:space="preserve">729</w:t>
      </w:r>
      <w:r>
        <w:t xml:space="preserve">, Transportation Code, except for conduct for which the person convicted may be sentenced to imprisonment or confinement in jail; or</w:t>
      </w:r>
    </w:p>
    <w:p w:rsidR="003F3435" w:rsidRDefault="0032493E">
      <w:pPr>
        <w:spacing w:line="480" w:lineRule="auto"/>
        <w:ind w:firstLine="2160"/>
        <w:jc w:val="both"/>
      </w:pPr>
      <w:r>
        <w:t xml:space="preserve">(B)</w:t>
      </w:r>
      <w:r xml:space="preserve">
        <w:t> </w:t>
      </w:r>
      <w:r xml:space="preserve">
        <w:t> </w:t>
      </w:r>
      <w:r>
        <w:t xml:space="preserve">a violation of a motor vehicle traffic ordinance of an incorporated city or town in this state.</w:t>
      </w:r>
    </w:p>
    <w:p w:rsidR="003F3435" w:rsidRDefault="0032493E">
      <w:pPr>
        <w:spacing w:line="480" w:lineRule="auto"/>
        <w:ind w:firstLine="1440"/>
        <w:jc w:val="both"/>
      </w:pPr>
      <w:r>
        <w:t xml:space="preserve">(17)</w:t>
      </w:r>
      <w:r xml:space="preserve">
        <w:t> </w:t>
      </w:r>
      <w:r xml:space="preserve">
        <w:t> </w:t>
      </w:r>
      <w:r>
        <w:t xml:space="preserve">"Valid court order" means a court order entered under Section </w:t>
      </w:r>
      <w:r>
        <w:t xml:space="preserve">54.04</w:t>
      </w:r>
      <w:r>
        <w:t xml:space="preserve"> concerning a child adjudicated to have engaged in conduct indicating a need for supervision as a status offender.</w:t>
      </w:r>
    </w:p>
    <w:p w:rsidR="003F3435" w:rsidRDefault="0032493E">
      <w:pPr>
        <w:spacing w:line="480" w:lineRule="auto"/>
        <w:jc w:val="both"/>
      </w:pPr>
      <w:r>
        <w:t xml:space="preserve">Acts 1973, 63rd Leg., p. 1460, ch. 544, Sec. 1, eff. Sept. 1, 1973.  Amended by Acts 1975, 64th Leg., p. 2152, ch. 693, Sec. 1, eff. Sept. 1, 1975;  Acts 1995, 74th Leg., ch. 262, Sec. 3, eff. Jan. 1, 1996;  Acts 1997, 75th Leg., ch. 165, Sec. 6.06, 30.182, eff. Sept. 1, 1997;  Acts 1997, 75th Leg., ch. 822, Sec. 2, eff. Sept. 1, 1997;  Acts 1997, 75th Leg., ch.  1013, Sec. 13, eff. Sept. 1, 1997;  Acts 1997, 75th Leg., ch.  1086, Sec. 41, 47, eff. Sept. 1, 1997;  Acts 2001, 77th Leg., ch. 821, Sec. 2.02, eff. June 14, 2001;  Acts 2001, 77th Leg., ch. 1297, Sec. 1, eff.  Sept. 1, 2001;  Acts 2003, 78th Leg., ch. 283,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4">
        <w:r>
          <w:rPr>
            <w:rStyle w:val="Hyperlink"/>
          </w:rPr>
          <w:t>1575</w:t>
        </w:r>
      </w:hyperlink>
      <w:r>
        <w:t xml:space="preserve">), Sec. 1, eff. September 1, 2005.</w:t>
      </w:r>
    </w:p>
    <w:p w:rsidR="003F3435" w:rsidRDefault="0032493E">
      <w:pPr>
        <w:spacing w:line="480" w:lineRule="auto"/>
        <w:ind w:firstLine="720"/>
        <w:jc w:val="both"/>
      </w:pPr>
      <w:r>
        <w:t xml:space="preserve">Acts 2009, 81st Leg., R.S., Ch. 1187 (H.B. </w:t>
      </w:r>
      <w:hyperlink w:docLocation="table" r:id="rId15">
        <w:r>
          <w:rPr>
            <w:rStyle w:val="Hyperlink"/>
          </w:rPr>
          <w:t>3689</w:t>
        </w:r>
      </w:hyperlink>
      <w:r>
        <w:t xml:space="preserve">), Sec. 4.004, eff. June 19, 2009.</w:t>
      </w:r>
    </w:p>
    <w:p w:rsidR="003F3435" w:rsidRDefault="0032493E">
      <w:pPr>
        <w:spacing w:line="480" w:lineRule="auto"/>
        <w:ind w:firstLine="720"/>
        <w:jc w:val="both"/>
      </w:pPr>
      <w:r>
        <w:t xml:space="preserve">Acts 2013, 83rd Leg., R.S., Ch. 1299 (H.B. </w:t>
      </w:r>
      <w:hyperlink w:docLocation="table" r:id="rId16">
        <w:r>
          <w:rPr>
            <w:rStyle w:val="Hyperlink"/>
          </w:rPr>
          <w:t>2862</w:t>
        </w:r>
      </w:hyperlink>
      <w:r>
        <w:t xml:space="preserve">), Sec. 5, eff. September 1, 2013.</w:t>
      </w:r>
    </w:p>
    <w:p w:rsidR="003F3435" w:rsidRDefault="0032493E">
      <w:pPr>
        <w:spacing w:line="480" w:lineRule="auto"/>
        <w:ind w:firstLine="720"/>
        <w:jc w:val="both"/>
      </w:pPr>
      <w:r>
        <w:t xml:space="preserve">Acts 2015, 84th Leg., R.S., Ch. 935 (H.B. </w:t>
      </w:r>
      <w:hyperlink w:docLocation="table" r:id="rId17">
        <w:r>
          <w:rPr>
            <w:rStyle w:val="Hyperlink"/>
          </w:rPr>
          <w:t>2398</w:t>
        </w:r>
      </w:hyperlink>
      <w:r>
        <w:t xml:space="preserve">), Sec. 17, eff. September 1, 2015.</w:t>
      </w:r>
    </w:p>
    <w:p w:rsidR="003F3435" w:rsidRDefault="0032493E">
      <w:pPr>
        <w:spacing w:line="480" w:lineRule="auto"/>
        <w:ind w:firstLine="720"/>
        <w:jc w:val="both"/>
      </w:pPr>
      <w:r>
        <w:t xml:space="preserve">Acts 2021, 87th Leg., R.S., Ch. 934 (H.B. </w:t>
      </w:r>
      <w:hyperlink w:docLocation="table" r:id="rId18">
        <w:r>
          <w:rPr>
            <w:rStyle w:val="Hyperlink"/>
          </w:rPr>
          <w:t>3774</w:t>
        </w:r>
      </w:hyperlink>
      <w:r>
        <w:t xml:space="preserve">), Sec. 4.02, eff. September 1, 2021.</w:t>
      </w:r>
    </w:p>
    <w:p w:rsidR="003F3435" w:rsidRDefault="0032493E">
      <w:pPr>
        <w:spacing w:line="480" w:lineRule="auto"/>
        <w:ind w:firstLine="720"/>
        <w:jc w:val="both"/>
      </w:pPr>
      <w:r>
        <w:t xml:space="preserve">Acts 2023, 88th Leg., R.S., Ch. 425 (H.B. </w:t>
      </w:r>
      <w:hyperlink w:docLocation="table" r:id="rId19">
        <w:r>
          <w:rPr>
            <w:rStyle w:val="Hyperlink"/>
          </w:rPr>
          <w:t>1819</w:t>
        </w:r>
      </w:hyperlink>
      <w:r>
        <w:t xml:space="preserve">), Sec. 3, eff. September 1, 2023.</w:t>
      </w:r>
    </w:p>
    <w:p w:rsidR="003F3435" w:rsidRDefault="0032493E">
      <w:pPr>
        <w:spacing w:line="480" w:lineRule="auto"/>
        <w:ind w:firstLine="720"/>
        <w:jc w:val="both"/>
      </w:pPr>
      <w:r>
        <w:t xml:space="preserve">Acts 2023, 88th Leg., R.S., Ch. 765 (H.B. </w:t>
      </w:r>
      <w:hyperlink w:docLocation="table" r:id="rId20">
        <w:r>
          <w:rPr>
            <w:rStyle w:val="Hyperlink"/>
          </w:rPr>
          <w:t>4504</w:t>
        </w:r>
      </w:hyperlink>
      <w:r>
        <w:t xml:space="preserve">), Sec. 2.046,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51.03.</w:t>
      </w:r>
      <w:r xml:space="preserve">
        <w:t> </w:t>
      </w:r>
      <w:r xml:space="preserve">
        <w:t> </w:t>
      </w:r>
      <w:r>
        <w:t xml:space="preserve">DELINQUENT CONDUCT;  CONDUCT INDICATING A NEED FOR SUPERVISION.  (a)</w:t>
      </w:r>
      <w:r xml:space="preserve">
        <w:t> </w:t>
      </w:r>
      <w:r xml:space="preserve">
        <w:t> </w:t>
      </w:r>
      <w:r>
        <w:t xml:space="preserve">Delinquent conduct is:</w:t>
      </w:r>
    </w:p>
    <w:p w:rsidR="003F3435" w:rsidRDefault="0032493E">
      <w:pPr>
        <w:spacing w:line="480" w:lineRule="auto"/>
        <w:ind w:firstLine="1440"/>
        <w:jc w:val="both"/>
      </w:pPr>
      <w:r>
        <w:t xml:space="preserve">(1)</w:t>
      </w:r>
      <w:r xml:space="preserve">
        <w:t> </w:t>
      </w:r>
      <w:r xml:space="preserve">
        <w:t> </w:t>
      </w:r>
      <w:r>
        <w:t xml:space="preserve">conduct, other than a traffic offense, that violates a penal law of this state or of the United States punishable by imprisonment or by confinement in jail;</w:t>
      </w:r>
    </w:p>
    <w:p w:rsidR="003F3435" w:rsidRDefault="0032493E">
      <w:pPr>
        <w:spacing w:line="480" w:lineRule="auto"/>
        <w:ind w:firstLine="1440"/>
        <w:jc w:val="both"/>
      </w:pPr>
      <w:r>
        <w:t xml:space="preserve">(2)</w:t>
      </w:r>
      <w:r xml:space="preserve">
        <w:t> </w:t>
      </w:r>
      <w:r xml:space="preserve">
        <w:t> </w:t>
      </w:r>
      <w:r>
        <w:t xml:space="preserve">conduct that violates a lawful order of a court under circumstances that would constitute contempt of that court in:</w:t>
      </w:r>
    </w:p>
    <w:p w:rsidR="003F3435" w:rsidRDefault="0032493E">
      <w:pPr>
        <w:spacing w:line="480" w:lineRule="auto"/>
        <w:ind w:firstLine="2160"/>
        <w:jc w:val="both"/>
      </w:pPr>
      <w:r>
        <w:t xml:space="preserve">(A)</w:t>
      </w:r>
      <w:r xml:space="preserve">
        <w:t> </w:t>
      </w:r>
      <w:r xml:space="preserve">
        <w:t> </w:t>
      </w:r>
      <w:r>
        <w:t xml:space="preserve">a justice or municipal court;</w:t>
      </w:r>
    </w:p>
    <w:p w:rsidR="003F3435" w:rsidRDefault="0032493E">
      <w:pPr>
        <w:spacing w:line="480" w:lineRule="auto"/>
        <w:ind w:firstLine="2160"/>
        <w:jc w:val="both"/>
      </w:pPr>
      <w:r>
        <w:t xml:space="preserve">(B)</w:t>
      </w:r>
      <w:r xml:space="preserve">
        <w:t> </w:t>
      </w:r>
      <w:r xml:space="preserve">
        <w:t> </w:t>
      </w:r>
      <w:r>
        <w:t xml:space="preserve">a county court for conduct punishable only by a fine; or</w:t>
      </w:r>
    </w:p>
    <w:p w:rsidR="003F3435" w:rsidRDefault="0032493E">
      <w:pPr>
        <w:spacing w:line="480" w:lineRule="auto"/>
        <w:ind w:firstLine="2160"/>
        <w:jc w:val="both"/>
      </w:pPr>
      <w:r>
        <w:t xml:space="preserve">(C)</w:t>
      </w:r>
      <w:r xml:space="preserve">
        <w:t> </w:t>
      </w:r>
      <w:r xml:space="preserve">
        <w:t> </w:t>
      </w:r>
      <w:r>
        <w:t xml:space="preserve">a truancy court;</w:t>
      </w:r>
    </w:p>
    <w:p w:rsidR="003F3435" w:rsidRDefault="0032493E">
      <w:pPr>
        <w:spacing w:line="480" w:lineRule="auto"/>
        <w:ind w:firstLine="1440"/>
        <w:jc w:val="both"/>
      </w:pPr>
      <w:r>
        <w:t xml:space="preserve">(3)</w:t>
      </w:r>
      <w:r xml:space="preserve">
        <w:t> </w:t>
      </w:r>
      <w:r xml:space="preserve">
        <w:t> </w:t>
      </w:r>
      <w:r>
        <w:t xml:space="preserve">conduct that violates Section </w:t>
      </w:r>
      <w:r>
        <w:t xml:space="preserve">49.04</w:t>
      </w:r>
      <w:r>
        <w:t xml:space="preserve">, </w:t>
      </w:r>
      <w:r>
        <w:t xml:space="preserve">49.05</w:t>
      </w:r>
      <w:r>
        <w:t xml:space="preserve">, </w:t>
      </w:r>
      <w:r>
        <w:t xml:space="preserve">49.06</w:t>
      </w:r>
      <w:r>
        <w:t xml:space="preserve">, </w:t>
      </w:r>
      <w:r>
        <w:t xml:space="preserve">49.07</w:t>
      </w:r>
      <w:r>
        <w:t xml:space="preserve">, or </w:t>
      </w:r>
      <w:r>
        <w:t xml:space="preserve">49.08</w:t>
      </w:r>
      <w:r>
        <w:t xml:space="preserve">, Penal Code; or</w:t>
      </w:r>
    </w:p>
    <w:p w:rsidR="003F3435" w:rsidRDefault="0032493E">
      <w:pPr>
        <w:spacing w:line="480" w:lineRule="auto"/>
        <w:ind w:firstLine="1440"/>
        <w:jc w:val="both"/>
      </w:pPr>
      <w:r>
        <w:t xml:space="preserve">(4)</w:t>
      </w:r>
      <w:r xml:space="preserve">
        <w:t> </w:t>
      </w:r>
      <w:r xml:space="preserve">
        <w:t> </w:t>
      </w:r>
      <w:r>
        <w:t xml:space="preserve">conduct that violates Section </w:t>
      </w:r>
      <w:r>
        <w:t xml:space="preserve">106.041</w:t>
      </w:r>
      <w:r>
        <w:t xml:space="preserve">, Alcoholic Beverage Code, relating to driving under the influence of alcohol by a minor (third or subsequent offense).</w:t>
      </w:r>
    </w:p>
    <w:p w:rsidR="003F3435" w:rsidRDefault="0032493E">
      <w:pPr>
        <w:spacing w:line="480" w:lineRule="auto"/>
        <w:ind w:firstLine="720"/>
        <w:jc w:val="both"/>
      </w:pPr>
      <w:r>
        <w:t xml:space="preserve">(b)</w:t>
      </w:r>
      <w:r xml:space="preserve">
        <w:t> </w:t>
      </w:r>
      <w:r xml:space="preserve">
        <w:t> </w:t>
      </w:r>
      <w:r>
        <w:t xml:space="preserve">Conduct indicating a need for supervision is:</w:t>
      </w:r>
    </w:p>
    <w:p w:rsidR="003F3435" w:rsidRDefault="0032493E">
      <w:pPr>
        <w:spacing w:line="480" w:lineRule="auto"/>
        <w:ind w:firstLine="1440"/>
        <w:jc w:val="both"/>
      </w:pPr>
      <w:r>
        <w:t xml:space="preserve">(1)</w:t>
      </w:r>
      <w:r xml:space="preserve">
        <w:t> </w:t>
      </w:r>
      <w:r xml:space="preserve">
        <w:t> </w:t>
      </w:r>
      <w:r>
        <w:t xml:space="preserve">subject to Subsection (f), conduct, other than a traffic offense, that violates:</w:t>
      </w:r>
    </w:p>
    <w:p w:rsidR="003F3435" w:rsidRDefault="0032493E">
      <w:pPr>
        <w:spacing w:line="480" w:lineRule="auto"/>
        <w:ind w:firstLine="2160"/>
        <w:jc w:val="both"/>
      </w:pPr>
      <w:r>
        <w:t xml:space="preserve">(A)</w:t>
      </w:r>
      <w:r xml:space="preserve">
        <w:t> </w:t>
      </w:r>
      <w:r xml:space="preserve">
        <w:t> </w:t>
      </w:r>
      <w:r>
        <w:t xml:space="preserve">the penal laws of this state of the grade of misdemeanor that are punishable by fine only; or</w:t>
      </w:r>
    </w:p>
    <w:p w:rsidR="003F3435" w:rsidRDefault="0032493E">
      <w:pPr>
        <w:spacing w:line="480" w:lineRule="auto"/>
        <w:ind w:firstLine="2160"/>
        <w:jc w:val="both"/>
      </w:pPr>
      <w:r>
        <w:t xml:space="preserve">(B)</w:t>
      </w:r>
      <w:r xml:space="preserve">
        <w:t> </w:t>
      </w:r>
      <w:r xml:space="preserve">
        <w:t> </w:t>
      </w:r>
      <w:r>
        <w:t xml:space="preserve">the penal ordinances of any political subdivision of this state;</w:t>
      </w:r>
    </w:p>
    <w:p w:rsidR="003F3435" w:rsidRDefault="0032493E">
      <w:pPr>
        <w:spacing w:line="480" w:lineRule="auto"/>
        <w:ind w:firstLine="1440"/>
        <w:jc w:val="both"/>
      </w:pPr>
      <w:r>
        <w:t xml:space="preserve">(2)</w:t>
      </w:r>
      <w:r xml:space="preserve">
        <w:t> </w:t>
      </w:r>
      <w:r xml:space="preserve">
        <w:t> </w:t>
      </w:r>
      <w:r>
        <w:t xml:space="preserve">the voluntary absence of a child from the child's home without the consent of the child's parent or guardian for a substantial length of time or without intent to return;</w:t>
      </w:r>
    </w:p>
    <w:p w:rsidR="003F3435" w:rsidRDefault="0032493E">
      <w:pPr>
        <w:spacing w:line="480" w:lineRule="auto"/>
        <w:ind w:firstLine="1440"/>
        <w:jc w:val="both"/>
      </w:pPr>
      <w:r>
        <w:t xml:space="preserve">(3)</w:t>
      </w:r>
      <w:r xml:space="preserve">
        <w:t> </w:t>
      </w:r>
      <w:r xml:space="preserve">
        <w:t> </w:t>
      </w:r>
      <w:r>
        <w:t xml:space="preserve">conduct prohibited by city ordinance or by state law involving the inhalation of the fumes or vapors of paint and other protective coatings or glue and other adhesives and the volatile chemicals itemized in Section </w:t>
      </w:r>
      <w:r>
        <w:t xml:space="preserve">485.001</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an act that violates a school district's previously communicated written standards of student conduct for which the child has been expelled under Section </w:t>
      </w:r>
      <w:r>
        <w:t xml:space="preserve">37.007</w:t>
      </w:r>
      <w:r>
        <w:t xml:space="preserve">(c), Education Code;</w:t>
      </w:r>
    </w:p>
    <w:p w:rsidR="003F3435" w:rsidRDefault="0032493E">
      <w:pPr>
        <w:spacing w:line="480" w:lineRule="auto"/>
        <w:ind w:firstLine="1440"/>
        <w:jc w:val="both"/>
      </w:pPr>
      <w:r>
        <w:t xml:space="preserve">(5)</w:t>
      </w:r>
      <w:r xml:space="preserve">
        <w:t> </w:t>
      </w:r>
      <w:r xml:space="preserve">
        <w:t> </w:t>
      </w:r>
      <w:r>
        <w:t xml:space="preserve">notwithstanding Subsection (a)(1), conduct described by Section </w:t>
      </w:r>
      <w:r>
        <w:t xml:space="preserve">43.02</w:t>
      </w:r>
      <w:r>
        <w:t xml:space="preserve"> or </w:t>
      </w:r>
      <w:r>
        <w:t xml:space="preserve">43.021</w:t>
      </w:r>
      <w:r>
        <w:t xml:space="preserve">, Penal Code;</w:t>
      </w:r>
    </w:p>
    <w:p w:rsidR="003F3435" w:rsidRDefault="0032493E">
      <w:pPr>
        <w:spacing w:line="480" w:lineRule="auto"/>
        <w:ind w:firstLine="1440"/>
        <w:jc w:val="both"/>
      </w:pPr>
      <w:r>
        <w:t xml:space="preserve">(6)</w:t>
      </w:r>
      <w:r xml:space="preserve">
        <w:t> </w:t>
      </w:r>
      <w:r xml:space="preserve">
        <w:t> </w:t>
      </w:r>
      <w:r>
        <w:t xml:space="preserve">notwithstanding Subsection (a)(1), conduct that violates Section </w:t>
      </w:r>
      <w:r>
        <w:t xml:space="preserve">43.261</w:t>
      </w:r>
      <w:r>
        <w:t xml:space="preserve">, Penal Code; or</w:t>
      </w:r>
    </w:p>
    <w:p w:rsidR="003F3435" w:rsidRDefault="0032493E">
      <w:pPr>
        <w:spacing w:line="480" w:lineRule="auto"/>
        <w:ind w:firstLine="1440"/>
        <w:jc w:val="both"/>
      </w:pPr>
      <w:r>
        <w:t xml:space="preserve">(7)</w:t>
      </w:r>
      <w:r xml:space="preserve">
        <w:t> </w:t>
      </w:r>
      <w:r xml:space="preserve">
        <w:t> </w:t>
      </w:r>
      <w:r>
        <w:t xml:space="preserve">notwithstanding Subsection (a)(1), conduct that violates Section </w:t>
      </w:r>
      <w:r>
        <w:t xml:space="preserve">42.0601</w:t>
      </w:r>
      <w:r>
        <w:t xml:space="preserve">, Penal Code, if the child has not previously been adjudicated as having engaged in conduct violating that section.</w:t>
      </w:r>
    </w:p>
    <w:p w:rsidR="003F3435" w:rsidRDefault="0032493E">
      <w:pPr>
        <w:spacing w:line="480" w:lineRule="auto"/>
        <w:ind w:firstLine="720"/>
        <w:jc w:val="both"/>
      </w:pPr>
      <w:r>
        <w:t xml:space="preserve">(c)</w:t>
      </w:r>
      <w:r xml:space="preserve">
        <w:t> </w:t>
      </w:r>
      <w:r xml:space="preserve">
        <w:t> </w:t>
      </w:r>
      <w:r>
        <w:t xml:space="preserve">Nothing in this title prevents criminal proceedings against a child for perjury.</w:t>
      </w:r>
    </w:p>
    <w:p w:rsidR="003F3435" w:rsidRDefault="0032493E">
      <w:pPr>
        <w:spacing w:line="480" w:lineRule="auto"/>
        <w:ind w:firstLine="720"/>
        <w:jc w:val="both"/>
      </w:pPr>
      <w:r>
        <w:t xml:space="preserve">(d)</w:t>
      </w:r>
      <w:r xml:space="preserve">
        <w:t> </w:t>
      </w:r>
      <w:r xml:space="preserve">
        <w:t> </w:t>
      </w:r>
      <w:r>
        <w:t xml:space="preserve">Repealed by Acts 2015, 84th Leg., R.S., Ch. 935 (H.B. </w:t>
      </w:r>
      <w:hyperlink w:docLocation="table" r:id="rId21">
        <w:r>
          <w:rPr>
            <w:rStyle w:val="Hyperlink"/>
          </w:rPr>
          <w:t>2398</w:t>
        </w:r>
      </w:hyperlink>
      <w:r>
        <w:t xml:space="preserve">), Sec. 41(3), eff. September 1, 2015.</w:t>
      </w:r>
    </w:p>
    <w:p w:rsidR="003F3435" w:rsidRDefault="0032493E">
      <w:pPr>
        <w:spacing w:line="480" w:lineRule="auto"/>
        <w:ind w:firstLine="720"/>
        <w:jc w:val="both"/>
      </w:pPr>
      <w:r>
        <w:t xml:space="preserve">(e)</w:t>
      </w:r>
      <w:r xml:space="preserve">
        <w:t> </w:t>
      </w:r>
      <w:r xml:space="preserve">
        <w:t> </w:t>
      </w:r>
      <w:r>
        <w:t xml:space="preserve">For the purposes of Subsection (b)(2), "child" does not include a person who is married, divorced, or widowed.</w:t>
      </w:r>
    </w:p>
    <w:p w:rsidR="003F3435" w:rsidRDefault="0032493E">
      <w:pPr>
        <w:spacing w:line="480" w:lineRule="auto"/>
        <w:ind w:firstLine="720"/>
        <w:jc w:val="both"/>
      </w:pPr>
      <w:r>
        <w:t xml:space="preserve">(e-1)</w:t>
      </w:r>
      <w:r xml:space="preserve">
        <w:t> </w:t>
      </w:r>
      <w:r xml:space="preserve">
        <w:t> </w:t>
      </w:r>
      <w:r>
        <w:t xml:space="preserve">Repealed by Acts 2015, 84th Leg., R.S., Ch. 935 (H.B. </w:t>
      </w:r>
      <w:hyperlink w:docLocation="table" r:id="rId22">
        <w:r>
          <w:rPr>
            <w:rStyle w:val="Hyperlink"/>
          </w:rPr>
          <w:t>2398</w:t>
        </w:r>
      </w:hyperlink>
      <w:r>
        <w:t xml:space="preserve">), Sec. 41(3), eff. September 1, 2015.</w:t>
      </w:r>
    </w:p>
    <w:p w:rsidR="003F3435" w:rsidRDefault="0032493E">
      <w:pPr>
        <w:spacing w:line="480" w:lineRule="auto"/>
        <w:ind w:firstLine="720"/>
        <w:jc w:val="both"/>
      </w:pPr>
      <w:r>
        <w:t xml:space="preserve">(f)</w:t>
      </w:r>
      <w:r xml:space="preserve">
        <w:t> </w:t>
      </w:r>
      <w:r xml:space="preserve">
        <w:t> </w:t>
      </w:r>
      <w:r>
        <w:t xml:space="preserve">Conduct described under Subsection (b)(1) does not constitute conduct indicating a need for supervision unless the child has been referred to the juvenile court under Section </w:t>
      </w:r>
      <w:r>
        <w:t xml:space="preserve">51.08</w:t>
      </w:r>
      <w:r>
        <w:t xml:space="preserve">(b).</w:t>
      </w:r>
    </w:p>
    <w:p w:rsidR="003F3435" w:rsidRDefault="0032493E">
      <w:pPr>
        <w:spacing w:line="480" w:lineRule="auto"/>
        <w:ind w:firstLine="720"/>
        <w:jc w:val="both"/>
      </w:pPr>
      <w:r>
        <w:t xml:space="preserve">(g)</w:t>
      </w:r>
      <w:r xml:space="preserve">
        <w:t> </w:t>
      </w:r>
      <w:r xml:space="preserve">
        <w:t> </w:t>
      </w:r>
      <w:r>
        <w:t xml:space="preserve">Repealed by Acts 2015, 84th Leg., R.S., Ch. 935 (H.B. </w:t>
      </w:r>
      <w:hyperlink w:docLocation="table" r:id="rId23">
        <w:r>
          <w:rPr>
            <w:rStyle w:val="Hyperlink"/>
          </w:rPr>
          <w:t>2398</w:t>
        </w:r>
      </w:hyperlink>
      <w:r>
        <w:t xml:space="preserve">), Sec. 41(3), eff. September 1, 2015.</w:t>
      </w:r>
    </w:p>
    <w:p w:rsidR="003F3435" w:rsidRDefault="0032493E">
      <w:pPr>
        <w:spacing w:line="480" w:lineRule="auto"/>
        <w:jc w:val="both"/>
      </w:pPr>
      <w:r>
        <w:t xml:space="preserve">Acts 1973, 63rd Leg., p. 1460, ch. 544, Sec. 1, eff. Sept. 1, 1973.  Amended by Acts 1975, 64th Leg., p. 2153, ch. 693, Sec. 2 to 4, eff. Sept. 1, 1975;  Acts 1977, 65th Leg., p. 906, ch. 340, Sec. 1, eff. June 6, 1977;  Acts 1987, 70th Leg., ch. 511, Sec. 1, eff. Sept. 1, 1987;  Acts 1987, 70th Leg., ch. 924, Sec. 1, eff. Sept. 1, 1987;  Acts 1987, 70th Leg., ch. 955, Sec. 1, eff. June 19, 1987;  Acts 1987, 70th Leg., ch. 1040, Sec. 20, eff. Sept. 1, 1987;  Acts 1987, 70th Leg., ch. 1099, Sec. 48, eff. Sept. 1, 1987;  Acts 1989, 71st Leg., ch. 1100, Sec. 3.02, eff. Aug. 28, 1989;  Acts 1989, 71st Leg., ch. 1245, Sec. 1, 4, eff. Sept. 1, 1989;  Acts 1991, 72nd Leg., ch. 14, Sec. 284(35), eff. Sept. 1, 1991;  Acts 1991, 72nd Leg., ch. 16, Sec. 7.02, eff. Aug. 26, 1991;  Acts 1991, 72nd Leg., ch. 169, Sec. 1, eff. Sept. 1, 1991;  Acts 1993, 73rd Leg., ch. 46, Sec. 1, eff. Sept. 1, 1993;  Acts 1995, 74th Leg., ch. 76, Sec. 14.30, eff. Sept. 1, 1995;  Acts 1995, 74th Leg., ch. 262, Sec. 4, eff. Jan. 1, 1996;  Acts 1997, 75th Leg., ch. 165, Sec. 6.07, eff. Sept. 1, 1997;  Acts 1997, 75th Leg., ch. 1013, Sec. 14, eff. Sept. 1, 1997;  Acts 1997, 75th Leg., ch. 1015, Sec. 15, eff. June 19, 1997;  Acts 1997, 75th Leg., ch. 1086, Sec. 1, eff. Sept. 1, 1997;  Acts 2001, 77th Leg., ch. 1297, Sec. 2, eff. Sept.  1, 2001;  Acts 2001, 77th Leg., ch. 1514, Sec. 11, eff. Sept.  1, 2001;  Acts 2003, 78th Leg., ch. 137,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24">
        <w:r>
          <w:rPr>
            <w:rStyle w:val="Hyperlink"/>
          </w:rPr>
          <w:t>1575</w:t>
        </w:r>
      </w:hyperlink>
      <w:r>
        <w:t xml:space="preserve">), Sec. 2, eff. September 1, 2005.</w:t>
      </w:r>
    </w:p>
    <w:p w:rsidR="003F3435" w:rsidRDefault="0032493E">
      <w:pPr>
        <w:spacing w:line="480" w:lineRule="auto"/>
        <w:ind w:firstLine="720"/>
        <w:jc w:val="both"/>
      </w:pPr>
      <w:r>
        <w:t xml:space="preserve">Acts 2007, 80th Leg., R.S., Ch. 908 (H.B. </w:t>
      </w:r>
      <w:hyperlink w:docLocation="table" r:id="rId25">
        <w:r>
          <w:rPr>
            <w:rStyle w:val="Hyperlink"/>
          </w:rPr>
          <w:t>2884</w:t>
        </w:r>
      </w:hyperlink>
      <w:r>
        <w:t xml:space="preserve">), Sec. 3, eff. September 1, 2007.</w:t>
      </w:r>
    </w:p>
    <w:p w:rsidR="003F3435" w:rsidRDefault="0032493E">
      <w:pPr>
        <w:spacing w:line="480" w:lineRule="auto"/>
        <w:ind w:firstLine="720"/>
        <w:jc w:val="both"/>
      </w:pPr>
      <w:r>
        <w:t xml:space="preserve">Acts 2009, 81st Leg., R.S., Ch. 311 (H.B. </w:t>
      </w:r>
      <w:hyperlink w:docLocation="table" r:id="rId26">
        <w:r>
          <w:rPr>
            <w:rStyle w:val="Hyperlink"/>
          </w:rPr>
          <w:t>558</w:t>
        </w:r>
      </w:hyperlink>
      <w:r>
        <w:t xml:space="preserve">), Sec. 3, eff. September 1, 2009.</w:t>
      </w:r>
    </w:p>
    <w:p w:rsidR="003F3435" w:rsidRDefault="0032493E">
      <w:pPr>
        <w:spacing w:line="480" w:lineRule="auto"/>
        <w:ind w:firstLine="720"/>
        <w:jc w:val="both"/>
      </w:pPr>
      <w:r>
        <w:t xml:space="preserve">Acts 2011, 82nd Leg., R.S., Ch. 1098 (S.B. </w:t>
      </w:r>
      <w:hyperlink w:docLocation="table" r:id="rId27">
        <w:r>
          <w:rPr>
            <w:rStyle w:val="Hyperlink"/>
          </w:rPr>
          <w:t>1489</w:t>
        </w:r>
      </w:hyperlink>
      <w:r>
        <w:t xml:space="preserve">), Sec. 2, eff. September 1, 2011.</w:t>
      </w:r>
    </w:p>
    <w:p w:rsidR="003F3435" w:rsidRDefault="0032493E">
      <w:pPr>
        <w:spacing w:line="480" w:lineRule="auto"/>
        <w:ind w:firstLine="720"/>
        <w:jc w:val="both"/>
      </w:pPr>
      <w:r>
        <w:t xml:space="preserve">Acts 2011, 82nd Leg., R.S., Ch. 1150 (H.B. </w:t>
      </w:r>
      <w:hyperlink w:docLocation="table" r:id="rId28">
        <w:r>
          <w:rPr>
            <w:rStyle w:val="Hyperlink"/>
          </w:rPr>
          <w:t>2015</w:t>
        </w:r>
      </w:hyperlink>
      <w:r>
        <w:t xml:space="preserve">), Sec. 1, eff. September 1, 2011.</w:t>
      </w:r>
    </w:p>
    <w:p w:rsidR="003F3435" w:rsidRDefault="0032493E">
      <w:pPr>
        <w:spacing w:line="480" w:lineRule="auto"/>
        <w:ind w:firstLine="720"/>
        <w:jc w:val="both"/>
      </w:pPr>
      <w:r>
        <w:t xml:space="preserve">Acts 2011, 82nd Leg., R.S., Ch. 1322 (S.B. </w:t>
      </w:r>
      <w:hyperlink w:docLocation="table" r:id="rId29">
        <w:r>
          <w:rPr>
            <w:rStyle w:val="Hyperlink"/>
          </w:rPr>
          <w:t>407</w:t>
        </w:r>
      </w:hyperlink>
      <w:r>
        <w:t xml:space="preserve">), Sec. 4, eff. September 1, 2011.</w:t>
      </w:r>
    </w:p>
    <w:p w:rsidR="003F3435" w:rsidRDefault="0032493E">
      <w:pPr>
        <w:spacing w:line="480" w:lineRule="auto"/>
        <w:ind w:firstLine="720"/>
        <w:jc w:val="both"/>
      </w:pPr>
      <w:r>
        <w:t xml:space="preserve">Acts 2013, 83rd Leg., R.S., Ch. 161 (S.B. </w:t>
      </w:r>
      <w:hyperlink w:docLocation="table" r:id="rId30">
        <w:r>
          <w:rPr>
            <w:rStyle w:val="Hyperlink"/>
          </w:rPr>
          <w:t>1093</w:t>
        </w:r>
      </w:hyperlink>
      <w:r>
        <w:t xml:space="preserve">), Sec. 7.001, eff. September 1, 2013.</w:t>
      </w:r>
    </w:p>
    <w:p w:rsidR="003F3435" w:rsidRDefault="0032493E">
      <w:pPr>
        <w:spacing w:line="480" w:lineRule="auto"/>
        <w:ind w:firstLine="720"/>
        <w:jc w:val="both"/>
      </w:pPr>
      <w:r>
        <w:t xml:space="preserve">Acts 2013, 83rd Leg., R.S., Ch. 1299 (H.B. </w:t>
      </w:r>
      <w:hyperlink w:docLocation="table" r:id="rId31">
        <w:r>
          <w:rPr>
            <w:rStyle w:val="Hyperlink"/>
          </w:rPr>
          <w:t>2862</w:t>
        </w:r>
      </w:hyperlink>
      <w:r>
        <w:t xml:space="preserve">), Sec. 6, eff. September 1, 2013.</w:t>
      </w:r>
    </w:p>
    <w:p w:rsidR="003F3435" w:rsidRDefault="0032493E">
      <w:pPr>
        <w:spacing w:line="480" w:lineRule="auto"/>
        <w:ind w:firstLine="720"/>
        <w:jc w:val="both"/>
      </w:pPr>
      <w:r>
        <w:t xml:space="preserve">Acts 2015, 84th Leg., R.S., Ch. 935 (H.B. </w:t>
      </w:r>
      <w:hyperlink w:docLocation="table" r:id="rId32">
        <w:r>
          <w:rPr>
            <w:rStyle w:val="Hyperlink"/>
          </w:rPr>
          <w:t>2398</w:t>
        </w:r>
      </w:hyperlink>
      <w:r>
        <w:t xml:space="preserve">), Sec. 18, eff. September 1, 2015.</w:t>
      </w:r>
    </w:p>
    <w:p w:rsidR="003F3435" w:rsidRDefault="0032493E">
      <w:pPr>
        <w:spacing w:line="480" w:lineRule="auto"/>
        <w:ind w:firstLine="720"/>
        <w:jc w:val="both"/>
      </w:pPr>
      <w:r>
        <w:t xml:space="preserve">Acts 2015, 84th Leg., R.S., Ch. 935 (H.B. </w:t>
      </w:r>
      <w:hyperlink w:docLocation="table" r:id="rId33">
        <w:r>
          <w:rPr>
            <w:rStyle w:val="Hyperlink"/>
          </w:rPr>
          <w:t>2398</w:t>
        </w:r>
      </w:hyperlink>
      <w:r>
        <w:t xml:space="preserve">), Sec. 41(3), eff. September 1, 2015.</w:t>
      </w:r>
    </w:p>
    <w:p w:rsidR="003F3435" w:rsidRDefault="0032493E">
      <w:pPr>
        <w:spacing w:line="480" w:lineRule="auto"/>
        <w:ind w:firstLine="720"/>
        <w:jc w:val="both"/>
      </w:pPr>
      <w:r>
        <w:t xml:space="preserve">Acts 2015, 84th Leg., R.S., Ch. 944 (S.B. </w:t>
      </w:r>
      <w:hyperlink w:docLocation="table" r:id="rId34">
        <w:r>
          <w:rPr>
            <w:rStyle w:val="Hyperlink"/>
          </w:rPr>
          <w:t>206</w:t>
        </w:r>
      </w:hyperlink>
      <w:r>
        <w:t xml:space="preserve">), Sec. 4, eff. September 1, 2015.</w:t>
      </w:r>
    </w:p>
    <w:p w:rsidR="003F3435" w:rsidRDefault="0032493E">
      <w:pPr>
        <w:spacing w:line="480" w:lineRule="auto"/>
        <w:ind w:firstLine="720"/>
        <w:jc w:val="both"/>
      </w:pPr>
      <w:r>
        <w:t xml:space="preserve">Acts 2015, 84th Leg., R.S., Ch. 1273 (S.B. </w:t>
      </w:r>
      <w:hyperlink w:docLocation="table" r:id="rId35">
        <w:r>
          <w:rPr>
            <w:rStyle w:val="Hyperlink"/>
          </w:rPr>
          <w:t>825</w:t>
        </w:r>
      </w:hyperlink>
      <w:r>
        <w:t xml:space="preserve">), Sec. 3, eff. September 1, 2015.</w:t>
      </w:r>
    </w:p>
    <w:p w:rsidR="003F3435" w:rsidRDefault="0032493E">
      <w:pPr>
        <w:spacing w:line="480" w:lineRule="auto"/>
        <w:ind w:firstLine="720"/>
        <w:jc w:val="both"/>
      </w:pPr>
      <w:r>
        <w:t xml:space="preserve">Acts 2017, 85th Leg., R.S., Ch. 324 (S.B. </w:t>
      </w:r>
      <w:hyperlink w:docLocation="table" r:id="rId36">
        <w:r>
          <w:rPr>
            <w:rStyle w:val="Hyperlink"/>
          </w:rPr>
          <w:t>1488</w:t>
        </w:r>
      </w:hyperlink>
      <w:r>
        <w:t xml:space="preserve">), Sec. 7.002, eff. September 1, 2017.</w:t>
      </w:r>
    </w:p>
    <w:p w:rsidR="003F3435" w:rsidRDefault="0032493E">
      <w:pPr>
        <w:spacing w:line="480" w:lineRule="auto"/>
        <w:ind w:firstLine="720"/>
        <w:jc w:val="both"/>
      </w:pPr>
      <w:r>
        <w:t xml:space="preserve">Acts 2017, 85th Leg., R.S., Ch. 685 (H.B. </w:t>
      </w:r>
      <w:hyperlink w:docLocation="table" r:id="rId37">
        <w:r>
          <w:rPr>
            <w:rStyle w:val="Hyperlink"/>
          </w:rPr>
          <w:t>29</w:t>
        </w:r>
      </w:hyperlink>
      <w:r>
        <w:t xml:space="preserve">), Sec. 21, eff. September 1, 2017.</w:t>
      </w:r>
    </w:p>
    <w:p w:rsidR="003F3435" w:rsidRDefault="0032493E">
      <w:pPr>
        <w:spacing w:line="480" w:lineRule="auto"/>
        <w:ind w:firstLine="720"/>
        <w:jc w:val="both"/>
      </w:pPr>
      <w:r>
        <w:t xml:space="preserve">Acts 2021, 87th Leg., R.S., Ch. 807 (H.B. </w:t>
      </w:r>
      <w:hyperlink w:docLocation="table" r:id="rId38">
        <w:r>
          <w:rPr>
            <w:rStyle w:val="Hyperlink"/>
          </w:rPr>
          <w:t>1540</w:t>
        </w:r>
      </w:hyperlink>
      <w:r>
        <w:t xml:space="preserve">), Sec. 38, eff. September 1, 2021.</w:t>
      </w:r>
    </w:p>
    <w:p w:rsidR="003F3435" w:rsidRDefault="0032493E">
      <w:pPr>
        <w:spacing w:line="480" w:lineRule="auto"/>
        <w:ind w:firstLine="720"/>
        <w:jc w:val="both"/>
      </w:pPr>
      <w:r>
        <w:t xml:space="preserve">Acts 2021, 87th Leg., R.S., Ch. 945 (S.B. </w:t>
      </w:r>
      <w:hyperlink w:docLocation="table" r:id="rId39">
        <w:r>
          <w:rPr>
            <w:rStyle w:val="Hyperlink"/>
          </w:rPr>
          <w:t>1056</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51.031.</w:t>
      </w:r>
      <w:r xml:space="preserve">
        <w:t> </w:t>
      </w:r>
      <w:r xml:space="preserve">
        <w:t> </w:t>
      </w:r>
      <w:r>
        <w:t xml:space="preserve">HABITUAL FELONY CONDUCT.  (a)  Habitual felony conduct is conduct violating a penal law of the grade of felony, other than a state jail felony, if:</w:t>
      </w:r>
    </w:p>
    <w:p w:rsidR="003F3435" w:rsidRDefault="0032493E">
      <w:pPr>
        <w:spacing w:line="480" w:lineRule="auto"/>
        <w:ind w:firstLine="1440"/>
        <w:jc w:val="both"/>
      </w:pPr>
      <w:r>
        <w:t xml:space="preserve">(1)</w:t>
      </w:r>
      <w:r xml:space="preserve">
        <w:t> </w:t>
      </w:r>
      <w:r xml:space="preserve">
        <w:t> </w:t>
      </w:r>
      <w:r>
        <w:t xml:space="preserve">the child who engaged in the conduct has at least two previous final adjudications as having engaged in delinquent conduct violating a penal law of the grade of felony;  </w:t>
      </w:r>
    </w:p>
    <w:p w:rsidR="003F3435" w:rsidRDefault="0032493E">
      <w:pPr>
        <w:spacing w:line="480" w:lineRule="auto"/>
        <w:ind w:firstLine="1440"/>
        <w:jc w:val="both"/>
      </w:pPr>
      <w:r>
        <w:t xml:space="preserve">(2)</w:t>
      </w:r>
      <w:r xml:space="preserve">
        <w:t> </w:t>
      </w:r>
      <w:r xml:space="preserve">
        <w:t> </w:t>
      </w:r>
      <w:r>
        <w:t xml:space="preserve">the second previous final adjudication is for conduct that occurred after the date the first previous adjudication became final;  and</w:t>
      </w:r>
    </w:p>
    <w:p w:rsidR="003F3435" w:rsidRDefault="0032493E">
      <w:pPr>
        <w:spacing w:line="480" w:lineRule="auto"/>
        <w:ind w:firstLine="1440"/>
        <w:jc w:val="both"/>
      </w:pPr>
      <w:r>
        <w:t xml:space="preserve">(3)</w:t>
      </w:r>
      <w:r xml:space="preserve">
        <w:t> </w:t>
      </w:r>
      <w:r xml:space="preserve">
        <w:t> </w:t>
      </w:r>
      <w:r>
        <w:t xml:space="preserve">all appeals relating to the previous adjudications considered under Subdivisions (1) and (2) have been exhausted.</w:t>
      </w:r>
    </w:p>
    <w:p w:rsidR="003F3435" w:rsidRDefault="0032493E">
      <w:pPr>
        <w:spacing w:line="480" w:lineRule="auto"/>
        <w:ind w:firstLine="720"/>
        <w:jc w:val="both"/>
      </w:pPr>
      <w:r>
        <w:t xml:space="preserve">(b)</w:t>
      </w:r>
      <w:r xml:space="preserve">
        <w:t> </w:t>
      </w:r>
      <w:r xml:space="preserve">
        <w:t> </w:t>
      </w:r>
      <w:r>
        <w:t xml:space="preserve">For purposes of this section, an adjudication is final if the child is placed on probation or committed to the Texas Juvenile Justice Department.</w:t>
      </w:r>
    </w:p>
    <w:p w:rsidR="003F3435" w:rsidRDefault="0032493E">
      <w:pPr>
        <w:spacing w:line="480" w:lineRule="auto"/>
        <w:ind w:firstLine="720"/>
        <w:jc w:val="both"/>
      </w:pPr>
      <w:r>
        <w:t xml:space="preserve">(c)</w:t>
      </w:r>
      <w:r xml:space="preserve">
        <w:t> </w:t>
      </w:r>
      <w:r xml:space="preserve">
        <w:t> </w:t>
      </w:r>
      <w:r>
        <w:t xml:space="preserve">An adjudication based on conduct that occurred before January 1, 1996, may not be considered in a disposition made under this section.</w:t>
      </w:r>
    </w:p>
    <w:p w:rsidR="003F3435" w:rsidRDefault="0032493E">
      <w:pPr>
        <w:spacing w:line="480" w:lineRule="auto"/>
        <w:jc w:val="both"/>
      </w:pPr>
      <w:r>
        <w:t xml:space="preserve">Added by Acts 1995, 74th Leg., ch. 262, Sec. 5, eff. Jan. 1, 1996.  Amended by Acts 1997, 75th Leg., ch. 1086,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40">
        <w:r>
          <w:rPr>
            <w:rStyle w:val="Hyperlink"/>
          </w:rPr>
          <w:t>1549</w:t>
        </w:r>
      </w:hyperlink>
      <w:r>
        <w:t xml:space="preserve">), Sec. 39,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51.04.</w:t>
      </w:r>
      <w:r xml:space="preserve">
        <w:t> </w:t>
      </w:r>
      <w:r xml:space="preserve">
        <w:t> </w:t>
      </w:r>
      <w:r>
        <w:t xml:space="preserve">JURISDICTION.  (a)</w:t>
      </w:r>
      <w:r xml:space="preserve">
        <w:t> </w:t>
      </w:r>
      <w:r xml:space="preserve">
        <w:t> </w:t>
      </w:r>
      <w:r>
        <w:t xml:space="preserve">This title covers the proceedings in all cases involving the delinquent conduct or conduct indicating a need for supervision engaged in by a person who was a child within the meaning of this title at the time the person engaged in the conduct, and, except as provided by Subsection (h) or Section </w:t>
      </w:r>
      <w:r>
        <w:t xml:space="preserve">51.0414</w:t>
      </w:r>
      <w:r>
        <w:t xml:space="preserve">, the juvenile court has exclusive original jurisdiction over proceedings under this title.</w:t>
      </w:r>
    </w:p>
    <w:p w:rsidR="003F3435" w:rsidRDefault="0032493E">
      <w:pPr>
        <w:spacing w:line="480" w:lineRule="auto"/>
        <w:ind w:firstLine="720"/>
        <w:jc w:val="both"/>
      </w:pPr>
      <w:r>
        <w:t xml:space="preserve">(b)</w:t>
      </w:r>
      <w:r xml:space="preserve">
        <w:t> </w:t>
      </w:r>
      <w:r xml:space="preserve">
        <w:t> </w:t>
      </w:r>
      <w:r>
        <w:t xml:space="preserve">In each county, the county's juvenile board shall designate one or more district, criminal district, domestic relations, juvenile, or county courts or county courts at law as the juvenile court, subject to Subsections (c), (d), and (i).</w:t>
      </w:r>
    </w:p>
    <w:p w:rsidR="003F3435" w:rsidRDefault="0032493E">
      <w:pPr>
        <w:spacing w:line="480" w:lineRule="auto"/>
        <w:ind w:firstLine="720"/>
        <w:jc w:val="both"/>
      </w:pPr>
      <w:r>
        <w:t xml:space="preserve">(c)</w:t>
      </w:r>
      <w:r xml:space="preserve">
        <w:t> </w:t>
      </w:r>
      <w:r xml:space="preserve">
        <w:t> </w:t>
      </w:r>
      <w:r>
        <w:t xml:space="preserve">If the county court is designated as a juvenile court, at least one other court shall be designated as the juvenile court.  A county court does not have jurisdiction of a proceeding involving a petition approved by a grand jury under Section </w:t>
      </w:r>
      <w:r>
        <w:t xml:space="preserve">53.045</w:t>
      </w:r>
      <w:r>
        <w:t xml:space="preserve"> of this code.</w:t>
      </w:r>
    </w:p>
    <w:p w:rsidR="003F3435" w:rsidRDefault="0032493E">
      <w:pPr>
        <w:spacing w:line="480" w:lineRule="auto"/>
        <w:ind w:firstLine="720"/>
        <w:jc w:val="both"/>
      </w:pPr>
      <w:r>
        <w:t xml:space="preserve">(d)</w:t>
      </w:r>
      <w:r xml:space="preserve">
        <w:t> </w:t>
      </w:r>
      <w:r xml:space="preserve">
        <w:t> </w:t>
      </w:r>
      <w:r>
        <w:t xml:space="preserve">If the judge of a court designated in Subsection (b) or (c) of this section is not an attorney licensed in this state, there shall also be designated an alternate court, the judge of which is an attorney licensed in this state.</w:t>
      </w:r>
    </w:p>
    <w:p w:rsidR="003F3435" w:rsidRDefault="0032493E">
      <w:pPr>
        <w:spacing w:line="480" w:lineRule="auto"/>
        <w:ind w:firstLine="720"/>
        <w:jc w:val="both"/>
      </w:pPr>
      <w:r>
        <w:t xml:space="preserve">(e)</w:t>
      </w:r>
      <w:r xml:space="preserve">
        <w:t> </w:t>
      </w:r>
      <w:r xml:space="preserve">
        <w:t> </w:t>
      </w:r>
      <w:r>
        <w:t xml:space="preserve">A designation made under Subsection (b), (c), or (i) may be changed from time to time by the authorized boards or judges for the convenience of the people and the welfare of children.</w:t>
      </w:r>
      <w:r xml:space="preserve">
        <w:t> </w:t>
      </w:r>
      <w:r xml:space="preserve">
        <w:t> </w:t>
      </w:r>
      <w:r>
        <w:t xml:space="preserve">However, there must be at all times a juvenile court designated for each county.</w:t>
      </w:r>
      <w:r xml:space="preserve">
        <w:t> </w:t>
      </w:r>
      <w:r xml:space="preserve">
        <w:t> </w:t>
      </w:r>
      <w:r>
        <w:t xml:space="preserve">It is the intent of the legislature that in selecting a court to be the juvenile court of each county, the selection shall be made as far as practicable so that the court designated as the juvenile court will be one which is presided over by a judge who has a sympathetic understanding of the problems of child welfare and that changes in the designation of juvenile courts be made only when the best interest of the public requires it.</w:t>
      </w:r>
    </w:p>
    <w:p w:rsidR="003F3435" w:rsidRDefault="0032493E">
      <w:pPr>
        <w:spacing w:line="480" w:lineRule="auto"/>
        <w:ind w:firstLine="720"/>
        <w:jc w:val="both"/>
      </w:pPr>
      <w:r>
        <w:t xml:space="preserve">(f)</w:t>
      </w:r>
      <w:r xml:space="preserve">
        <w:t> </w:t>
      </w:r>
      <w:r xml:space="preserve">
        <w:t> </w:t>
      </w:r>
      <w:r>
        <w:t xml:space="preserve">If the judge of the juvenile court or any alternate judge named under Subsection (b) or (c) is not in the county or is otherwise unavailable, any magistrate may make a determination under Section </w:t>
      </w:r>
      <w:r>
        <w:t xml:space="preserve">53.02</w:t>
      </w:r>
      <w:r>
        <w:t xml:space="preserve">(f) or may conduct the detention hearing provided for in Section </w:t>
      </w:r>
      <w:r>
        <w:t xml:space="preserve">54.01</w:t>
      </w:r>
      <w:r>
        <w:t xml:space="preserve">.</w:t>
      </w:r>
    </w:p>
    <w:p w:rsidR="003F3435" w:rsidRDefault="0032493E">
      <w:pPr>
        <w:spacing w:line="480" w:lineRule="auto"/>
        <w:ind w:firstLine="720"/>
        <w:jc w:val="both"/>
      </w:pPr>
      <w:r>
        <w:t xml:space="preserve">(g)</w:t>
      </w:r>
      <w:r xml:space="preserve">
        <w:t> </w:t>
      </w:r>
      <w:r xml:space="preserve">
        <w:t> </w:t>
      </w:r>
      <w:r>
        <w:t xml:space="preserve">The juvenile board may appoint a referee to make determinations under Section </w:t>
      </w:r>
      <w:r>
        <w:t xml:space="preserve">53.02</w:t>
      </w:r>
      <w:r>
        <w:t xml:space="preserve">(f) or to conduct hearings under this title.  The referee shall be an attorney licensed to practice law in this state and shall comply with Section </w:t>
      </w:r>
      <w:r>
        <w:t xml:space="preserve">54.10</w:t>
      </w:r>
      <w:r>
        <w:t xml:space="preserve">.  Payment of any referee services shall be provided from county funds.</w:t>
      </w:r>
    </w:p>
    <w:p w:rsidR="003F3435" w:rsidRDefault="0032493E">
      <w:pPr>
        <w:spacing w:line="480" w:lineRule="auto"/>
        <w:ind w:firstLine="720"/>
        <w:jc w:val="both"/>
      </w:pPr>
      <w:r>
        <w:t xml:space="preserve">(h)</w:t>
      </w:r>
      <w:r xml:space="preserve">
        <w:t> </w:t>
      </w:r>
      <w:r xml:space="preserve">
        <w:t> </w:t>
      </w:r>
      <w:r>
        <w:t xml:space="preserve">A judge exercising jurisdiction over a child in a suit instituted under Subtitle E, Title 5, may refer any aspect of a suit involving a dual status child that is instituted under this title to the appropriate associate judge appointed under Subchapter </w:t>
      </w:r>
      <w:r>
        <w:t xml:space="preserve">C</w:t>
      </w:r>
      <w:r>
        <w:t xml:space="preserve">, Chapter </w:t>
      </w:r>
      <w:r>
        <w:t xml:space="preserve">201</w:t>
      </w:r>
      <w:r>
        <w:t xml:space="preserve">, serving in the county and exercising jurisdiction over the child under Subtitle E, Title 5, if the associate judge consents to the referral. The scope of an associate judge's authority over a suit referred under this subsection is subject to any limitations placed by the court judge in the order of referral.</w:t>
      </w:r>
    </w:p>
    <w:p w:rsidR="003F3435" w:rsidRDefault="0032493E">
      <w:pPr>
        <w:spacing w:line="480" w:lineRule="auto"/>
        <w:ind w:firstLine="720"/>
        <w:jc w:val="both"/>
      </w:pPr>
      <w:r>
        <w:t xml:space="preserve">(i)</w:t>
      </w:r>
      <w:r xml:space="preserve">
        <w:t> </w:t>
      </w:r>
      <w:r xml:space="preserve">
        <w:t> </w:t>
      </w:r>
      <w:r>
        <w:t xml:space="preserve">If the court designated as the juvenile court under Subsection (b) does not have jurisdiction over proceedings under Subtitle E, Title 5, the county's juvenile board may designate at least one other court that does have jurisdiction over proceedings under Subtitle E, Title 5, as a juvenile court or alternative juvenile court.</w:t>
      </w:r>
    </w:p>
    <w:p w:rsidR="003F3435" w:rsidRDefault="0032493E">
      <w:pPr>
        <w:spacing w:line="480" w:lineRule="auto"/>
        <w:jc w:val="both"/>
      </w:pPr>
      <w:r>
        <w:t xml:space="preserve">Acts 1973, 63rd Leg., p. 1460, ch. 544, Sec. 1, eff. Sept. 1, 1973.  Amended by Acts 1975, 64th Leg., p. 1357, ch. 514, Sec. 1, eff. June 19, 1975;  Acts 1975, 64th Leg., p. 2153, ch. 693, Sec. 5 to 7, eff. Sept. 1, 1975;  Acts 1977, 65th Leg., p. 1112, ch. 411, Sec. 1, eff. June 15, 1977;  Acts 1987, 70th Leg., ch. 385, Sec. 1, eff. Sept. 1, 1987;  Acts 1993, 73rd Leg., ch. 168, Sec. 4, eff. Aug. 30, 1993;  Acts 1999, 76th Leg., ch. 232, Sec. 2, eff. Sept. 1, 1999;  Acts 2001, 77th Leg., ch. 1297, Sec. 3, eff. Sept. 1, 2001;  Acts 2001, 77th Leg., ch. 1514, Sec. 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186 (S.B. </w:t>
      </w:r>
      <w:hyperlink w:docLocation="table" r:id="rId41">
        <w:r>
          <w:rPr>
            <w:rStyle w:val="Hyperlink"/>
          </w:rPr>
          <w:t>92</w:t>
        </w:r>
      </w:hyperlink>
      <w:r>
        <w:t xml:space="preserve">), Sec. 1, eff. September 1, 2013.</w:t>
      </w:r>
    </w:p>
    <w:p w:rsidR="003F3435" w:rsidRDefault="0032493E">
      <w:pPr>
        <w:spacing w:line="480" w:lineRule="auto"/>
        <w:ind w:firstLine="720"/>
        <w:jc w:val="both"/>
      </w:pPr>
      <w:r>
        <w:t xml:space="preserve">Acts 2015, 84th Leg., R.S., Ch. 935 (H.B. </w:t>
      </w:r>
      <w:hyperlink w:docLocation="table" r:id="rId42">
        <w:r>
          <w:rPr>
            <w:rStyle w:val="Hyperlink"/>
          </w:rPr>
          <w:t>2398</w:t>
        </w:r>
      </w:hyperlink>
      <w:r>
        <w:t xml:space="preserve">), Sec. 41(3), eff. September 1, 2015.</w:t>
      </w:r>
    </w:p>
    <w:p w:rsidR="003F3435" w:rsidRDefault="0032493E">
      <w:pPr>
        <w:spacing w:line="480" w:lineRule="auto"/>
        <w:ind w:firstLine="720"/>
        <w:jc w:val="both"/>
      </w:pPr>
      <w:r>
        <w:t xml:space="preserve">Acts 2019, 86th Leg., R.S., Ch. 660 (S.B. </w:t>
      </w:r>
      <w:hyperlink w:docLocation="table" r:id="rId43">
        <w:r>
          <w:rPr>
            <w:rStyle w:val="Hyperlink"/>
          </w:rPr>
          <w:t>1887</w:t>
        </w:r>
      </w:hyperlink>
      <w:r>
        <w:t xml:space="preserve">), Sec. 1, eff. September 1, 2019.</w:t>
      </w:r>
    </w:p>
    <w:p w:rsidR="003F3435" w:rsidRDefault="0032493E">
      <w:pPr>
        <w:spacing w:line="480" w:lineRule="auto"/>
        <w:ind w:firstLine="720"/>
        <w:jc w:val="both"/>
      </w:pPr>
      <w:r>
        <w:t xml:space="preserve">Acts 2021, 87th Leg., R.S., Ch. 934 (H.B. </w:t>
      </w:r>
      <w:hyperlink w:docLocation="table" r:id="rId44">
        <w:r>
          <w:rPr>
            <w:rStyle w:val="Hyperlink"/>
          </w:rPr>
          <w:t>3774</w:t>
        </w:r>
      </w:hyperlink>
      <w:r>
        <w:t xml:space="preserve">), Sec. 4.03,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51.041.</w:t>
      </w:r>
      <w:r xml:space="preserve">
        <w:t> </w:t>
      </w:r>
      <w:r xml:space="preserve">
        <w:t> </w:t>
      </w:r>
      <w:r>
        <w:t xml:space="preserve">JURISDICTION AFTER APPEAL.  (a)</w:t>
      </w:r>
      <w:r xml:space="preserve">
        <w:t> </w:t>
      </w:r>
      <w:r xml:space="preserve">
        <w:t> </w:t>
      </w:r>
      <w:r>
        <w:t xml:space="preserve">The court retains jurisdiction over a person, without regard to the age of the person, for conduct engaged in by the person before becoming 17 years of age if, as a result of an appeal by the person or the state under Chapter </w:t>
      </w:r>
      <w:r>
        <w:t xml:space="preserve">56</w:t>
      </w:r>
      <w:r>
        <w:t xml:space="preserve"> of an order of the court, the order is reversed or modified and the case remanded to the court by the appellate court.</w:t>
      </w:r>
    </w:p>
    <w:p w:rsidR="003F3435" w:rsidRDefault="0032493E">
      <w:pPr>
        <w:spacing w:line="480" w:lineRule="auto"/>
        <w:ind w:firstLine="720"/>
        <w:jc w:val="both"/>
      </w:pPr>
      <w:r>
        <w:t xml:space="preserve">(b)</w:t>
      </w:r>
      <w:r xml:space="preserve">
        <w:t> </w:t>
      </w:r>
      <w:r xml:space="preserve">
        <w:t> </w:t>
      </w:r>
      <w:r>
        <w:t xml:space="preserve">If the respondent is at least 18 years of age when the order of remand from the appellate court is received by the juvenile court, the juvenile court shall proceed as provided by Sections </w:t>
      </w:r>
      <w:r>
        <w:t xml:space="preserve">54.02</w:t>
      </w:r>
      <w:r>
        <w:t xml:space="preserve">(o)-(r) for the detention of a person at least 18 years of age in discretionary transfer proceedings.  Pending retrial of the adjudication or transfer proceeding, the juvenile court may:</w:t>
      </w:r>
    </w:p>
    <w:p w:rsidR="003F3435" w:rsidRDefault="0032493E">
      <w:pPr>
        <w:spacing w:line="480" w:lineRule="auto"/>
        <w:ind w:firstLine="1440"/>
        <w:jc w:val="both"/>
      </w:pPr>
      <w:r>
        <w:t xml:space="preserve">(1)</w:t>
      </w:r>
      <w:r xml:space="preserve">
        <w:t> </w:t>
      </w:r>
      <w:r xml:space="preserve">
        <w:t> </w:t>
      </w:r>
      <w:r>
        <w:t xml:space="preserve">order the respondent released from custody;</w:t>
      </w:r>
    </w:p>
    <w:p w:rsidR="003F3435" w:rsidRDefault="0032493E">
      <w:pPr>
        <w:spacing w:line="480" w:lineRule="auto"/>
        <w:ind w:firstLine="1440"/>
        <w:jc w:val="both"/>
      </w:pPr>
      <w:r>
        <w:t xml:space="preserve">(2)</w:t>
      </w:r>
      <w:r xml:space="preserve">
        <w:t> </w:t>
      </w:r>
      <w:r xml:space="preserve">
        <w:t> </w:t>
      </w:r>
      <w:r>
        <w:t xml:space="preserve">order the respondent detained in a juvenile detention facility;  or</w:t>
      </w:r>
    </w:p>
    <w:p w:rsidR="003F3435" w:rsidRDefault="0032493E">
      <w:pPr>
        <w:spacing w:line="480" w:lineRule="auto"/>
        <w:ind w:firstLine="1440"/>
        <w:jc w:val="both"/>
      </w:pPr>
      <w:r>
        <w:t xml:space="preserve">(3)</w:t>
      </w:r>
      <w:r xml:space="preserve">
        <w:t> </w:t>
      </w:r>
      <w:r xml:space="preserve">
        <w:t> </w:t>
      </w:r>
      <w:r>
        <w:t xml:space="preserve">set bond and order the respondent detained in a county adult facility if bond is not made.</w:t>
      </w:r>
    </w:p>
    <w:p w:rsidR="003F3435" w:rsidRDefault="0032493E">
      <w:pPr>
        <w:spacing w:line="480" w:lineRule="auto"/>
        <w:jc w:val="both"/>
      </w:pPr>
      <w:r>
        <w:t xml:space="preserve">Added by Acts 1995, 74th Leg., ch. 262, Sec. 6, eff. Jan. 1, 1996.  Amended by Acts 2001, 77th Leg., ch. 1297, Sec. 4, eff. Sept. 1, 2001;  Acts 2003, 78th Leg., ch. 283,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74 (S.B. </w:t>
      </w:r>
      <w:hyperlink w:docLocation="table" r:id="rId45">
        <w:r>
          <w:rPr>
            <w:rStyle w:val="Hyperlink"/>
          </w:rPr>
          <w:t>888</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51.0411.</w:t>
      </w:r>
      <w:r xml:space="preserve">
        <w:t> </w:t>
      </w:r>
      <w:r xml:space="preserve">
        <w:t> </w:t>
      </w:r>
      <w:r>
        <w:t xml:space="preserve">JURISDICTION FOR TRANSFER OR RELEASE HEARING.  The court retains jurisdiction over a person, without regard to the age of the person, who is referred to the court under Section </w:t>
      </w:r>
      <w:r>
        <w:t xml:space="preserve">54.11</w:t>
      </w:r>
      <w:r>
        <w:t xml:space="preserve"> for transfer to the Texas Department of Criminal Justice or release under supervision.</w:t>
      </w:r>
    </w:p>
    <w:p w:rsidR="003F3435" w:rsidRDefault="0032493E">
      <w:pPr>
        <w:spacing w:line="480" w:lineRule="auto"/>
        <w:jc w:val="both"/>
      </w:pPr>
      <w:r>
        <w:t xml:space="preserve">Added by Acts 1997, 75th Leg., ch. 1086, Sec. 3, eff. June 19,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51.0412.</w:t>
      </w:r>
      <w:r xml:space="preserve">
        <w:t> </w:t>
      </w:r>
      <w:r xml:space="preserve">
        <w:t> </w:t>
      </w:r>
      <w:r>
        <w:t xml:space="preserve">JURISDICTION OVER INCOMPLETE PROCEEDINGS.</w:t>
      </w:r>
      <w:r xml:space="preserve">
        <w:t> </w:t>
      </w:r>
      <w:r xml:space="preserve">
        <w:t> </w:t>
      </w:r>
      <w:r>
        <w:t xml:space="preserve">The court retains jurisdiction over a person, without regard to the age of the person, who is a respondent in an adjudication proceeding, a disposition proceeding, a proceeding to modify disposition, a proceeding for waiver of jurisdiction and transfer to criminal court under Section </w:t>
      </w:r>
      <w:r>
        <w:t xml:space="preserve">54.02</w:t>
      </w:r>
      <w:r>
        <w:t xml:space="preserve">(a), or a motion for transfer of determinate sentence probation to an appropriate district court if:</w:t>
      </w:r>
    </w:p>
    <w:p w:rsidR="003F3435" w:rsidRDefault="0032493E">
      <w:pPr>
        <w:spacing w:line="480" w:lineRule="auto"/>
        <w:ind w:firstLine="1440"/>
        <w:jc w:val="both"/>
      </w:pPr>
      <w:r>
        <w:t xml:space="preserve">(1)</w:t>
      </w:r>
      <w:r xml:space="preserve">
        <w:t> </w:t>
      </w:r>
      <w:r xml:space="preserve">
        <w:t> </w:t>
      </w:r>
      <w:r>
        <w:t xml:space="preserve">the petition or motion was filed while the respondent was younger than 18 or 19 years of age, as applicable;</w:t>
      </w:r>
    </w:p>
    <w:p w:rsidR="003F3435" w:rsidRDefault="0032493E">
      <w:pPr>
        <w:spacing w:line="480" w:lineRule="auto"/>
        <w:ind w:firstLine="1440"/>
        <w:jc w:val="both"/>
      </w:pPr>
      <w:r>
        <w:t xml:space="preserve">(2)</w:t>
      </w:r>
      <w:r xml:space="preserve">
        <w:t> </w:t>
      </w:r>
      <w:r xml:space="preserve">
        <w:t> </w:t>
      </w:r>
      <w:r>
        <w:t xml:space="preserve">the proceeding is not complete before the respondent becomes 18 or 19 years of age, as applicable; and</w:t>
      </w:r>
    </w:p>
    <w:p w:rsidR="003F3435" w:rsidRDefault="0032493E">
      <w:pPr>
        <w:spacing w:line="480" w:lineRule="auto"/>
        <w:ind w:firstLine="1440"/>
        <w:jc w:val="both"/>
      </w:pPr>
      <w:r>
        <w:t xml:space="preserve">(3)</w:t>
      </w:r>
      <w:r xml:space="preserve">
        <w:t> </w:t>
      </w:r>
      <w:r xml:space="preserve">
        <w:t> </w:t>
      </w:r>
      <w:r>
        <w:t xml:space="preserve">the court enters a finding in the proceeding that the prosecuting attorney exercised due diligence in an attempt to complete the proceeding before the respondent became 18 or 19 years of age, as applicable.</w:t>
      </w:r>
    </w:p>
    <w:p w:rsidR="003F3435" w:rsidRDefault="0032493E">
      <w:pPr>
        <w:spacing w:line="480" w:lineRule="auto"/>
        <w:jc w:val="both"/>
      </w:pPr>
      <w:r>
        <w:t xml:space="preserve">Added by Acts 2001, 77th Leg., ch. 1297,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46">
        <w:r>
          <w:rPr>
            <w:rStyle w:val="Hyperlink"/>
          </w:rPr>
          <w:t>2884</w:t>
        </w:r>
      </w:hyperlink>
      <w:r>
        <w:t xml:space="preserve">), Sec. 4, eff. September 1, 2007.</w:t>
      </w:r>
    </w:p>
    <w:p w:rsidR="003F3435" w:rsidRDefault="0032493E">
      <w:pPr>
        <w:spacing w:line="480" w:lineRule="auto"/>
        <w:ind w:firstLine="720"/>
        <w:jc w:val="both"/>
      </w:pPr>
      <w:r>
        <w:t xml:space="preserve">Acts 2011, 82nd Leg., R.S., Ch. 438 (S.B. </w:t>
      </w:r>
      <w:hyperlink w:docLocation="table" r:id="rId47">
        <w:r>
          <w:rPr>
            <w:rStyle w:val="Hyperlink"/>
          </w:rPr>
          <w:t>1208</w:t>
        </w:r>
      </w:hyperlink>
      <w:r>
        <w:t xml:space="preserve">), Sec. 1, eff. September 1, 2011.</w:t>
      </w:r>
    </w:p>
    <w:p w:rsidR="003F3435" w:rsidRDefault="0032493E">
      <w:pPr>
        <w:spacing w:line="480" w:lineRule="auto"/>
        <w:ind w:firstLine="720"/>
        <w:jc w:val="both"/>
      </w:pPr>
      <w:r>
        <w:t xml:space="preserve">Acts 2013, 83rd Leg., R.S., Ch. 1299 (H.B. </w:t>
      </w:r>
      <w:hyperlink w:docLocation="table" r:id="rId48">
        <w:r>
          <w:rPr>
            <w:rStyle w:val="Hyperlink"/>
          </w:rPr>
          <w:t>2862</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51.0413.</w:t>
      </w:r>
      <w:r xml:space="preserve">
        <w:t> </w:t>
      </w:r>
      <w:r xml:space="preserve">
        <w:t> </w:t>
      </w:r>
      <w:r>
        <w:t xml:space="preserve">JURISDICTION OVER AND TRANSFER OF COMBINATION OF PROCEEDINGS.  (a)</w:t>
      </w:r>
      <w:r xml:space="preserve">
        <w:t> </w:t>
      </w:r>
      <w:r xml:space="preserve">
        <w:t> </w:t>
      </w:r>
      <w:r>
        <w:t xml:space="preserve">A juvenile court designated under Section </w:t>
      </w:r>
      <w:r>
        <w:t xml:space="preserve">51.04</w:t>
      </w:r>
      <w:r>
        <w:t xml:space="preserve">(b) or, if that court does not have jurisdiction over proceedings under Subtitle E, Title 5, the juvenile court designated under Section </w:t>
      </w:r>
      <w:r>
        <w:t xml:space="preserve">51.04</w:t>
      </w:r>
      <w:r>
        <w:t xml:space="preserve">(i) may simultaneously exercise jurisdiction over proceedings under this title and proceedings under Subtitle E, Title 5, if there is probable cause to believe that the child who is the subject of those proceedings engaged in delinquent conduct or conduct indicating a need for supervision and cause to believe that the child may be the victim of conduct that constitutes an offense under Section </w:t>
      </w:r>
      <w:r>
        <w:t xml:space="preserve">20A.02</w:t>
      </w:r>
      <w:r>
        <w:t xml:space="preserve">, Penal Code.</w:t>
      </w:r>
    </w:p>
    <w:p w:rsidR="003F3435" w:rsidRDefault="0032493E">
      <w:pPr>
        <w:spacing w:line="480" w:lineRule="auto"/>
        <w:ind w:firstLine="720"/>
        <w:jc w:val="both"/>
      </w:pPr>
      <w:r>
        <w:t xml:space="preserve">(b)</w:t>
      </w:r>
      <w:r xml:space="preserve">
        <w:t> </w:t>
      </w:r>
      <w:r xml:space="preserve">
        <w:t> </w:t>
      </w:r>
      <w:r>
        <w:t xml:space="preserve">If a proceeding is instituted under this title in a juvenile court designated under Section </w:t>
      </w:r>
      <w:r>
        <w:t xml:space="preserve">51.04</w:t>
      </w:r>
      <w:r>
        <w:t xml:space="preserve">(b) that does not have jurisdiction over proceedings under Subtitle E, Title 5, the court shall assess the case and may transfer the proceedings to a court designated as a juvenile court or alternative juvenile court under Section </w:t>
      </w:r>
      <w:r>
        <w:t xml:space="preserve">51.04</w:t>
      </w:r>
      <w:r>
        <w:t xml:space="preserve">(i) if the receiving court agrees and if, in the course of the proceedings, evidence is presented that constitutes cause to believe that the child who is the subject of those proceedings is a child described by Subsection (a).</w:t>
      </w:r>
    </w:p>
    <w:p w:rsidR="003F3435" w:rsidRDefault="0032493E">
      <w:pPr>
        <w:spacing w:line="480" w:lineRule="auto"/>
        <w:jc w:val="both"/>
      </w:pPr>
      <w:r>
        <w:t xml:space="preserve">Added by Acts 2013, 83rd Leg., R.S., Ch. 186 (S.B. </w:t>
      </w:r>
      <w:hyperlink w:docLocation="table" r:id="rId49">
        <w:r>
          <w:rPr>
            <w:rStyle w:val="Hyperlink"/>
          </w:rPr>
          <w:t>92</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51.0414.</w:t>
      </w:r>
      <w:r xml:space="preserve">
        <w:t> </w:t>
      </w:r>
      <w:r xml:space="preserve">
        <w:t> </w:t>
      </w:r>
      <w:r>
        <w:t xml:space="preserve">DISCRETIONARY TRANSFER TO COMBINE PROCEEDINGS.  (a)</w:t>
      </w:r>
      <w:r xml:space="preserve">
        <w:t> </w:t>
      </w:r>
      <w:r xml:space="preserve">
        <w:t> </w:t>
      </w:r>
      <w:r>
        <w:t xml:space="preserve">The juvenile court may transfer a dual status child's case, including transcripts of records and documents for the case, to a district or statutory county court located in another county that is exercising jurisdiction over the child in a suit instituted under Subtitle E, Title 5. A case may only be transferred under this section with the consent of the judge of the court to which the case is being transferred.</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51.04</w:t>
      </w:r>
      <w:r>
        <w:t xml:space="preserve">, a district or statutory county court to which a case is transferred under this section has jurisdiction over the transferred case regardless of whether the court is a designated juvenile court or alternative juvenile court in the county.</w:t>
      </w:r>
    </w:p>
    <w:p w:rsidR="003F3435" w:rsidRDefault="0032493E">
      <w:pPr>
        <w:spacing w:line="480" w:lineRule="auto"/>
        <w:ind w:firstLine="720"/>
        <w:jc w:val="both"/>
      </w:pPr>
      <w:r>
        <w:t xml:space="preserve">(c)</w:t>
      </w:r>
      <w:r xml:space="preserve">
        <w:t> </w:t>
      </w:r>
      <w:r xml:space="preserve">
        <w:t> </w:t>
      </w:r>
      <w:r>
        <w:t xml:space="preserve">If the court exercising jurisdiction over the child under Subtitle E, Title 5, consents to a transfer under this section, the juvenile court shall file the transfer order with the clerk of the transferring court.</w:t>
      </w:r>
      <w:r xml:space="preserve">
        <w:t> </w:t>
      </w:r>
      <w:r xml:space="preserve">
        <w:t> </w:t>
      </w:r>
      <w:r>
        <w:t xml:space="preserve">On receipt and without a hearing or further order from the juvenile court, the clerk of the transferring court shall transfer the files, including transcripts of records and documents for the case as soon as practicable but not later than the 10th day after the date an order of transfer is filed.</w:t>
      </w:r>
    </w:p>
    <w:p w:rsidR="003F3435" w:rsidRDefault="0032493E">
      <w:pPr>
        <w:spacing w:line="480" w:lineRule="auto"/>
        <w:ind w:firstLine="720"/>
        <w:jc w:val="both"/>
      </w:pPr>
      <w:r>
        <w:t xml:space="preserve">(d)</w:t>
      </w:r>
      <w:r xml:space="preserve">
        <w:t> </w:t>
      </w:r>
      <w:r xml:space="preserve">
        <w:t> </w:t>
      </w:r>
      <w:r>
        <w:t xml:space="preserve">On receipt of the pleadings, documents, and orders from the transferring court, the clerk of the receiving court shall notify the judge of the receiving court, all parties, and the clerk of the transferring court.</w:t>
      </w:r>
    </w:p>
    <w:p w:rsidR="003F3435" w:rsidRDefault="0032493E">
      <w:pPr>
        <w:spacing w:line="480" w:lineRule="auto"/>
        <w:jc w:val="both"/>
      </w:pPr>
      <w:r>
        <w:t xml:space="preserve">Added by Acts 2019, 86th Leg., R.S., Ch. 660 (S.B. </w:t>
      </w:r>
      <w:hyperlink w:docLocation="table" r:id="rId50">
        <w:r>
          <w:rPr>
            <w:rStyle w:val="Hyperlink"/>
          </w:rPr>
          <w:t>1887</w:t>
        </w:r>
      </w:hyperlink>
      <w:r>
        <w:t xml:space="preserve">), Sec. 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51">
        <w:r>
          <w:rPr>
            <w:rStyle w:val="Hyperlink"/>
          </w:rPr>
          <w:t>3774</w:t>
        </w:r>
      </w:hyperlink>
      <w:r>
        <w:t xml:space="preserve">), Sec. 4.04,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51.042.</w:t>
      </w:r>
      <w:r xml:space="preserve">
        <w:t> </w:t>
      </w:r>
      <w:r xml:space="preserve">
        <w:t> </w:t>
      </w:r>
      <w:r>
        <w:t xml:space="preserve">OBJECTION TO JURISDICTION BECAUSE OF AGE OF THE CHILD.  (a)  A child who objects to the jurisdiction of the court over the child because of the age of the child must raise the objection at the adjudication hearing or discretionary transfer hearing, if any.</w:t>
      </w:r>
    </w:p>
    <w:p w:rsidR="003F3435" w:rsidRDefault="0032493E">
      <w:pPr>
        <w:spacing w:line="480" w:lineRule="auto"/>
        <w:ind w:firstLine="720"/>
        <w:jc w:val="both"/>
      </w:pPr>
      <w:r>
        <w:t xml:space="preserve">(b)</w:t>
      </w:r>
      <w:r xml:space="preserve">
        <w:t> </w:t>
      </w:r>
      <w:r xml:space="preserve">
        <w:t> </w:t>
      </w:r>
      <w:r>
        <w:t xml:space="preserve">A child who does not object as provided by Subsection (a) waives any right to object to the jurisdiction of the court because of the age of the child at a later hearing or on appeal.</w:t>
      </w:r>
    </w:p>
    <w:p w:rsidR="003F3435" w:rsidRDefault="0032493E">
      <w:pPr>
        <w:spacing w:line="480" w:lineRule="auto"/>
        <w:jc w:val="both"/>
      </w:pPr>
      <w:r>
        <w:t xml:space="preserve">Added by Acts 1995, 74th Leg., ch. 262, Sec. 6,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51.045.</w:t>
      </w:r>
      <w:r xml:space="preserve">
        <w:t> </w:t>
      </w:r>
      <w:r xml:space="preserve">
        <w:t> </w:t>
      </w:r>
      <w:r>
        <w:t xml:space="preserve">JURIES IN COUNTY COURTS AT LAW.  If a provision of this title requires a jury of 12 persons, that provision prevails over any other law that limits the number of members of a jury in a particular county court at law.  The state and the defense are entitled to the same number of peremptory challenges allowed in a district court.</w:t>
      </w:r>
    </w:p>
    <w:p w:rsidR="003F3435" w:rsidRDefault="0032493E">
      <w:pPr>
        <w:spacing w:line="480" w:lineRule="auto"/>
        <w:jc w:val="both"/>
      </w:pPr>
      <w:r>
        <w:t xml:space="preserve">Added by Acts 1987, 70th Leg., ch. 385, Sec. 2,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51.05.</w:t>
      </w:r>
      <w:r xml:space="preserve">
        <w:t> </w:t>
      </w:r>
      <w:r xml:space="preserve">
        <w:t> </w:t>
      </w:r>
      <w:r>
        <w:t xml:space="preserve">COURT SESSIONS AND FACILITIES.  (a)  The juvenile court shall be deemed in session at all times.  Suitable quarters shall be provided by the commissioners court of each county for the hearing of cases and for the use of the judge, the probation officer, and other employees of the court.</w:t>
      </w:r>
    </w:p>
    <w:p w:rsidR="003F3435" w:rsidRDefault="0032493E">
      <w:pPr>
        <w:spacing w:line="480" w:lineRule="auto"/>
        <w:ind w:firstLine="720"/>
        <w:jc w:val="both"/>
      </w:pPr>
      <w:r>
        <w:t xml:space="preserve">(b)</w:t>
      </w:r>
      <w:r xml:space="preserve">
        <w:t> </w:t>
      </w:r>
      <w:r xml:space="preserve">
        <w:t> </w:t>
      </w:r>
      <w:r>
        <w:t xml:space="preserve">The juvenile court and the juvenile board shall report annually to the commissioners court on the suitability of the quarters and facilities of the juvenile court and may make recommendations for their improvement.</w:t>
      </w:r>
    </w:p>
    <w:p w:rsidR="003F3435" w:rsidRDefault="0032493E">
      <w:pPr>
        <w:spacing w:line="480" w:lineRule="auto"/>
        <w:jc w:val="both"/>
      </w:pPr>
      <w:r>
        <w:t xml:space="preserve">Acts 1973, 63rd Leg., p. 1460, ch. 544, Sec. 1, eff. Sept. 1, 1973.  Amended by Acts 1975, 64th Leg., p. 2154, ch. 693, Sec. 8,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51.06.</w:t>
      </w:r>
      <w:r xml:space="preserve">
        <w:t> </w:t>
      </w:r>
      <w:r xml:space="preserve">
        <w:t> </w:t>
      </w:r>
      <w:r>
        <w:t xml:space="preserve">VENUE.  (a)  A proceeding under this title shall be commenced in</w:t>
      </w:r>
    </w:p>
    <w:p w:rsidR="003F3435" w:rsidRDefault="0032493E">
      <w:pPr>
        <w:spacing w:line="480" w:lineRule="auto"/>
        <w:ind w:firstLine="1440"/>
        <w:jc w:val="both"/>
      </w:pPr>
      <w:r>
        <w:t xml:space="preserve">(1)</w:t>
      </w:r>
      <w:r xml:space="preserve">
        <w:t> </w:t>
      </w:r>
      <w:r xml:space="preserve">
        <w:t> </w:t>
      </w:r>
      <w:r>
        <w:t xml:space="preserve">the county in which the alleged delinquent conduct or conduct indicating a need for supervision occurred;  or</w:t>
      </w:r>
    </w:p>
    <w:p w:rsidR="003F3435" w:rsidRDefault="0032493E">
      <w:pPr>
        <w:spacing w:line="480" w:lineRule="auto"/>
        <w:ind w:firstLine="1440"/>
        <w:jc w:val="both"/>
      </w:pPr>
      <w:r>
        <w:t xml:space="preserve">(2)</w:t>
      </w:r>
      <w:r xml:space="preserve">
        <w:t> </w:t>
      </w:r>
      <w:r xml:space="preserve">
        <w:t> </w:t>
      </w:r>
      <w:r>
        <w:t xml:space="preserve">the county in which the child resides at the time the petition is filed, but only if:</w:t>
      </w:r>
    </w:p>
    <w:p w:rsidR="003F3435" w:rsidRDefault="0032493E">
      <w:pPr>
        <w:spacing w:line="480" w:lineRule="auto"/>
        <w:ind w:firstLine="2160"/>
        <w:jc w:val="both"/>
      </w:pPr>
      <w:r>
        <w:t xml:space="preserve">(A)</w:t>
      </w:r>
      <w:r xml:space="preserve">
        <w:t> </w:t>
      </w:r>
      <w:r xml:space="preserve">
        <w:t> </w:t>
      </w:r>
      <w:r>
        <w:t xml:space="preserve">the child was under probation supervision in that county at the time of the commission of the delinquent conduct or conduct indicating a need for supervision;</w:t>
      </w:r>
    </w:p>
    <w:p w:rsidR="003F3435" w:rsidRDefault="0032493E">
      <w:pPr>
        <w:spacing w:line="480" w:lineRule="auto"/>
        <w:ind w:firstLine="2160"/>
        <w:jc w:val="both"/>
      </w:pPr>
      <w:r>
        <w:t xml:space="preserve">(B)</w:t>
      </w:r>
      <w:r xml:space="preserve">
        <w:t> </w:t>
      </w:r>
      <w:r xml:space="preserve">
        <w:t> </w:t>
      </w:r>
      <w:r>
        <w:t xml:space="preserve">it cannot be determined in which county the delinquent conduct or conduct indicating a need for supervision occurred;  or</w:t>
      </w:r>
    </w:p>
    <w:p w:rsidR="003F3435" w:rsidRDefault="0032493E">
      <w:pPr>
        <w:spacing w:line="480" w:lineRule="auto"/>
        <w:ind w:firstLine="2160"/>
        <w:jc w:val="both"/>
      </w:pPr>
      <w:r>
        <w:t xml:space="preserve">(C)</w:t>
      </w:r>
      <w:r xml:space="preserve">
        <w:t> </w:t>
      </w:r>
      <w:r xml:space="preserve">
        <w:t> </w:t>
      </w:r>
      <w:r>
        <w:t xml:space="preserve">the county in which the child resides agrees to accept the case for prosecution, in writing, prior to the case being sent to the county of residence for prosecution.</w:t>
      </w:r>
    </w:p>
    <w:p w:rsidR="003F3435" w:rsidRDefault="0032493E">
      <w:pPr>
        <w:spacing w:line="480" w:lineRule="auto"/>
        <w:ind w:firstLine="720"/>
        <w:jc w:val="both"/>
      </w:pPr>
      <w:r>
        <w:t xml:space="preserve">(b)</w:t>
      </w:r>
      <w:r xml:space="preserve">
        <w:t> </w:t>
      </w:r>
      <w:r xml:space="preserve">
        <w:t> </w:t>
      </w:r>
      <w:r>
        <w:t xml:space="preserve">An application for a writ of habeas corpus brought by or on behalf of a person who has been committed to an institution under the jurisdiction of the Texas Juvenile Justice Department and which attacks the validity of the judgment of commitment shall be brought in the county in which the court that entered the judgment of commitment is located.</w:t>
      </w:r>
    </w:p>
    <w:p w:rsidR="003F3435" w:rsidRDefault="0032493E">
      <w:pPr>
        <w:spacing w:line="480" w:lineRule="auto"/>
        <w:jc w:val="both"/>
      </w:pPr>
      <w:r>
        <w:t xml:space="preserve">Acts 1973, 63rd Leg., p. 1460, ch. 544, Sec. 1, eff. Sept. 1, 1973.  Amended by Acts 1983, 68th Leg., p. 161, ch. 44, art. 1, Sec. 1, eff. April 26, 1983;  Acts 1995, 74th Leg., ch. 262, Sec. 7, eff. Jan. 1, 1996;  Acts 1999, 76th Leg., ch. 488,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52">
        <w:r>
          <w:rPr>
            <w:rStyle w:val="Hyperlink"/>
          </w:rPr>
          <w:t>1549</w:t>
        </w:r>
      </w:hyperlink>
      <w:r>
        <w:t xml:space="preserve">), Sec. 40,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51.07.</w:t>
      </w:r>
      <w:r xml:space="preserve">
        <w:t> </w:t>
      </w:r>
      <w:r xml:space="preserve">
        <w:t> </w:t>
      </w:r>
      <w:r>
        <w:t xml:space="preserve">TRANSFER TO ANOTHER COUNTY FOR DISPOSITION.  (a)</w:t>
      </w:r>
      <w:r xml:space="preserve">
        <w:t> </w:t>
      </w:r>
      <w:r xml:space="preserve">
        <w:t> </w:t>
      </w:r>
      <w:r>
        <w:t xml:space="preserve">When a child has been found to have engaged in delinquent conduct or conduct indicating a need for supervision under Section </w:t>
      </w:r>
      <w:r>
        <w:t xml:space="preserve">54.03</w:t>
      </w:r>
      <w:r>
        <w:t xml:space="preserve">, the juvenile court may transfer the case and transcripts of records and documents to the juvenile court of the county where the child resides for disposition of the case under Section </w:t>
      </w:r>
      <w:r>
        <w:t xml:space="preserve">54.04</w:t>
      </w:r>
      <w:r>
        <w:t xml:space="preserve">.</w:t>
      </w:r>
      <w:r xml:space="preserve">
        <w:t> </w:t>
      </w:r>
      <w:r xml:space="preserve">
        <w:t> </w:t>
      </w:r>
      <w:r>
        <w:t xml:space="preserve">Consent by the court of the county where the child resides is not required.</w:t>
      </w:r>
    </w:p>
    <w:p w:rsidR="003F3435" w:rsidRDefault="0032493E">
      <w:pPr>
        <w:spacing w:line="480" w:lineRule="auto"/>
        <w:ind w:firstLine="720"/>
        <w:jc w:val="both"/>
      </w:pPr>
      <w:r>
        <w:t xml:space="preserve">(b)</w:t>
      </w:r>
      <w:r xml:space="preserve">
        <w:t> </w:t>
      </w:r>
      <w:r xml:space="preserve">
        <w:t> </w:t>
      </w:r>
      <w:r>
        <w:t xml:space="preserve">For purposes of Subsection (a), while a child is the subject of a suit under Title 5, the child is considered to reside in the county in which the court of continuing exclusive jurisdiction over the child is located.</w:t>
      </w:r>
    </w:p>
    <w:p w:rsidR="003F3435" w:rsidRDefault="0032493E">
      <w:pPr>
        <w:spacing w:line="480" w:lineRule="auto"/>
        <w:jc w:val="both"/>
      </w:pPr>
      <w:r>
        <w:t xml:space="preserve">Acts 1973, 63rd Leg., p. 1460, ch. 544, Sec. 1, eff. Sept. 1, 1973.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53">
        <w:r>
          <w:rPr>
            <w:rStyle w:val="Hyperlink"/>
          </w:rPr>
          <w:t>1575</w:t>
        </w:r>
      </w:hyperlink>
      <w:r>
        <w:t xml:space="preserve">), Sec. 3, eff. September 1, 2005.</w:t>
      </w:r>
    </w:p>
    <w:p w:rsidR="003F3435" w:rsidRDefault="0032493E">
      <w:pPr>
        <w:spacing w:line="480" w:lineRule="auto"/>
        <w:ind w:firstLine="720"/>
        <w:jc w:val="both"/>
      </w:pPr>
      <w:r>
        <w:t xml:space="preserve">Acts 2013, 83rd Leg., R.S., Ch. 1299 (H.B. </w:t>
      </w:r>
      <w:hyperlink w:docLocation="table" r:id="rId54">
        <w:r>
          <w:rPr>
            <w:rStyle w:val="Hyperlink"/>
          </w:rPr>
          <w:t>2862</w:t>
        </w:r>
      </w:hyperlink>
      <w:r>
        <w:t xml:space="preserve">), Sec. 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51.071.</w:t>
      </w:r>
      <w:r xml:space="preserve">
        <w:t> </w:t>
      </w:r>
      <w:r xml:space="preserve">
        <w:t> </w:t>
      </w:r>
      <w:r>
        <w:t xml:space="preserve">TRANSFER OF PROBATION SUPERVISION BETWEEN COUNTIES: COURTESY SUPERVISION PROHIBITED.  Except as provided by Section </w:t>
      </w:r>
      <w:r>
        <w:t xml:space="preserve">51.075</w:t>
      </w:r>
      <w:r>
        <w:t xml:space="preserve">, a juvenile court or juvenile probation department may not engage in the practice of courtesy supervision of a child on probation.</w:t>
      </w:r>
    </w:p>
    <w:p w:rsidR="003F3435" w:rsidRDefault="0032493E">
      <w:pPr>
        <w:spacing w:line="480" w:lineRule="auto"/>
        <w:jc w:val="both"/>
      </w:pPr>
      <w:r>
        <w:t xml:space="preserve">Added by Acts 2005, 79th Leg., Ch. 949 (H.B. </w:t>
      </w:r>
      <w:hyperlink w:docLocation="table" r:id="rId55">
        <w:r>
          <w:rPr>
            <w:rStyle w:val="Hyperlink"/>
          </w:rPr>
          <w:t>1575</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51.072.</w:t>
      </w:r>
      <w:r xml:space="preserve">
        <w:t> </w:t>
      </w:r>
      <w:r xml:space="preserve">
        <w:t> </w:t>
      </w:r>
      <w:r>
        <w:t xml:space="preserve">TRANSFER OF PROBATION SUPERVISION BETWEEN COUNTIES: INTERIM SUPERVISION.  (a)  In this section:</w:t>
      </w:r>
    </w:p>
    <w:p w:rsidR="003F3435" w:rsidRDefault="0032493E">
      <w:pPr>
        <w:spacing w:line="480" w:lineRule="auto"/>
        <w:ind w:firstLine="1440"/>
        <w:jc w:val="both"/>
      </w:pPr>
      <w:r>
        <w:t xml:space="preserve">(1)</w:t>
      </w:r>
      <w:r xml:space="preserve">
        <w:t> </w:t>
      </w:r>
      <w:r xml:space="preserve">
        <w:t> </w:t>
      </w:r>
      <w:r>
        <w:t xml:space="preserve">"Receiving county" means the county to which a child on probation has moved or intends to move.</w:t>
      </w:r>
    </w:p>
    <w:p w:rsidR="003F3435" w:rsidRDefault="0032493E">
      <w:pPr>
        <w:spacing w:line="480" w:lineRule="auto"/>
        <w:ind w:firstLine="1440"/>
        <w:jc w:val="both"/>
      </w:pPr>
      <w:r>
        <w:t xml:space="preserve">(2)</w:t>
      </w:r>
      <w:r xml:space="preserve">
        <w:t> </w:t>
      </w:r>
      <w:r xml:space="preserve">
        <w:t> </w:t>
      </w:r>
      <w:r>
        <w:t xml:space="preserve">"Sending county" means the county that:</w:t>
      </w:r>
    </w:p>
    <w:p w:rsidR="003F3435" w:rsidRDefault="0032493E">
      <w:pPr>
        <w:spacing w:line="480" w:lineRule="auto"/>
        <w:ind w:firstLine="2160"/>
        <w:jc w:val="both"/>
      </w:pPr>
      <w:r>
        <w:t xml:space="preserve">(A)</w:t>
      </w:r>
      <w:r xml:space="preserve">
        <w:t> </w:t>
      </w:r>
      <w:r xml:space="preserve">
        <w:t> </w:t>
      </w:r>
      <w:r>
        <w:t xml:space="preserve">originally placed the child on probation; or</w:t>
      </w:r>
    </w:p>
    <w:p w:rsidR="003F3435" w:rsidRDefault="0032493E">
      <w:pPr>
        <w:spacing w:line="480" w:lineRule="auto"/>
        <w:ind w:firstLine="2160"/>
        <w:jc w:val="both"/>
      </w:pPr>
      <w:r>
        <w:t xml:space="preserve">(B)</w:t>
      </w:r>
      <w:r xml:space="preserve">
        <w:t> </w:t>
      </w:r>
      <w:r xml:space="preserve">
        <w:t> </w:t>
      </w:r>
      <w:r>
        <w:t xml:space="preserve">assumed permanent supervision of the child under an inter-county transfer of probation supervision.</w:t>
      </w:r>
    </w:p>
    <w:p w:rsidR="003F3435" w:rsidRDefault="0032493E">
      <w:pPr>
        <w:spacing w:line="480" w:lineRule="auto"/>
        <w:ind w:firstLine="720"/>
        <w:jc w:val="both"/>
      </w:pPr>
      <w:r>
        <w:t xml:space="preserve">(b)</w:t>
      </w:r>
      <w:r xml:space="preserve">
        <w:t> </w:t>
      </w:r>
      <w:r xml:space="preserve">
        <w:t> </w:t>
      </w:r>
      <w:r>
        <w:t xml:space="preserve">When a child on probation moves or intends to move from one county to another and intends to remain in the receiving county for at least 60 days, the juvenile probation department of the sending county shall request that the juvenile probation department of the receiving county provide interim supervision of the child.</w:t>
      </w:r>
      <w:r xml:space="preserve">
        <w:t> </w:t>
      </w:r>
      <w:r xml:space="preserve">
        <w:t> </w:t>
      </w:r>
      <w:r>
        <w:t xml:space="preserve">If the receiving county and the sending county are member counties within a judicial district served by one juvenile probation department, then a transfer of probation supervision is not required.</w:t>
      </w:r>
    </w:p>
    <w:p w:rsidR="003F3435" w:rsidRDefault="0032493E">
      <w:pPr>
        <w:spacing w:line="480" w:lineRule="auto"/>
        <w:ind w:firstLine="720"/>
        <w:jc w:val="both"/>
      </w:pPr>
      <w:r>
        <w:t xml:space="preserve">(c)</w:t>
      </w:r>
      <w:r xml:space="preserve">
        <w:t> </w:t>
      </w:r>
      <w:r xml:space="preserve">
        <w:t> </w:t>
      </w:r>
      <w:r>
        <w:t xml:space="preserve">The juvenile probation department of the receiving county may refuse the request to provide interim supervision only if:</w:t>
      </w:r>
    </w:p>
    <w:p w:rsidR="003F3435" w:rsidRDefault="0032493E">
      <w:pPr>
        <w:spacing w:line="480" w:lineRule="auto"/>
        <w:ind w:firstLine="1440"/>
        <w:jc w:val="both"/>
      </w:pPr>
      <w:r>
        <w:t xml:space="preserve">(1)</w:t>
      </w:r>
      <w:r xml:space="preserve">
        <w:t> </w:t>
      </w:r>
      <w:r xml:space="preserve">
        <w:t> </w:t>
      </w:r>
      <w:r>
        <w:t xml:space="preserve">the residence of the child in the receiving county is in a residential placement facility arranged by the sending county; or</w:t>
      </w:r>
    </w:p>
    <w:p w:rsidR="003F3435" w:rsidRDefault="0032493E">
      <w:pPr>
        <w:spacing w:line="480" w:lineRule="auto"/>
        <w:ind w:firstLine="1440"/>
        <w:jc w:val="both"/>
      </w:pPr>
      <w:r>
        <w:t xml:space="preserve">(2)</w:t>
      </w:r>
      <w:r xml:space="preserve">
        <w:t> </w:t>
      </w:r>
      <w:r xml:space="preserve">
        <w:t> </w:t>
      </w:r>
      <w:r>
        <w:t xml:space="preserve">the residence of the child in the receiving county is in a foster care placement arranged by the Department of Family and Protective Services.</w:t>
      </w:r>
    </w:p>
    <w:p w:rsidR="003F3435" w:rsidRDefault="0032493E">
      <w:pPr>
        <w:spacing w:line="480" w:lineRule="auto"/>
        <w:ind w:firstLine="720"/>
        <w:jc w:val="both"/>
      </w:pPr>
      <w:r>
        <w:t xml:space="preserve">(d)</w:t>
      </w:r>
      <w:r xml:space="preserve">
        <w:t> </w:t>
      </w:r>
      <w:r xml:space="preserve">
        <w:t> </w:t>
      </w:r>
      <w:r>
        <w:t xml:space="preserve">The juvenile probation department of the sending county shall initiate the request for interim supervision by electronic communication to the probation officer designated as the inter-county transfer officer for the juvenile probation department of the receiving county or, in the absence of this designation, to the chief juvenile probation officer.</w:t>
      </w:r>
    </w:p>
    <w:p w:rsidR="003F3435" w:rsidRDefault="0032493E">
      <w:pPr>
        <w:spacing w:line="480" w:lineRule="auto"/>
        <w:ind w:firstLine="720"/>
        <w:jc w:val="both"/>
      </w:pPr>
      <w:r>
        <w:t xml:space="preserve">(e)</w:t>
      </w:r>
      <w:r xml:space="preserve">
        <w:t> </w:t>
      </w:r>
      <w:r xml:space="preserve">
        <w:t> </w:t>
      </w:r>
      <w:r>
        <w:t xml:space="preserve">The juvenile probation department of the sending county shall provide the juvenile probation department of the receiving county with the following information in the request for interim supervision initiated under Subsection (d):</w:t>
      </w:r>
    </w:p>
    <w:p w:rsidR="003F3435" w:rsidRDefault="0032493E">
      <w:pPr>
        <w:spacing w:line="480" w:lineRule="auto"/>
        <w:ind w:firstLine="1440"/>
        <w:jc w:val="both"/>
      </w:pPr>
      <w:r>
        <w:t xml:space="preserve">(1)</w:t>
      </w:r>
      <w:r xml:space="preserve">
        <w:t> </w:t>
      </w:r>
      <w:r xml:space="preserve">
        <w:t> </w:t>
      </w:r>
      <w:r>
        <w:t xml:space="preserve">the child's name, sex, age, race, and date of birth;</w:t>
      </w:r>
    </w:p>
    <w:p w:rsidR="003F3435" w:rsidRDefault="0032493E">
      <w:pPr>
        <w:spacing w:line="480" w:lineRule="auto"/>
        <w:ind w:firstLine="1440"/>
        <w:jc w:val="both"/>
      </w:pPr>
      <w:r>
        <w:t xml:space="preserve">(2)</w:t>
      </w:r>
      <w:r xml:space="preserve">
        <w:t> </w:t>
      </w:r>
      <w:r xml:space="preserve">
        <w:t> </w:t>
      </w:r>
      <w:r>
        <w:t xml:space="preserve">the name, address, date of birth, and social security or driver's license number, and telephone number, if available, of the person with whom the child proposes to reside or is residing in the receiving county;</w:t>
      </w:r>
    </w:p>
    <w:p w:rsidR="003F3435" w:rsidRDefault="0032493E">
      <w:pPr>
        <w:spacing w:line="480" w:lineRule="auto"/>
        <w:ind w:firstLine="1440"/>
        <w:jc w:val="both"/>
      </w:pPr>
      <w:r>
        <w:t xml:space="preserve">(3)</w:t>
      </w:r>
      <w:r xml:space="preserve">
        <w:t> </w:t>
      </w:r>
      <w:r xml:space="preserve">
        <w:t> </w:t>
      </w:r>
      <w:r>
        <w:t xml:space="preserve">the offense for which the child is on probation;</w:t>
      </w:r>
    </w:p>
    <w:p w:rsidR="003F3435" w:rsidRDefault="0032493E">
      <w:pPr>
        <w:spacing w:line="480" w:lineRule="auto"/>
        <w:ind w:firstLine="1440"/>
        <w:jc w:val="both"/>
      </w:pPr>
      <w:r>
        <w:t xml:space="preserve">(4)</w:t>
      </w:r>
      <w:r xml:space="preserve">
        <w:t> </w:t>
      </w:r>
      <w:r xml:space="preserve">
        <w:t> </w:t>
      </w:r>
      <w:r>
        <w:t xml:space="preserve">the length of the child's probation term;</w:t>
      </w:r>
    </w:p>
    <w:p w:rsidR="003F3435" w:rsidRDefault="0032493E">
      <w:pPr>
        <w:spacing w:line="480" w:lineRule="auto"/>
        <w:ind w:firstLine="1440"/>
        <w:jc w:val="both"/>
      </w:pPr>
      <w:r>
        <w:t xml:space="preserve">(5)</w:t>
      </w:r>
      <w:r xml:space="preserve">
        <w:t> </w:t>
      </w:r>
      <w:r xml:space="preserve">
        <w:t> </w:t>
      </w:r>
      <w:r>
        <w:t xml:space="preserve">a brief summary of the child's history of referrals;</w:t>
      </w:r>
    </w:p>
    <w:p w:rsidR="003F3435" w:rsidRDefault="0032493E">
      <w:pPr>
        <w:spacing w:line="480" w:lineRule="auto"/>
        <w:ind w:firstLine="1440"/>
        <w:jc w:val="both"/>
      </w:pPr>
      <w:r>
        <w:t xml:space="preserve">(6)</w:t>
      </w:r>
      <w:r xml:space="preserve">
        <w:t> </w:t>
      </w:r>
      <w:r xml:space="preserve">
        <w:t> </w:t>
      </w:r>
      <w:r>
        <w:t xml:space="preserve">a brief statement of any special needs of the child; </w:t>
      </w:r>
    </w:p>
    <w:p w:rsidR="003F3435" w:rsidRDefault="0032493E">
      <w:pPr>
        <w:spacing w:line="480" w:lineRule="auto"/>
        <w:ind w:firstLine="1440"/>
        <w:jc w:val="both"/>
      </w:pPr>
      <w:r>
        <w:t xml:space="preserve">(7)</w:t>
      </w:r>
      <w:r xml:space="preserve">
        <w:t> </w:t>
      </w:r>
      <w:r xml:space="preserve">
        <w:t> </w:t>
      </w:r>
      <w:r>
        <w:t xml:space="preserve">the name and telephone number of the child's school in the receiving county, if available; and</w:t>
      </w:r>
    </w:p>
    <w:p w:rsidR="003F3435" w:rsidRDefault="0032493E">
      <w:pPr>
        <w:spacing w:line="480" w:lineRule="auto"/>
        <w:ind w:firstLine="1440"/>
        <w:jc w:val="both"/>
      </w:pPr>
      <w:r>
        <w:t xml:space="preserve">(8)</w:t>
      </w:r>
      <w:r xml:space="preserve">
        <w:t> </w:t>
      </w:r>
      <w:r xml:space="preserve">
        <w:t> </w:t>
      </w:r>
      <w:r>
        <w:t xml:space="preserve">the reason for the child moving or intending to move to the receiving county.</w:t>
      </w:r>
    </w:p>
    <w:p w:rsidR="003F3435" w:rsidRDefault="0032493E">
      <w:pPr>
        <w:spacing w:line="480" w:lineRule="auto"/>
        <w:ind w:firstLine="720"/>
        <w:jc w:val="both"/>
      </w:pPr>
      <w:r>
        <w:t xml:space="preserve">(f)</w:t>
      </w:r>
      <w:r xml:space="preserve">
        <w:t> </w:t>
      </w:r>
      <w:r xml:space="preserve">
        <w:t> </w:t>
      </w:r>
      <w:r>
        <w:t xml:space="preserve">Not later than 10 business days after a receiving county has agreed to provide interim supervision of a child, the juvenile probation department of the sending county shall provide the juvenile probation department of the receiving county with a copy of the following documents:</w:t>
      </w:r>
    </w:p>
    <w:p w:rsidR="003F3435" w:rsidRDefault="0032493E">
      <w:pPr>
        <w:spacing w:line="480" w:lineRule="auto"/>
        <w:ind w:firstLine="1440"/>
        <w:jc w:val="both"/>
      </w:pPr>
      <w:r>
        <w:t xml:space="preserve">(1)</w:t>
      </w:r>
      <w:r xml:space="preserve">
        <w:t> </w:t>
      </w:r>
      <w:r xml:space="preserve">
        <w:t> </w:t>
      </w:r>
      <w:r>
        <w:t xml:space="preserve">the petition and the adjudication and disposition orders for the child, including the child's thumbprint;</w:t>
      </w:r>
    </w:p>
    <w:p w:rsidR="003F3435" w:rsidRDefault="0032493E">
      <w:pPr>
        <w:spacing w:line="480" w:lineRule="auto"/>
        <w:ind w:firstLine="1440"/>
        <w:jc w:val="both"/>
      </w:pPr>
      <w:r>
        <w:t xml:space="preserve">(2)</w:t>
      </w:r>
      <w:r xml:space="preserve">
        <w:t> </w:t>
      </w:r>
      <w:r xml:space="preserve">
        <w:t> </w:t>
      </w:r>
      <w:r>
        <w:t xml:space="preserve">the child's conditions of probation;</w:t>
      </w:r>
    </w:p>
    <w:p w:rsidR="003F3435" w:rsidRDefault="0032493E">
      <w:pPr>
        <w:spacing w:line="480" w:lineRule="auto"/>
        <w:ind w:firstLine="1440"/>
        <w:jc w:val="both"/>
      </w:pPr>
      <w:r>
        <w:t xml:space="preserve">(3)</w:t>
      </w:r>
      <w:r xml:space="preserve">
        <w:t> </w:t>
      </w:r>
      <w:r xml:space="preserve">
        <w:t> </w:t>
      </w:r>
      <w:r>
        <w:t xml:space="preserve">the social history report for the child;</w:t>
      </w:r>
    </w:p>
    <w:p w:rsidR="003F3435" w:rsidRDefault="0032493E">
      <w:pPr>
        <w:spacing w:line="480" w:lineRule="auto"/>
        <w:ind w:firstLine="1440"/>
        <w:jc w:val="both"/>
      </w:pPr>
      <w:r>
        <w:t xml:space="preserve">(4)</w:t>
      </w:r>
      <w:r xml:space="preserve">
        <w:t> </w:t>
      </w:r>
      <w:r xml:space="preserve">
        <w:t> </w:t>
      </w:r>
      <w:r>
        <w:t xml:space="preserve">any psychological or psychiatric reports concerning the child;</w:t>
      </w:r>
    </w:p>
    <w:p w:rsidR="003F3435" w:rsidRDefault="0032493E">
      <w:pPr>
        <w:spacing w:line="480" w:lineRule="auto"/>
        <w:ind w:firstLine="1440"/>
        <w:jc w:val="both"/>
      </w:pPr>
      <w:r>
        <w:t xml:space="preserve">(5)</w:t>
      </w:r>
      <w:r xml:space="preserve">
        <w:t> </w:t>
      </w:r>
      <w:r xml:space="preserve">
        <w:t> </w:t>
      </w:r>
      <w:r>
        <w:t xml:space="preserve">the Department of Public Safety CR 43J form or tracking incident number concerning the child;</w:t>
      </w:r>
    </w:p>
    <w:p w:rsidR="003F3435" w:rsidRDefault="0032493E">
      <w:pPr>
        <w:spacing w:line="480" w:lineRule="auto"/>
        <w:ind w:firstLine="1440"/>
        <w:jc w:val="both"/>
      </w:pPr>
      <w:r>
        <w:t xml:space="preserve">(6)</w:t>
      </w:r>
      <w:r xml:space="preserve">
        <w:t> </w:t>
      </w:r>
      <w:r xml:space="preserve">
        <w:t> </w:t>
      </w:r>
      <w:r>
        <w:t xml:space="preserve">any law enforcement incident reports concerning the offense for which the child is on probation;</w:t>
      </w:r>
    </w:p>
    <w:p w:rsidR="003F3435" w:rsidRDefault="0032493E">
      <w:pPr>
        <w:spacing w:line="480" w:lineRule="auto"/>
        <w:ind w:firstLine="1440"/>
        <w:jc w:val="both"/>
      </w:pPr>
      <w:r>
        <w:t xml:space="preserve">(7)</w:t>
      </w:r>
      <w:r xml:space="preserve">
        <w:t> </w:t>
      </w:r>
      <w:r xml:space="preserve">
        <w:t> </w:t>
      </w:r>
      <w:r>
        <w:t xml:space="preserve">any sex offender registration information concerning the child;</w:t>
      </w:r>
    </w:p>
    <w:p w:rsidR="003F3435" w:rsidRDefault="0032493E">
      <w:pPr>
        <w:spacing w:line="480" w:lineRule="auto"/>
        <w:ind w:firstLine="1440"/>
        <w:jc w:val="both"/>
      </w:pPr>
      <w:r>
        <w:t xml:space="preserve">(8)</w:t>
      </w:r>
      <w:r xml:space="preserve">
        <w:t> </w:t>
      </w:r>
      <w:r xml:space="preserve">
        <w:t> </w:t>
      </w:r>
      <w:r>
        <w:t xml:space="preserve">any juvenile probation department progress reports concerning the child and any other pertinent documentation for the child's probation officer;</w:t>
      </w:r>
    </w:p>
    <w:p w:rsidR="003F3435" w:rsidRDefault="0032493E">
      <w:pPr>
        <w:spacing w:line="480" w:lineRule="auto"/>
        <w:ind w:firstLine="1440"/>
        <w:jc w:val="both"/>
      </w:pPr>
      <w:r>
        <w:t xml:space="preserve">(9)</w:t>
      </w:r>
      <w:r xml:space="preserve">
        <w:t> </w:t>
      </w:r>
      <w:r xml:space="preserve">
        <w:t> </w:t>
      </w:r>
      <w:r>
        <w:t xml:space="preserve">case plans concerning the child;</w:t>
      </w:r>
    </w:p>
    <w:p w:rsidR="003F3435" w:rsidRDefault="0032493E">
      <w:pPr>
        <w:spacing w:line="480" w:lineRule="auto"/>
        <w:ind w:firstLine="1440"/>
        <w:jc w:val="both"/>
      </w:pPr>
      <w:r>
        <w:t xml:space="preserve">(10)</w:t>
      </w:r>
      <w:r xml:space="preserve">
        <w:t> </w:t>
      </w:r>
      <w:r xml:space="preserve">
        <w:t> </w:t>
      </w:r>
      <w:r>
        <w:t xml:space="preserve">the Texas Juvenile Justice Department standard assessment tool results for the child;</w:t>
      </w:r>
    </w:p>
    <w:p w:rsidR="003F3435" w:rsidRDefault="0032493E">
      <w:pPr>
        <w:spacing w:line="480" w:lineRule="auto"/>
        <w:ind w:firstLine="1440"/>
        <w:jc w:val="both"/>
      </w:pPr>
      <w:r>
        <w:t xml:space="preserve">(11)</w:t>
      </w:r>
      <w:r xml:space="preserve">
        <w:t> </w:t>
      </w:r>
      <w:r xml:space="preserve">
        <w:t> </w:t>
      </w:r>
      <w:r>
        <w:t xml:space="preserve">the computerized referral and case history for the child, including case disposition;</w:t>
      </w:r>
    </w:p>
    <w:p w:rsidR="003F3435" w:rsidRDefault="0032493E">
      <w:pPr>
        <w:spacing w:line="480" w:lineRule="auto"/>
        <w:ind w:firstLine="1440"/>
        <w:jc w:val="both"/>
      </w:pPr>
      <w:r>
        <w:t xml:space="preserve">(12)</w:t>
      </w:r>
      <w:r xml:space="preserve">
        <w:t> </w:t>
      </w:r>
      <w:r xml:space="preserve">
        <w:t> </w:t>
      </w:r>
      <w:r>
        <w:t xml:space="preserve">the child's birth certificate;</w:t>
      </w:r>
    </w:p>
    <w:p w:rsidR="003F3435" w:rsidRDefault="0032493E">
      <w:pPr>
        <w:spacing w:line="480" w:lineRule="auto"/>
        <w:ind w:firstLine="1440"/>
        <w:jc w:val="both"/>
      </w:pPr>
      <w:r>
        <w:t xml:space="preserve">(13)</w:t>
      </w:r>
      <w:r xml:space="preserve">
        <w:t> </w:t>
      </w:r>
      <w:r xml:space="preserve">
        <w:t> </w:t>
      </w:r>
      <w:r>
        <w:t xml:space="preserve">the child's social security number or social security card, if available;</w:t>
      </w:r>
    </w:p>
    <w:p w:rsidR="003F3435" w:rsidRDefault="0032493E">
      <w:pPr>
        <w:spacing w:line="480" w:lineRule="auto"/>
        <w:ind w:firstLine="1440"/>
        <w:jc w:val="both"/>
      </w:pPr>
      <w:r>
        <w:t xml:space="preserve">(14)</w:t>
      </w:r>
      <w:r xml:space="preserve">
        <w:t> </w:t>
      </w:r>
      <w:r xml:space="preserve">
        <w:t> </w:t>
      </w:r>
      <w:r>
        <w:t xml:space="preserve">the name, address, and telephone number of the contact person in the sending county's juvenile probation department;</w:t>
      </w:r>
    </w:p>
    <w:p w:rsidR="003F3435" w:rsidRDefault="0032493E">
      <w:pPr>
        <w:spacing w:line="480" w:lineRule="auto"/>
        <w:ind w:firstLine="1440"/>
        <w:jc w:val="both"/>
      </w:pPr>
      <w:r>
        <w:t xml:space="preserve">(15)</w:t>
      </w:r>
      <w:r xml:space="preserve">
        <w:t> </w:t>
      </w:r>
      <w:r xml:space="preserve">
        <w:t> </w:t>
      </w:r>
      <w:r>
        <w:t xml:space="preserve">Title IV-E eligibility screening information for the child, if available;</w:t>
      </w:r>
    </w:p>
    <w:p w:rsidR="003F3435" w:rsidRDefault="0032493E">
      <w:pPr>
        <w:spacing w:line="480" w:lineRule="auto"/>
        <w:ind w:firstLine="1440"/>
        <w:jc w:val="both"/>
      </w:pPr>
      <w:r>
        <w:t xml:space="preserve">(16)</w:t>
      </w:r>
      <w:r xml:space="preserve">
        <w:t> </w:t>
      </w:r>
      <w:r xml:space="preserve">
        <w:t> </w:t>
      </w:r>
      <w:r>
        <w:t xml:space="preserve">the address in the sending county for forwarding funds collected to which the sending county is entitled;</w:t>
      </w:r>
    </w:p>
    <w:p w:rsidR="003F3435" w:rsidRDefault="0032493E">
      <w:pPr>
        <w:spacing w:line="480" w:lineRule="auto"/>
        <w:ind w:firstLine="1440"/>
        <w:jc w:val="both"/>
      </w:pPr>
      <w:r>
        <w:t xml:space="preserve">(17)</w:t>
      </w:r>
      <w:r xml:space="preserve">
        <w:t> </w:t>
      </w:r>
      <w:r xml:space="preserve">
        <w:t> </w:t>
      </w:r>
      <w:r>
        <w:t xml:space="preserve">any of the child's school or immunization records that the juvenile probation department of the sending county possesses;</w:t>
      </w:r>
    </w:p>
    <w:p w:rsidR="003F3435" w:rsidRDefault="0032493E">
      <w:pPr>
        <w:spacing w:line="480" w:lineRule="auto"/>
        <w:ind w:firstLine="1440"/>
        <w:jc w:val="both"/>
      </w:pPr>
      <w:r>
        <w:t xml:space="preserve">(18)</w:t>
      </w:r>
      <w:r xml:space="preserve">
        <w:t> </w:t>
      </w:r>
      <w:r xml:space="preserve">
        <w:t> </w:t>
      </w:r>
      <w:r>
        <w:t xml:space="preserve">any victim information concerning the case for which the child is on probation; and</w:t>
      </w:r>
    </w:p>
    <w:p w:rsidR="003F3435" w:rsidRDefault="0032493E">
      <w:pPr>
        <w:spacing w:line="480" w:lineRule="auto"/>
        <w:ind w:firstLine="1440"/>
        <w:jc w:val="both"/>
      </w:pPr>
      <w:r>
        <w:t xml:space="preserve">(19)</w:t>
      </w:r>
      <w:r xml:space="preserve">
        <w:t> </w:t>
      </w:r>
      <w:r xml:space="preserve">
        <w:t> </w:t>
      </w:r>
      <w:r>
        <w:t xml:space="preserve">if applicable, documentation that the sending county has required the child to provide a DNA sample to the Department of Public Safety under Section </w:t>
      </w:r>
      <w:r>
        <w:t xml:space="preserve">54.0405</w:t>
      </w:r>
      <w:r>
        <w:t xml:space="preserve"> or </w:t>
      </w:r>
      <w:r>
        <w:t xml:space="preserve">54.0409</w:t>
      </w:r>
      <w:r>
        <w:t xml:space="preserve"> or under Subchapter </w:t>
      </w:r>
      <w:r>
        <w:t xml:space="preserve">G</w:t>
      </w:r>
      <w:r>
        <w:t xml:space="preserve">, Chapter </w:t>
      </w:r>
      <w:r>
        <w:t xml:space="preserve">411</w:t>
      </w:r>
      <w:r>
        <w:t xml:space="preserve">, Government Code.</w:t>
      </w:r>
    </w:p>
    <w:p w:rsidR="003F3435" w:rsidRDefault="0032493E">
      <w:pPr>
        <w:spacing w:line="480" w:lineRule="auto"/>
        <w:ind w:firstLine="720"/>
        <w:jc w:val="both"/>
      </w:pPr>
      <w:r>
        <w:t xml:space="preserve">(f-1)</w:t>
      </w:r>
      <w:r xml:space="preserve">
        <w:t> </w:t>
      </w:r>
      <w:r xml:space="preserve">
        <w:t> </w:t>
      </w:r>
      <w:r>
        <w:t xml:space="preserve">The inter-county transfer officers in the sending and receiving counties shall agree on the official start date for the period of interim supervision, which must begin no later than three business days after the date the documents required under Subsection (f) have been received and accepted by the receiving county.</w:t>
      </w:r>
    </w:p>
    <w:p w:rsidR="003F3435" w:rsidRDefault="0032493E">
      <w:pPr>
        <w:spacing w:line="480" w:lineRule="auto"/>
        <w:ind w:firstLine="720"/>
        <w:jc w:val="both"/>
      </w:pPr>
      <w:r>
        <w:t xml:space="preserve">(f-2)</w:t>
      </w:r>
      <w:r xml:space="preserve">
        <w:t> </w:t>
      </w:r>
      <w:r xml:space="preserve">
        <w:t> </w:t>
      </w:r>
      <w:r>
        <w:t xml:space="preserve">On initiating a transfer of probation supervision under this section, for a child ordered to submit a DNA sample as a condition of probation, the sending county shall provide to the receiving county documentation of compliance with the requirements of Section </w:t>
      </w:r>
      <w:r>
        <w:t xml:space="preserve">54.0405</w:t>
      </w:r>
      <w:r>
        <w:t xml:space="preserve"> or </w:t>
      </w:r>
      <w:r>
        <w:t xml:space="preserve">54.0409</w:t>
      </w:r>
      <w:r>
        <w:t xml:space="preserve"> or of Subchapter </w:t>
      </w:r>
      <w:r>
        <w:t xml:space="preserve">G</w:t>
      </w:r>
      <w:r>
        <w:t xml:space="preserve">, Chapter </w:t>
      </w:r>
      <w:r>
        <w:t xml:space="preserve">411</w:t>
      </w:r>
      <w:r>
        <w:t xml:space="preserve">, Government Code, as applicable.</w:t>
      </w:r>
      <w:r xml:space="preserve">
        <w:t> </w:t>
      </w:r>
      <w:r xml:space="preserve">
        <w:t> </w:t>
      </w:r>
      <w:r>
        <w:t xml:space="preserve">If the sending county has not provided the documentation required under this section within the time provided by Subsection (f), the receiving county may refuse to accept interim supervision until the sending county has provided the documentation.</w:t>
      </w:r>
    </w:p>
    <w:p w:rsidR="003F3435" w:rsidRDefault="0032493E">
      <w:pPr>
        <w:spacing w:line="480" w:lineRule="auto"/>
        <w:ind w:firstLine="720"/>
        <w:jc w:val="both"/>
      </w:pPr>
      <w:r>
        <w:t xml:space="preserve">(g)</w:t>
      </w:r>
      <w:r xml:space="preserve">
        <w:t> </w:t>
      </w:r>
      <w:r xml:space="preserve">
        <w:t> </w:t>
      </w:r>
      <w:r>
        <w:t xml:space="preserve">The juvenile probation department of the receiving county shall supervise the child under the probation conditions imposed by the sending county and provide services similar to those provided to a child placed on probation under the same conditions in the receiving county.</w:t>
      </w:r>
      <w:r xml:space="preserve">
        <w:t> </w:t>
      </w:r>
      <w:r xml:space="preserve">
        <w:t> </w:t>
      </w:r>
      <w:r>
        <w:t xml:space="preserve">On request of the juvenile probation department of the receiving county, the juvenile court of the receiving county may modify the original probation conditions and impose new conditions using the procedures in Section </w:t>
      </w:r>
      <w:r>
        <w:t xml:space="preserve">54.05</w:t>
      </w:r>
      <w:r>
        <w:t xml:space="preserve">.</w:t>
      </w:r>
      <w:r xml:space="preserve">
        <w:t> </w:t>
      </w:r>
      <w:r xml:space="preserve">
        <w:t> </w:t>
      </w:r>
      <w:r>
        <w:t xml:space="preserve">The juvenile court of the receiving county may not modify a financial probation condition imposed by the juvenile court of the sending county or the length of the child's probation term.</w:t>
      </w:r>
      <w:r xml:space="preserve">
        <w:t> </w:t>
      </w:r>
      <w:r xml:space="preserve">
        <w:t> </w:t>
      </w:r>
      <w:r>
        <w:t xml:space="preserve">The juvenile court of the receiving county shall designate a cause number for identifying the modification proceedings.</w:t>
      </w:r>
    </w:p>
    <w:p w:rsidR="003F3435" w:rsidRDefault="0032493E">
      <w:pPr>
        <w:spacing w:line="480" w:lineRule="auto"/>
        <w:ind w:firstLine="720"/>
        <w:jc w:val="both"/>
      </w:pPr>
      <w:r>
        <w:t xml:space="preserve">(h)</w:t>
      </w:r>
      <w:r xml:space="preserve">
        <w:t> </w:t>
      </w:r>
      <w:r xml:space="preserve">
        <w:t> </w:t>
      </w:r>
      <w:r>
        <w:t xml:space="preserve">The juvenile court of the sending county may revoke probation for a violation of a condition imposed by the juvenile court of the sending county only if the condition has not been specifically modified or replaced by the juvenile court of the receiving county.</w:t>
      </w:r>
      <w:r xml:space="preserve">
        <w:t> </w:t>
      </w:r>
      <w:r xml:space="preserve">
        <w:t> </w:t>
      </w:r>
      <w:r>
        <w:t xml:space="preserve">The juvenile court of the receiving county may revoke probation for a violation of a condition of probation that the juvenile court of the receiving county has modified or imposed.</w:t>
      </w:r>
    </w:p>
    <w:p w:rsidR="003F3435" w:rsidRDefault="0032493E">
      <w:pPr>
        <w:spacing w:line="480" w:lineRule="auto"/>
        <w:ind w:firstLine="720"/>
        <w:jc w:val="both"/>
      </w:pPr>
      <w:r>
        <w:t xml:space="preserve">(i)</w:t>
      </w:r>
      <w:r xml:space="preserve">
        <w:t> </w:t>
      </w:r>
      <w:r xml:space="preserve">
        <w:t> </w:t>
      </w:r>
      <w:r>
        <w:t xml:space="preserve">If a child is reasonably believed to have violated a condition of probation imposed by the juvenile court of the sending county, the juvenile court of the sending or receiving county may issue a directive to apprehend or detain the child in a certified detention facility, as in other cases of</w:t>
      </w:r>
      <w:r xml:space="preserve">
        <w:t> </w:t>
      </w:r>
      <w:r xml:space="preserve">
        <w:t> </w:t>
      </w:r>
      <w:r>
        <w:t xml:space="preserve">probation violation.</w:t>
      </w:r>
      <w:r xml:space="preserve">
        <w:t> </w:t>
      </w:r>
      <w:r xml:space="preserve">
        <w:t> </w:t>
      </w:r>
      <w:r>
        <w:t xml:space="preserve">In order to respond to a probation violation under this subsection, the juvenile court of the receiving county may:</w:t>
      </w:r>
    </w:p>
    <w:p w:rsidR="003F3435" w:rsidRDefault="0032493E">
      <w:pPr>
        <w:spacing w:line="480" w:lineRule="auto"/>
        <w:ind w:firstLine="1440"/>
        <w:jc w:val="both"/>
      </w:pPr>
      <w:r>
        <w:t xml:space="preserve">(1)</w:t>
      </w:r>
      <w:r xml:space="preserve">
        <w:t> </w:t>
      </w:r>
      <w:r xml:space="preserve">
        <w:t> </w:t>
      </w:r>
      <w:r>
        <w:t xml:space="preserve">modify the conditions of probation or extend the probation term; or</w:t>
      </w:r>
    </w:p>
    <w:p w:rsidR="003F3435" w:rsidRDefault="0032493E">
      <w:pPr>
        <w:spacing w:line="480" w:lineRule="auto"/>
        <w:ind w:firstLine="1440"/>
        <w:jc w:val="both"/>
      </w:pPr>
      <w:r>
        <w:t xml:space="preserve">(2)</w:t>
      </w:r>
      <w:r xml:space="preserve">
        <w:t> </w:t>
      </w:r>
      <w:r xml:space="preserve">
        <w:t> </w:t>
      </w:r>
      <w:r>
        <w:t xml:space="preserve">require that the juvenile probation department of the sending county resume direct supervision for the child.</w:t>
      </w:r>
    </w:p>
    <w:p w:rsidR="003F3435" w:rsidRDefault="0032493E">
      <w:pPr>
        <w:spacing w:line="480" w:lineRule="auto"/>
        <w:ind w:firstLine="720"/>
        <w:jc w:val="both"/>
      </w:pPr>
      <w:r>
        <w:t xml:space="preserve">(j)</w:t>
      </w:r>
      <w:r xml:space="preserve">
        <w:t> </w:t>
      </w:r>
      <w:r xml:space="preserve">
        <w:t> </w:t>
      </w:r>
      <w:r>
        <w:t xml:space="preserve">On receiving a directive from the juvenile court of the receiving county under Subsection (i)(2), the juvenile probation department of the sending county shall arrange for the prompt transportation of the child back to the sending county at the expense of the sending county.</w:t>
      </w:r>
      <w:r xml:space="preserve">
        <w:t> </w:t>
      </w:r>
      <w:r xml:space="preserve">
        <w:t> </w:t>
      </w:r>
      <w:r>
        <w:t xml:space="preserve">The juvenile probation department in the receiving county shall provide the sending county with supporting written documentation of the incidents of violation of probation on which the request to resume direct supervision is based.</w:t>
      </w:r>
    </w:p>
    <w:p w:rsidR="003F3435" w:rsidRDefault="0032493E">
      <w:pPr>
        <w:spacing w:line="480" w:lineRule="auto"/>
        <w:ind w:firstLine="720"/>
        <w:jc w:val="both"/>
      </w:pPr>
      <w:r>
        <w:t xml:space="preserve">(j-1)</w:t>
      </w:r>
      <w:r xml:space="preserve">
        <w:t> </w:t>
      </w:r>
      <w:r xml:space="preserve">
        <w:t> </w:t>
      </w:r>
      <w:r>
        <w:t xml:space="preserve">Notwithstanding Subsection (j), the sending county may request interim supervision from the receiving county that issued a directive under Subsection (i)(2).</w:t>
      </w:r>
      <w:r xml:space="preserve">
        <w:t> </w:t>
      </w:r>
      <w:r xml:space="preserve">
        <w:t> </w:t>
      </w:r>
      <w:r>
        <w:t xml:space="preserve">Following the conclusion of any judicial proceedings in the sending county or on the completion of any residential placement ordered by the juvenile court of the sending county, the sending and receiving counties may mutually agree to return the child to the receiving county.</w:t>
      </w:r>
      <w:r xml:space="preserve">
        <w:t> </w:t>
      </w:r>
      <w:r xml:space="preserve">
        <w:t> </w:t>
      </w:r>
      <w:r>
        <w:t xml:space="preserve">The sending and receiving counties may take into consideration whether:</w:t>
      </w:r>
    </w:p>
    <w:p w:rsidR="003F3435" w:rsidRDefault="0032493E">
      <w:pPr>
        <w:spacing w:line="480" w:lineRule="auto"/>
        <w:ind w:firstLine="1440"/>
        <w:jc w:val="both"/>
      </w:pPr>
      <w:r>
        <w:t xml:space="preserve">(1)</w:t>
      </w:r>
      <w:r xml:space="preserve">
        <w:t> </w:t>
      </w:r>
      <w:r xml:space="preserve">
        <w:t> </w:t>
      </w:r>
      <w:r>
        <w:t xml:space="preserve">the person having legal custody of the child resides in the receiving county;</w:t>
      </w:r>
    </w:p>
    <w:p w:rsidR="003F3435" w:rsidRDefault="0032493E">
      <w:pPr>
        <w:spacing w:line="480" w:lineRule="auto"/>
        <w:ind w:firstLine="1440"/>
        <w:jc w:val="both"/>
      </w:pPr>
      <w:r>
        <w:t xml:space="preserve">(2)</w:t>
      </w:r>
      <w:r xml:space="preserve">
        <w:t> </w:t>
      </w:r>
      <w:r xml:space="preserve">
        <w:t> </w:t>
      </w:r>
      <w:r>
        <w:t xml:space="preserve">the child has been ordered by the juvenile court of the sending county to reside with a parent, guardian, or other person who resides in the sending county or any other county; and</w:t>
      </w:r>
    </w:p>
    <w:p w:rsidR="003F3435" w:rsidRDefault="0032493E">
      <w:pPr>
        <w:spacing w:line="480" w:lineRule="auto"/>
        <w:ind w:firstLine="1440"/>
        <w:jc w:val="both"/>
      </w:pPr>
      <w:r>
        <w:t xml:space="preserve">(3)</w:t>
      </w:r>
      <w:r xml:space="preserve">
        <w:t> </w:t>
      </w:r>
      <w:r xml:space="preserve">
        <w:t> </w:t>
      </w:r>
      <w:r>
        <w:t xml:space="preserve">the case meets the statutory requirements for collaborative supervision.</w:t>
      </w:r>
    </w:p>
    <w:p w:rsidR="003F3435" w:rsidRDefault="0032493E">
      <w:pPr>
        <w:spacing w:line="480" w:lineRule="auto"/>
        <w:ind w:firstLine="720"/>
        <w:jc w:val="both"/>
      </w:pPr>
      <w:r>
        <w:t xml:space="preserve">(j-2)</w:t>
      </w:r>
      <w:r xml:space="preserve">
        <w:t> </w:t>
      </w:r>
      <w:r xml:space="preserve">
        <w:t> </w:t>
      </w:r>
      <w:r>
        <w:t xml:space="preserve">The period of interim supervision under Subsection (j-1) may not exceed the period under Subsection (m).</w:t>
      </w:r>
    </w:p>
    <w:p w:rsidR="003F3435" w:rsidRDefault="0032493E">
      <w:pPr>
        <w:spacing w:line="480" w:lineRule="auto"/>
        <w:ind w:firstLine="720"/>
        <w:jc w:val="both"/>
      </w:pPr>
      <w:r>
        <w:t xml:space="preserve">(k)</w:t>
      </w:r>
      <w:r xml:space="preserve">
        <w:t> </w:t>
      </w:r>
      <w:r xml:space="preserve">
        <w:t> </w:t>
      </w:r>
      <w:r>
        <w:t xml:space="preserve">The juvenile probation department of the receiving county is entitled to any probation supervision fees collected from the child or the child's parent while providing interim supervision for the child.</w:t>
      </w:r>
      <w:r xml:space="preserve">
        <w:t> </w:t>
      </w:r>
      <w:r xml:space="preserve">
        <w:t> </w:t>
      </w:r>
      <w:r>
        <w:t xml:space="preserve">During the period of interim supervision, the receiving county shall collect and distribute to the victim monetary restitution payments in the manner specified by the sending county.</w:t>
      </w:r>
      <w:r xml:space="preserve">
        <w:t> </w:t>
      </w:r>
      <w:r xml:space="preserve">
        <w:t> </w:t>
      </w:r>
      <w:r>
        <w:t xml:space="preserve">At the expiration of the period of interim supervision, the receiving county shall collect and distribute directly to the victim any remaining payments.</w:t>
      </w:r>
    </w:p>
    <w:p w:rsidR="003F3435" w:rsidRDefault="0032493E">
      <w:pPr>
        <w:spacing w:line="480" w:lineRule="auto"/>
        <w:ind w:firstLine="720"/>
        <w:jc w:val="both"/>
      </w:pPr>
      <w:r>
        <w:t xml:space="preserve">(l)</w:t>
      </w:r>
      <w:r xml:space="preserve">
        <w:t> </w:t>
      </w:r>
      <w:r xml:space="preserve">
        <w:t> </w:t>
      </w:r>
      <w:r>
        <w:t xml:space="preserve">The sending county is financially responsible for any special treatment program or placement that the juvenile court of the sending county requires as a condition of probation.</w:t>
      </w:r>
    </w:p>
    <w:p w:rsidR="003F3435" w:rsidRDefault="0032493E">
      <w:pPr>
        <w:spacing w:line="480" w:lineRule="auto"/>
        <w:ind w:firstLine="720"/>
        <w:jc w:val="both"/>
      </w:pPr>
      <w:r>
        <w:t xml:space="preserve">(m)</w:t>
      </w:r>
      <w:r xml:space="preserve">
        <w:t> </w:t>
      </w:r>
      <w:r xml:space="preserve">
        <w:t> </w:t>
      </w:r>
      <w:r>
        <w:t xml:space="preserve">Except as provided by Subsection (n), a period of interim supervision may not exceed 180 days.</w:t>
      </w:r>
      <w:r xml:space="preserve">
        <w:t> </w:t>
      </w:r>
      <w:r xml:space="preserve">
        <w:t> </w:t>
      </w:r>
      <w:r>
        <w:t xml:space="preserve">Permanent supervision automatically transfers to the juvenile probation department of the receiving county after the expiration of the period of interim supervision.</w:t>
      </w:r>
      <w:r xml:space="preserve">
        <w:t> </w:t>
      </w:r>
      <w:r xml:space="preserve">
        <w:t> </w:t>
      </w:r>
      <w:r>
        <w:t xml:space="preserve">The juvenile probation department of the receiving county may request permanent supervision from the juvenile probation department of the sending county at any time before the 180-day interim supervision period expires.</w:t>
      </w:r>
      <w:r xml:space="preserve">
        <w:t> </w:t>
      </w:r>
      <w:r xml:space="preserve">
        <w:t> </w:t>
      </w:r>
      <w:r>
        <w:t xml:space="preserve">After signing and entry of an order of transfer of permanent supervision by the sending county juvenile court, the juvenile probation department shall, in accordance with Section </w:t>
      </w:r>
      <w:r>
        <w:t xml:space="preserve">51.073</w:t>
      </w:r>
      <w:r>
        <w:t xml:space="preserve">(b), promptly send the permanent supervision order and related documents to the receiving county.</w:t>
      </w:r>
    </w:p>
    <w:p w:rsidR="003F3435" w:rsidRDefault="0032493E">
      <w:pPr>
        <w:spacing w:line="480" w:lineRule="auto"/>
        <w:ind w:firstLine="720"/>
        <w:jc w:val="both"/>
      </w:pPr>
      <w:r>
        <w:t xml:space="preserve">(m-1)</w:t>
      </w:r>
      <w:r xml:space="preserve">
        <w:t> </w:t>
      </w:r>
      <w:r xml:space="preserve">
        <w:t> </w:t>
      </w:r>
      <w:r>
        <w:t xml:space="preserve">If a child on interim supervision moves to another county of residence or is otherwise no longer in the receiving county before the expiration of 180 days, the receiving county shall direct the sending county to resume supervision of the child.</w:t>
      </w:r>
    </w:p>
    <w:p w:rsidR="003F3435" w:rsidRDefault="0032493E">
      <w:pPr>
        <w:spacing w:line="480" w:lineRule="auto"/>
        <w:ind w:firstLine="720"/>
        <w:jc w:val="both"/>
      </w:pPr>
      <w:r>
        <w:t xml:space="preserve">(n)</w:t>
      </w:r>
      <w:r xml:space="preserve">
        <w:t> </w:t>
      </w:r>
      <w:r xml:space="preserve">
        <w:t> </w:t>
      </w:r>
      <w:r>
        <w:t xml:space="preserve">Notwithstanding Subsection (m), the period of interim supervision of a child who is placed on probation under Section </w:t>
      </w:r>
      <w:r>
        <w:t xml:space="preserve">54.04</w:t>
      </w:r>
      <w:r>
        <w:t xml:space="preserve">(q) does not expire until the child has satisfactorily completed the greater of either 180 days or one-third of the term of probation, including one-third of the term of any extension of the probation term ordered under Section </w:t>
      </w:r>
      <w:r>
        <w:t xml:space="preserve">54.05</w:t>
      </w:r>
      <w:r>
        <w:t xml:space="preserve">.</w:t>
      </w:r>
      <w:r xml:space="preserve">
        <w:t> </w:t>
      </w:r>
      <w:r xml:space="preserve">
        <w:t> </w:t>
      </w:r>
      <w:r>
        <w:t xml:space="preserve">Permanent supervision automatically transfers to the probation department of the receiving county after the expiration of the period of interim supervision under this subsection.</w:t>
      </w:r>
      <w:r xml:space="preserve">
        <w:t> </w:t>
      </w:r>
      <w:r xml:space="preserve">
        <w:t> </w:t>
      </w:r>
      <w:r>
        <w:t xml:space="preserve">If the state elects to initiate transfer proceedings under Section </w:t>
      </w:r>
      <w:r>
        <w:t xml:space="preserve">54.051</w:t>
      </w:r>
      <w:r>
        <w:t xml:space="preserve">, the juvenile court of the sending county may order transfer of the permanent supervision before the expiration of the period of interim supervision under this subsection.</w:t>
      </w:r>
    </w:p>
    <w:p w:rsidR="003F3435" w:rsidRDefault="0032493E">
      <w:pPr>
        <w:spacing w:line="480" w:lineRule="auto"/>
        <w:ind w:firstLine="720"/>
        <w:jc w:val="both"/>
      </w:pPr>
      <w:r>
        <w:t xml:space="preserve">(o)</w:t>
      </w:r>
      <w:r xml:space="preserve">
        <w:t> </w:t>
      </w:r>
      <w:r xml:space="preserve">
        <w:t> </w:t>
      </w:r>
      <w:r>
        <w:t xml:space="preserve">At least once every 90 days during the period of interim supervision, the juvenile probation department of the receiving county shall provide the juvenile probation department of the sending county with a progress report of supervision concerning the child.</w:t>
      </w:r>
    </w:p>
    <w:p w:rsidR="003F3435" w:rsidRDefault="0032493E">
      <w:pPr>
        <w:spacing w:line="480" w:lineRule="auto"/>
        <w:jc w:val="both"/>
      </w:pPr>
      <w:r>
        <w:t xml:space="preserve">Added by Acts 2005, 79th Leg., Ch. 949 (H.B. </w:t>
      </w:r>
      <w:hyperlink w:docLocation="table" r:id="rId56">
        <w:r>
          <w:rPr>
            <w:rStyle w:val="Hyperlink"/>
          </w:rPr>
          <w:t>1575</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57">
        <w:r>
          <w:rPr>
            <w:rStyle w:val="Hyperlink"/>
          </w:rPr>
          <w:t>2884</w:t>
        </w:r>
      </w:hyperlink>
      <w:r>
        <w:t xml:space="preserve">), Sec. 5, eff. September 1, 2007.</w:t>
      </w:r>
    </w:p>
    <w:p w:rsidR="003F3435" w:rsidRDefault="0032493E">
      <w:pPr>
        <w:spacing w:line="480" w:lineRule="auto"/>
        <w:ind w:firstLine="720"/>
        <w:jc w:val="both"/>
      </w:pPr>
      <w:r>
        <w:t xml:space="preserve">Acts 2013, 83rd Leg., R.S., Ch. 1299 (H.B. </w:t>
      </w:r>
      <w:hyperlink w:docLocation="table" r:id="rId58">
        <w:r>
          <w:rPr>
            <w:rStyle w:val="Hyperlink"/>
          </w:rPr>
          <w:t>2862</w:t>
        </w:r>
      </w:hyperlink>
      <w:r>
        <w:t xml:space="preserve">), Sec. 9, eff. September 1, 2013.</w:t>
      </w:r>
    </w:p>
    <w:p w:rsidR="003F3435" w:rsidRDefault="0032493E">
      <w:pPr>
        <w:spacing w:line="480" w:lineRule="auto"/>
        <w:ind w:firstLine="720"/>
        <w:jc w:val="both"/>
      </w:pPr>
      <w:r>
        <w:t xml:space="preserve">Acts 2023, 88th Leg., R.S., Ch. 256 (S.B. </w:t>
      </w:r>
      <w:hyperlink w:docLocation="table" r:id="rId59">
        <w:r>
          <w:rPr>
            <w:rStyle w:val="Hyperlink"/>
          </w:rPr>
          <w:t>1612</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51.073.</w:t>
      </w:r>
      <w:r xml:space="preserve">
        <w:t> </w:t>
      </w:r>
      <w:r xml:space="preserve">
        <w:t> </w:t>
      </w:r>
      <w:r>
        <w:t xml:space="preserve">TRANSFER OF PROBATION SUPERVISION BETWEEN COUNTIES: PERMANENT SUPERVISION.  (a)  In this section:</w:t>
      </w:r>
    </w:p>
    <w:p w:rsidR="003F3435" w:rsidRDefault="0032493E">
      <w:pPr>
        <w:spacing w:line="480" w:lineRule="auto"/>
        <w:ind w:firstLine="1440"/>
        <w:jc w:val="both"/>
      </w:pPr>
      <w:r>
        <w:t xml:space="preserve">(1)</w:t>
      </w:r>
      <w:r xml:space="preserve">
        <w:t> </w:t>
      </w:r>
      <w:r xml:space="preserve">
        <w:t> </w:t>
      </w:r>
      <w:r>
        <w:t xml:space="preserve">"Receiving county" means the county to which a child on probation has moved or intends to move.</w:t>
      </w:r>
    </w:p>
    <w:p w:rsidR="003F3435" w:rsidRDefault="0032493E">
      <w:pPr>
        <w:spacing w:line="480" w:lineRule="auto"/>
        <w:ind w:firstLine="1440"/>
        <w:jc w:val="both"/>
      </w:pPr>
      <w:r>
        <w:t xml:space="preserve">(2)</w:t>
      </w:r>
      <w:r xml:space="preserve">
        <w:t> </w:t>
      </w:r>
      <w:r xml:space="preserve">
        <w:t> </w:t>
      </w:r>
      <w:r>
        <w:t xml:space="preserve">"Sending county" means the county that:</w:t>
      </w:r>
    </w:p>
    <w:p w:rsidR="003F3435" w:rsidRDefault="0032493E">
      <w:pPr>
        <w:spacing w:line="480" w:lineRule="auto"/>
        <w:ind w:firstLine="2160"/>
        <w:jc w:val="both"/>
      </w:pPr>
      <w:r>
        <w:t xml:space="preserve">(A)</w:t>
      </w:r>
      <w:r xml:space="preserve">
        <w:t> </w:t>
      </w:r>
      <w:r xml:space="preserve">
        <w:t> </w:t>
      </w:r>
      <w:r>
        <w:t xml:space="preserve">originally placed the child on probation; or</w:t>
      </w:r>
    </w:p>
    <w:p w:rsidR="003F3435" w:rsidRDefault="0032493E">
      <w:pPr>
        <w:spacing w:line="480" w:lineRule="auto"/>
        <w:ind w:firstLine="2160"/>
        <w:jc w:val="both"/>
      </w:pPr>
      <w:r>
        <w:t xml:space="preserve">(B)</w:t>
      </w:r>
      <w:r xml:space="preserve">
        <w:t> </w:t>
      </w:r>
      <w:r xml:space="preserve">
        <w:t> </w:t>
      </w:r>
      <w:r>
        <w:t xml:space="preserve">assumed permanent supervision of the child under an inter-county transfer of probation supervision.</w:t>
      </w:r>
    </w:p>
    <w:p w:rsidR="003F3435" w:rsidRDefault="0032493E">
      <w:pPr>
        <w:spacing w:line="480" w:lineRule="auto"/>
        <w:ind w:firstLine="720"/>
        <w:jc w:val="both"/>
      </w:pPr>
      <w:r>
        <w:t xml:space="preserve">(b)</w:t>
      </w:r>
      <w:r xml:space="preserve">
        <w:t> </w:t>
      </w:r>
      <w:r xml:space="preserve">
        <w:t> </w:t>
      </w:r>
      <w:r>
        <w:t xml:space="preserve">On transfer of permanent supervision of a child under Section </w:t>
      </w:r>
      <w:r>
        <w:t xml:space="preserve">51.072</w:t>
      </w:r>
      <w:r>
        <w:t xml:space="preserve">(m) or (n), the juvenile court of the sending county shall order the juvenile probation department of the sending county to provide the juvenile probation department of the receiving county with the order of transfer.</w:t>
      </w:r>
      <w:r xml:space="preserve">
        <w:t> </w:t>
      </w:r>
      <w:r xml:space="preserve">
        <w:t> </w:t>
      </w:r>
      <w:r>
        <w:t xml:space="preserve">On receipt of the order of transfer, the juvenile probation department of the receiving county shall ensure that the order of transfer, the petition, the order of adjudication, the order of disposition, and the conditions of probation are filed with the clerk of the juvenile court of the receiving county.</w:t>
      </w:r>
    </w:p>
    <w:p w:rsidR="003F3435" w:rsidRDefault="0032493E">
      <w:pPr>
        <w:spacing w:line="480" w:lineRule="auto"/>
        <w:ind w:firstLine="720"/>
        <w:jc w:val="both"/>
      </w:pPr>
      <w:r>
        <w:t xml:space="preserve">(c)</w:t>
      </w:r>
      <w:r xml:space="preserve">
        <w:t> </w:t>
      </w:r>
      <w:r xml:space="preserve">
        <w:t> </w:t>
      </w:r>
      <w:r>
        <w:t xml:space="preserve">The juvenile court of the receiving county shall require that the child be brought before the court in order to impose new or different conditions of probation than those originally ordered by the sending county or ordered by the receiving county during the period of interim supervision.</w:t>
      </w:r>
      <w:r xml:space="preserve">
        <w:t> </w:t>
      </w:r>
      <w:r xml:space="preserve">
        <w:t> </w:t>
      </w:r>
      <w:r>
        <w:t xml:space="preserve">The child shall be represented by counsel as provided by Section </w:t>
      </w:r>
      <w:r>
        <w:t xml:space="preserve">51.10</w:t>
      </w:r>
      <w:r>
        <w:t xml:space="preserve">.</w:t>
      </w:r>
    </w:p>
    <w:p w:rsidR="003F3435" w:rsidRDefault="0032493E">
      <w:pPr>
        <w:spacing w:line="480" w:lineRule="auto"/>
        <w:ind w:firstLine="720"/>
        <w:jc w:val="both"/>
      </w:pPr>
      <w:r>
        <w:t xml:space="preserve">(d)</w:t>
      </w:r>
      <w:r xml:space="preserve">
        <w:t> </w:t>
      </w:r>
      <w:r xml:space="preserve">
        <w:t> </w:t>
      </w:r>
      <w:r>
        <w:t xml:space="preserve">Once permanent supervision is transferred to the juvenile probation department of the receiving county, the receiving county is fully responsible for selecting and imposing conditions of probation, providing supervision, modifying conditions of probation, and revoking probation.</w:t>
      </w:r>
      <w:r xml:space="preserve">
        <w:t> </w:t>
      </w:r>
      <w:r xml:space="preserve">
        <w:t> </w:t>
      </w:r>
      <w:r>
        <w:t xml:space="preserve">The sending county has no further jurisdiction over the child's case.</w:t>
      </w:r>
    </w:p>
    <w:p w:rsidR="003F3435" w:rsidRDefault="0032493E">
      <w:pPr>
        <w:spacing w:line="480" w:lineRule="auto"/>
        <w:ind w:firstLine="720"/>
        <w:jc w:val="both"/>
      </w:pPr>
      <w:r>
        <w:t xml:space="preserve">(d-1)</w:t>
      </w:r>
      <w:r xml:space="preserve">
        <w:t> </w:t>
      </w:r>
      <w:r xml:space="preserve">
        <w:t> </w:t>
      </w:r>
      <w:r>
        <w:t xml:space="preserve">On the final transfer of a case involving a child who has been adjudicated as having committed an offense for which registration is required under Chapter </w:t>
      </w:r>
      <w:r>
        <w:t xml:space="preserve">62</w:t>
      </w:r>
      <w:r>
        <w:t xml:space="preserve">, Code of Criminal Procedure, the receiving county shall have jurisdiction to conduct a hearing under that chapter.</w:t>
      </w:r>
      <w:r xml:space="preserve">
        <w:t> </w:t>
      </w:r>
      <w:r xml:space="preserve">
        <w:t> </w:t>
      </w:r>
      <w:r>
        <w:t xml:space="preserve">This subsection does not prohibit the receiving county juvenile court from considering the written recommendations of the sending county juvenile court.</w:t>
      </w:r>
    </w:p>
    <w:p w:rsidR="003F3435" w:rsidRDefault="0032493E">
      <w:pPr>
        <w:spacing w:line="480" w:lineRule="auto"/>
        <w:ind w:firstLine="720"/>
        <w:jc w:val="both"/>
      </w:pPr>
      <w:r>
        <w:t xml:space="preserve">(e)</w:t>
      </w:r>
      <w:r xml:space="preserve">
        <w:t> </w:t>
      </w:r>
      <w:r xml:space="preserve">
        <w:t> </w:t>
      </w:r>
      <w:r>
        <w:t xml:space="preserve">This section does not affect the sending county's jurisdiction over any new offense committed by the child in the sending county.</w:t>
      </w:r>
    </w:p>
    <w:p w:rsidR="003F3435" w:rsidRDefault="0032493E">
      <w:pPr>
        <w:spacing w:line="480" w:lineRule="auto"/>
        <w:jc w:val="both"/>
      </w:pPr>
      <w:r>
        <w:t xml:space="preserve">Added by Acts 2005, 79th Leg., Ch. 949 (H.B. </w:t>
      </w:r>
      <w:hyperlink w:docLocation="table" r:id="rId60">
        <w:r>
          <w:rPr>
            <w:rStyle w:val="Hyperlink"/>
          </w:rPr>
          <w:t>1575</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61">
        <w:r>
          <w:rPr>
            <w:rStyle w:val="Hyperlink"/>
          </w:rPr>
          <w:t>2884</w:t>
        </w:r>
      </w:hyperlink>
      <w:r>
        <w:t xml:space="preserve">), Sec. 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51.074.</w:t>
      </w:r>
      <w:r xml:space="preserve">
        <w:t> </w:t>
      </w:r>
      <w:r xml:space="preserve">
        <w:t> </w:t>
      </w:r>
      <w:r>
        <w:t xml:space="preserve">TRANSFER OF PROBATION SUPERVISION BETWEEN COUNTIES:</w:t>
      </w:r>
      <w:r xml:space="preserve">
        <w:t> </w:t>
      </w:r>
      <w:r xml:space="preserve">
        <w:t> </w:t>
      </w:r>
      <w:r>
        <w:t xml:space="preserve">DEFERRED PROSECUTION.  (a)  A juvenile court may transfer interim supervision, but not permanent supervision, to the county where a child on deferred prosecution resides.</w:t>
      </w:r>
    </w:p>
    <w:p w:rsidR="003F3435" w:rsidRDefault="0032493E">
      <w:pPr>
        <w:spacing w:line="480" w:lineRule="auto"/>
        <w:ind w:firstLine="720"/>
        <w:jc w:val="both"/>
      </w:pPr>
      <w:r>
        <w:t xml:space="preserve">(b)</w:t>
      </w:r>
      <w:r xml:space="preserve">
        <w:t> </w:t>
      </w:r>
      <w:r xml:space="preserve">
        <w:t> </w:t>
      </w:r>
      <w:r>
        <w:t xml:space="preserve">On an extension of a previous order of deferred prosecution authorized under Section </w:t>
      </w:r>
      <w:r>
        <w:t xml:space="preserve">53.03</w:t>
      </w:r>
      <w:r>
        <w:t xml:space="preserve">(j), the child shall remain on interim supervision for an additional period not to exceed 180 days.</w:t>
      </w:r>
    </w:p>
    <w:p w:rsidR="003F3435" w:rsidRDefault="0032493E">
      <w:pPr>
        <w:spacing w:line="480" w:lineRule="auto"/>
        <w:ind w:firstLine="720"/>
        <w:jc w:val="both"/>
      </w:pPr>
      <w:r>
        <w:t xml:space="preserve">(c)</w:t>
      </w:r>
      <w:r xml:space="preserve">
        <w:t> </w:t>
      </w:r>
      <w:r xml:space="preserve">
        <w:t> </w:t>
      </w:r>
      <w:r>
        <w:t xml:space="preserve">On a violation of the conditions of the original deferred prosecution agreement, the receiving county shall forward the case to the sending county for prosecution or other action in the manner provided by Sections </w:t>
      </w:r>
      <w:r>
        <w:t xml:space="preserve">51.072</w:t>
      </w:r>
      <w:r>
        <w:t xml:space="preserve">(i) and (j), except that the original conditions of deferred prosecution may not be modified by the receiving county.</w:t>
      </w:r>
    </w:p>
    <w:p w:rsidR="003F3435" w:rsidRDefault="0032493E">
      <w:pPr>
        <w:spacing w:line="480" w:lineRule="auto"/>
        <w:jc w:val="both"/>
      </w:pPr>
      <w:r>
        <w:t xml:space="preserve">Added by Acts 2005, 79th Leg., Ch. 949 (H.B. </w:t>
      </w:r>
      <w:hyperlink w:docLocation="table" r:id="rId62">
        <w:r>
          <w:rPr>
            <w:rStyle w:val="Hyperlink"/>
          </w:rPr>
          <w:t>1575</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63">
        <w:r>
          <w:rPr>
            <w:rStyle w:val="Hyperlink"/>
          </w:rPr>
          <w:t>2884</w:t>
        </w:r>
      </w:hyperlink>
      <w:r>
        <w:t xml:space="preserve">), Sec. 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51.075.</w:t>
      </w:r>
      <w:r xml:space="preserve">
        <w:t> </w:t>
      </w:r>
      <w:r xml:space="preserve">
        <w:t> </w:t>
      </w:r>
      <w:r>
        <w:t xml:space="preserve">COLLABORATIVE SUPERVISION BETWEEN ADJOINING COUNTIES.  (a)  If a child who is on probation in one county spends substantial time in an adjoining county, including residing, attending school, or working in the adjoining county, the juvenile probation departments of the two counties may enter into a collaborative supervision arrangement regarding the child.</w:t>
      </w:r>
    </w:p>
    <w:p w:rsidR="003F3435" w:rsidRDefault="0032493E">
      <w:pPr>
        <w:spacing w:line="480" w:lineRule="auto"/>
        <w:ind w:firstLine="720"/>
        <w:jc w:val="both"/>
      </w:pPr>
      <w:r>
        <w:t xml:space="preserve">(b)</w:t>
      </w:r>
      <w:r xml:space="preserve">
        <w:t> </w:t>
      </w:r>
      <w:r xml:space="preserve">
        <w:t> </w:t>
      </w:r>
      <w:r>
        <w:t xml:space="preserve">Under a collaborative supervision arrangement, the juvenile probation department of the adjoining county may authorize a probation officer for the county to provide supervision and other services for the child as an agent of the juvenile probation department of the county in which the child was placed on probation.</w:t>
      </w:r>
      <w:r xml:space="preserve">
        <w:t> </w:t>
      </w:r>
      <w:r xml:space="preserve">
        <w:t> </w:t>
      </w:r>
      <w:r>
        <w:t xml:space="preserve">The probation officer providing supervision and other services for the child in the adjoining county shall provide the probation officer supervising the child in the county in which the child was placed on probation with periodic oral, electronic, or written reports concerning the child.</w:t>
      </w:r>
    </w:p>
    <w:p w:rsidR="003F3435" w:rsidRDefault="0032493E">
      <w:pPr>
        <w:spacing w:line="480" w:lineRule="auto"/>
        <w:ind w:firstLine="720"/>
        <w:jc w:val="both"/>
      </w:pPr>
      <w:r>
        <w:t xml:space="preserve">(c)</w:t>
      </w:r>
      <w:r xml:space="preserve">
        <w:t> </w:t>
      </w:r>
      <w:r xml:space="preserve">
        <w:t> </w:t>
      </w:r>
      <w:r>
        <w:t xml:space="preserve">The juvenile court of the county in which the child was placed on probation retains sole authority to modify, amend, extend, or revoke the child's probation.</w:t>
      </w:r>
    </w:p>
    <w:p w:rsidR="003F3435" w:rsidRDefault="0032493E">
      <w:pPr>
        <w:spacing w:line="480" w:lineRule="auto"/>
        <w:jc w:val="both"/>
      </w:pPr>
      <w:r>
        <w:t xml:space="preserve">Added by Acts 2005, 79th Leg., Ch. 949 (H.B. </w:t>
      </w:r>
      <w:hyperlink w:docLocation="table" r:id="rId64">
        <w:r>
          <w:rPr>
            <w:rStyle w:val="Hyperlink"/>
          </w:rPr>
          <w:t>1575</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51.08.</w:t>
      </w:r>
      <w:r xml:space="preserve">
        <w:t> </w:t>
      </w:r>
      <w:r xml:space="preserve">
        <w:t> </w:t>
      </w:r>
      <w:r>
        <w:t xml:space="preserve">TRANSFER FROM CRIMINAL COURT.  (a)  If the defendant in a criminal proceeding is a child who is charged with an offense other than perjury, a traffic offense, a misdemeanor punishable by fine only, or a violation of a penal ordinance of a political subdivision, unless the child has been transferred to criminal court under Section </w:t>
      </w:r>
      <w:r>
        <w:t xml:space="preserve">54.02</w:t>
      </w:r>
      <w:r>
        <w:t xml:space="preserve">, the court exercising criminal jurisdiction shall transfer the case to the juvenile court, together with a copy of the accusatory pleading and other papers, documents, and transcripts of testimony relating to the case, and shall order that the child be taken to the place of detention designated by the juvenile court, or shall release the child to the custody of the child's parent, guardian, or custodian, to be brought before the juvenile court at a time designated by that court.</w:t>
      </w:r>
    </w:p>
    <w:p w:rsidR="003F3435" w:rsidRDefault="0032493E">
      <w:pPr>
        <w:spacing w:line="480" w:lineRule="auto"/>
        <w:ind w:firstLine="720"/>
        <w:jc w:val="both"/>
      </w:pPr>
      <w:r>
        <w:t xml:space="preserve">(b)</w:t>
      </w:r>
      <w:r xml:space="preserve">
        <w:t> </w:t>
      </w:r>
      <w:r xml:space="preserve">
        <w:t> </w:t>
      </w:r>
      <w:r>
        <w:t xml:space="preserve">A court in which there is pending a complaint against a child alleging a violation of a misdemeanor offense punishable by fine only other than a traffic offense or a violation of a penal ordinance of a political subdivision other than a traffic offense:</w:t>
      </w:r>
    </w:p>
    <w:p w:rsidR="003F3435" w:rsidRDefault="0032493E">
      <w:pPr>
        <w:spacing w:line="480" w:lineRule="auto"/>
        <w:ind w:firstLine="1440"/>
        <w:jc w:val="both"/>
      </w:pPr>
      <w:r>
        <w:t xml:space="preserve">(1)</w:t>
      </w:r>
      <w:r xml:space="preserve">
        <w:t> </w:t>
      </w:r>
      <w:r xml:space="preserve">
        <w:t> </w:t>
      </w:r>
      <w:r>
        <w:t xml:space="preserve">except as provided by Subsection (d), shall waive its original jurisdiction and refer the child to juvenile court if:</w:t>
      </w:r>
    </w:p>
    <w:p w:rsidR="003F3435" w:rsidRDefault="0032493E">
      <w:pPr>
        <w:spacing w:line="480" w:lineRule="auto"/>
        <w:ind w:firstLine="2160"/>
        <w:jc w:val="both"/>
      </w:pPr>
      <w:r>
        <w:t xml:space="preserve">(A)</w:t>
      </w:r>
      <w:r xml:space="preserve">
        <w:t> </w:t>
      </w:r>
      <w:r xml:space="preserve">
        <w:t> </w:t>
      </w:r>
      <w:r>
        <w:t xml:space="preserve">the complaint pending against the child alleges a violation of a misdemeanor offense under Section </w:t>
      </w:r>
      <w:r>
        <w:t xml:space="preserve">43.261</w:t>
      </w:r>
      <w:r>
        <w:t xml:space="preserve">, Penal Code, that is punishable by fine only; or</w:t>
      </w:r>
    </w:p>
    <w:p w:rsidR="003F3435" w:rsidRDefault="0032493E">
      <w:pPr>
        <w:spacing w:line="480" w:lineRule="auto"/>
        <w:ind w:firstLine="2160"/>
        <w:jc w:val="both"/>
      </w:pPr>
      <w:r>
        <w:t xml:space="preserve">(B)</w:t>
      </w:r>
      <w:r xml:space="preserve">
        <w:t> </w:t>
      </w:r>
      <w:r xml:space="preserve">
        <w:t> </w:t>
      </w:r>
      <w:r>
        <w:t xml:space="preserve">the child has previously been convicted of:</w:t>
      </w:r>
    </w:p>
    <w:p w:rsidR="003F3435" w:rsidRDefault="0032493E">
      <w:pPr>
        <w:spacing w:line="480" w:lineRule="auto"/>
        <w:ind w:firstLine="2880"/>
        <w:jc w:val="both"/>
      </w:pPr>
      <w:r>
        <w:t xml:space="preserve">(i)</w:t>
      </w:r>
      <w:r xml:space="preserve">
        <w:t> </w:t>
      </w:r>
      <w:r xml:space="preserve">
        <w:t> </w:t>
      </w:r>
      <w:r>
        <w:t xml:space="preserve">two or more misdemeanors punishable by fine only other than a traffic offense;</w:t>
      </w:r>
    </w:p>
    <w:p w:rsidR="003F3435" w:rsidRDefault="0032493E">
      <w:pPr>
        <w:spacing w:line="480" w:lineRule="auto"/>
        <w:ind w:firstLine="2880"/>
        <w:jc w:val="both"/>
      </w:pPr>
      <w:r>
        <w:t xml:space="preserve">(ii)</w:t>
      </w:r>
      <w:r xml:space="preserve">
        <w:t> </w:t>
      </w:r>
      <w:r xml:space="preserve">
        <w:t> </w:t>
      </w:r>
      <w:r>
        <w:t xml:space="preserve">two or more violations of a penal ordinance of a political subdivision other than a traffic offense; or</w:t>
      </w:r>
    </w:p>
    <w:p w:rsidR="003F3435" w:rsidRDefault="0032493E">
      <w:pPr>
        <w:spacing w:line="480" w:lineRule="auto"/>
        <w:ind w:firstLine="2880"/>
        <w:jc w:val="both"/>
      </w:pPr>
      <w:r>
        <w:t xml:space="preserve">(iii)</w:t>
      </w:r>
      <w:r xml:space="preserve">
        <w:t> </w:t>
      </w:r>
      <w:r xml:space="preserve">
        <w:t> </w:t>
      </w:r>
      <w:r>
        <w:t xml:space="preserve">one or more of each of the types of misdemeanors described in Subparagraph (i) or (ii); and</w:t>
      </w:r>
    </w:p>
    <w:p w:rsidR="003F3435" w:rsidRDefault="0032493E">
      <w:pPr>
        <w:spacing w:line="480" w:lineRule="auto"/>
        <w:ind w:firstLine="1440"/>
        <w:jc w:val="both"/>
      </w:pPr>
      <w:r>
        <w:t xml:space="preserve">(2)</w:t>
      </w:r>
      <w:r xml:space="preserve">
        <w:t> </w:t>
      </w:r>
      <w:r xml:space="preserve">
        <w:t> </w:t>
      </w:r>
      <w:r>
        <w:t xml:space="preserve">may waive its original jurisdiction and refer the child to juvenile court if the child:</w:t>
      </w:r>
    </w:p>
    <w:p w:rsidR="003F3435" w:rsidRDefault="0032493E">
      <w:pPr>
        <w:spacing w:line="480" w:lineRule="auto"/>
        <w:ind w:firstLine="2160"/>
        <w:jc w:val="both"/>
      </w:pPr>
      <w:r>
        <w:t xml:space="preserve">(A)</w:t>
      </w:r>
      <w:r xml:space="preserve">
        <w:t> </w:t>
      </w:r>
      <w:r xml:space="preserve">
        <w:t> </w:t>
      </w:r>
      <w:r>
        <w:t xml:space="preserve">has not previously been convicted of a misdemeanor punishable by fine only other than a traffic offense or a violation of a penal ordinance of a political subdivision other than a traffic offense; or</w:t>
      </w:r>
    </w:p>
    <w:p w:rsidR="003F3435" w:rsidRDefault="0032493E">
      <w:pPr>
        <w:spacing w:line="480" w:lineRule="auto"/>
        <w:ind w:firstLine="2160"/>
        <w:jc w:val="both"/>
      </w:pPr>
      <w:r>
        <w:t xml:space="preserve">(B)</w:t>
      </w:r>
      <w:r xml:space="preserve">
        <w:t> </w:t>
      </w:r>
      <w:r xml:space="preserve">
        <w:t> </w:t>
      </w:r>
      <w:r>
        <w:t xml:space="preserve">has previously been convicted of fewer than two misdemeanors punishable by fine only other than a traffic offense or two violations of a penal ordinance of a political subdivision other than a traffic offense.</w:t>
      </w:r>
    </w:p>
    <w:p w:rsidR="003F3435" w:rsidRDefault="0032493E">
      <w:pPr>
        <w:spacing w:line="480" w:lineRule="auto"/>
        <w:ind w:firstLine="720"/>
        <w:jc w:val="both"/>
      </w:pPr>
      <w:r>
        <w:t xml:space="preserve">(c)</w:t>
      </w:r>
      <w:r xml:space="preserve">
        <w:t> </w:t>
      </w:r>
      <w:r xml:space="preserve">
        <w:t> </w:t>
      </w:r>
      <w:r>
        <w:t xml:space="preserve">A court in which there is pending a complaint against a child alleging a violation of a misdemeanor offense punishable by fine only other than a traffic offense or a violation of a penal ordinance of a political subdivision other than a traffic offense shall notify the juvenile court of the county in which the court is located of the pending complaint and shall furnish to the juvenile court a copy of the final disposition of any matter for which the court does not waive its original jurisdiction under Subsection (b).</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(d)</w:t>
      </w:r>
      <w:r xml:space="preserve">
        <w:t> </w:t>
      </w:r>
      <w:r xml:space="preserve">
        <w:t> </w:t>
      </w:r>
      <w:r>
        <w:t xml:space="preserve">A court that has implemented a juvenile case manager program under Article </w:t>
      </w:r>
      <w:r>
        <w:t xml:space="preserve">45.056</w:t>
      </w:r>
      <w:r>
        <w:t xml:space="preserve">, Code of Criminal Procedure, may, but is not required to, waive its original jurisdiction under Subsection (b)(1)(B).</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(d)</w:t>
      </w:r>
      <w:r xml:space="preserve">
        <w:t> </w:t>
      </w:r>
      <w:r xml:space="preserve">
        <w:t> </w:t>
      </w:r>
      <w:r>
        <w:t xml:space="preserve">A court that has implemented a juvenile case manager program under Article </w:t>
      </w:r>
      <w:r>
        <w:t xml:space="preserve">45A.451</w:t>
      </w:r>
      <w:r>
        <w:t xml:space="preserve">, Code of Criminal Procedure, may, but is not required to, waive its original jurisdiction under Subsection (b)(1)(B).</w:t>
      </w:r>
    </w:p>
    <w:p w:rsidR="003F3435" w:rsidRDefault="0032493E">
      <w:pPr>
        <w:spacing w:line="480" w:lineRule="auto"/>
        <w:ind w:firstLine="720"/>
        <w:jc w:val="both"/>
      </w:pPr>
      <w:r>
        <w:t xml:space="preserve">(e)</w:t>
      </w:r>
      <w:r xml:space="preserve">
        <w:t> </w:t>
      </w:r>
      <w:r xml:space="preserve">
        <w:t> </w:t>
      </w:r>
      <w:r>
        <w:t xml:space="preserve">Repealed by Acts 2015, 84th Leg., R.S., Ch. 935 , Sec. 41(3), eff. September 1, 2015.</w:t>
      </w:r>
    </w:p>
    <w:p w:rsidR="003F3435" w:rsidRDefault="0032493E">
      <w:pPr>
        <w:spacing w:line="480" w:lineRule="auto"/>
        <w:ind w:firstLine="720"/>
        <w:jc w:val="both"/>
      </w:pPr>
      <w:r>
        <w:t xml:space="preserve">(f)</w:t>
      </w:r>
      <w:r xml:space="preserve">
        <w:t> </w:t>
      </w:r>
      <w:r xml:space="preserve">
        <w:t> </w:t>
      </w:r>
      <w:r>
        <w:t xml:space="preserve">A court shall waive original jurisdiction for a complaint against a child alleging a violation of a misdemeanor offense punishable by fine only, other than a traffic offense, and refer the child to juvenile court if the court or another court has previously dismissed a complaint against the child under Section </w:t>
      </w:r>
      <w:r>
        <w:t xml:space="preserve">8.08</w:t>
      </w:r>
      <w:r>
        <w:t xml:space="preserve">, Penal Code.</w:t>
      </w:r>
    </w:p>
    <w:p w:rsidR="003F3435" w:rsidRDefault="0032493E">
      <w:pPr>
        <w:spacing w:line="480" w:lineRule="auto"/>
        <w:jc w:val="both"/>
      </w:pPr>
      <w:r>
        <w:t xml:space="preserve">Acts 1973, 63rd Leg., p. 1460, ch. 544, Sec. 1, eff. Sept. 1, 1973.  Amended by Acts 1987, 70th Leg., ch. 1040, Sec. 21, eff. Sept. 1, 1987;  Acts 1989, 71st Leg., ch. 1245, Sec. 2, eff. Sept. 1, 1989;  Acts 1991, 72nd Leg., ch. 169, Sec. 2, eff. Sept. 1, 1991;  Acts 2001, 77th Leg., ch. 1297, Sec. 6, eff. Sept. 1, 2001;  Acts 2003, 78th Leg., ch. 283,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650 (H.B. </w:t>
      </w:r>
      <w:hyperlink w:docLocation="table" r:id="rId65">
        <w:r>
          <w:rPr>
            <w:rStyle w:val="Hyperlink"/>
          </w:rPr>
          <w:t>3010</w:t>
        </w:r>
      </w:hyperlink>
      <w:r>
        <w:t xml:space="preserve">), Sec. 1, eff. September 1, 2005.</w:t>
      </w:r>
    </w:p>
    <w:p w:rsidR="003F3435" w:rsidRDefault="0032493E">
      <w:pPr>
        <w:spacing w:line="480" w:lineRule="auto"/>
        <w:ind w:firstLine="720"/>
        <w:jc w:val="both"/>
      </w:pPr>
      <w:r>
        <w:t xml:space="preserve">Acts 2009, 81st Leg., R.S., Ch. 311 (H.B. </w:t>
      </w:r>
      <w:hyperlink w:docLocation="table" r:id="rId66">
        <w:r>
          <w:rPr>
            <w:rStyle w:val="Hyperlink"/>
          </w:rPr>
          <w:t>558</w:t>
        </w:r>
      </w:hyperlink>
      <w:r>
        <w:t xml:space="preserve">), Sec. 4, eff. September 1, 2009.</w:t>
      </w:r>
    </w:p>
    <w:p w:rsidR="003F3435" w:rsidRDefault="0032493E">
      <w:pPr>
        <w:spacing w:line="480" w:lineRule="auto"/>
        <w:ind w:firstLine="720"/>
        <w:jc w:val="both"/>
      </w:pPr>
      <w:r>
        <w:t xml:space="preserve">Acts 2011, 82nd Leg., R.S., Ch. 1322 (S.B. </w:t>
      </w:r>
      <w:hyperlink w:docLocation="table" r:id="rId67">
        <w:r>
          <w:rPr>
            <w:rStyle w:val="Hyperlink"/>
          </w:rPr>
          <w:t>407</w:t>
        </w:r>
      </w:hyperlink>
      <w:r>
        <w:t xml:space="preserve">), Sec. 16, eff. September 1, 2011.</w:t>
      </w:r>
    </w:p>
    <w:p w:rsidR="003F3435" w:rsidRDefault="0032493E">
      <w:pPr>
        <w:spacing w:line="480" w:lineRule="auto"/>
        <w:ind w:firstLine="720"/>
        <w:jc w:val="both"/>
      </w:pPr>
      <w:r>
        <w:t xml:space="preserve">Acts 2013, 83rd Leg., R.S., Ch. 1407 (S.B. </w:t>
      </w:r>
      <w:hyperlink w:docLocation="table" r:id="rId68">
        <w:r>
          <w:rPr>
            <w:rStyle w:val="Hyperlink"/>
          </w:rPr>
          <w:t>393</w:t>
        </w:r>
      </w:hyperlink>
      <w:r>
        <w:t xml:space="preserve">), Sec. 13, eff. September 1, 2013.</w:t>
      </w:r>
    </w:p>
    <w:p w:rsidR="003F3435" w:rsidRDefault="0032493E">
      <w:pPr>
        <w:spacing w:line="480" w:lineRule="auto"/>
        <w:ind w:firstLine="720"/>
        <w:jc w:val="both"/>
      </w:pPr>
      <w:r>
        <w:t xml:space="preserve">Acts 2015, 84th Leg., R.S., Ch. 935 (H.B. </w:t>
      </w:r>
      <w:hyperlink w:docLocation="table" r:id="rId69">
        <w:r>
          <w:rPr>
            <w:rStyle w:val="Hyperlink"/>
          </w:rPr>
          <w:t>2398</w:t>
        </w:r>
      </w:hyperlink>
      <w:r>
        <w:t xml:space="preserve">), Sec. 41(3), eff. September 1, 2015.</w:t>
      </w:r>
    </w:p>
    <w:p w:rsidR="003F3435" w:rsidRDefault="0032493E">
      <w:pPr>
        <w:spacing w:line="480" w:lineRule="auto"/>
        <w:ind w:firstLine="720"/>
        <w:jc w:val="both"/>
      </w:pPr>
      <w:r>
        <w:t xml:space="preserve">Acts 2023, 88th Leg., R.S., Ch. 765 (H.B. </w:t>
      </w:r>
      <w:hyperlink w:docLocation="table" r:id="rId70">
        <w:r>
          <w:rPr>
            <w:rStyle w:val="Hyperlink"/>
          </w:rPr>
          <w:t>4504</w:t>
        </w:r>
      </w:hyperlink>
      <w:r>
        <w:t xml:space="preserve">), Sec. 2.047,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51.09.</w:t>
      </w:r>
      <w:r xml:space="preserve">
        <w:t> </w:t>
      </w:r>
      <w:r xml:space="preserve">
        <w:t> </w:t>
      </w:r>
      <w:r>
        <w:t xml:space="preserve">WAIVER OF RIGHTS.  Unless a contrary intent clearly appears elsewhere in this title, any right granted to a child by this title or by the constitution or laws of this state or the United States may be waived in proceedings under this title if:</w:t>
      </w:r>
    </w:p>
    <w:p w:rsidR="003F3435" w:rsidRDefault="0032493E">
      <w:pPr>
        <w:spacing w:line="480" w:lineRule="auto"/>
        <w:ind w:firstLine="1440"/>
        <w:jc w:val="both"/>
      </w:pPr>
      <w:r>
        <w:t xml:space="preserve">(1)</w:t>
      </w:r>
      <w:r xml:space="preserve">
        <w:t> </w:t>
      </w:r>
      <w:r xml:space="preserve">
        <w:t> </w:t>
      </w:r>
      <w:r>
        <w:t xml:space="preserve">the waiver is made by the child and the attorney for the child;</w:t>
      </w:r>
    </w:p>
    <w:p w:rsidR="003F3435" w:rsidRDefault="0032493E">
      <w:pPr>
        <w:spacing w:line="480" w:lineRule="auto"/>
        <w:ind w:firstLine="1440"/>
        <w:jc w:val="both"/>
      </w:pPr>
      <w:r>
        <w:t xml:space="preserve">(2)</w:t>
      </w:r>
      <w:r xml:space="preserve">
        <w:t> </w:t>
      </w:r>
      <w:r xml:space="preserve">
        <w:t> </w:t>
      </w:r>
      <w:r>
        <w:t xml:space="preserve">the child and the attorney waiving the right are informed of and understand the right and the possible consequences of waiving it;</w:t>
      </w:r>
    </w:p>
    <w:p w:rsidR="003F3435" w:rsidRDefault="0032493E">
      <w:pPr>
        <w:spacing w:line="480" w:lineRule="auto"/>
        <w:ind w:firstLine="1440"/>
        <w:jc w:val="both"/>
      </w:pPr>
      <w:r>
        <w:t xml:space="preserve">(3)</w:t>
      </w:r>
      <w:r xml:space="preserve">
        <w:t> </w:t>
      </w:r>
      <w:r xml:space="preserve">
        <w:t> </w:t>
      </w:r>
      <w:r>
        <w:t xml:space="preserve">the waiver is voluntary;  and</w:t>
      </w:r>
    </w:p>
    <w:p w:rsidR="003F3435" w:rsidRDefault="0032493E">
      <w:pPr>
        <w:spacing w:line="480" w:lineRule="auto"/>
        <w:ind w:firstLine="1440"/>
        <w:jc w:val="both"/>
      </w:pPr>
      <w:r>
        <w:t xml:space="preserve">(4)</w:t>
      </w:r>
      <w:r xml:space="preserve">
        <w:t> </w:t>
      </w:r>
      <w:r xml:space="preserve">
        <w:t> </w:t>
      </w:r>
      <w:r>
        <w:t xml:space="preserve">the waiver is made in writing or in court proceedings that are recorded.</w:t>
      </w:r>
    </w:p>
    <w:p w:rsidR="003F3435" w:rsidRDefault="0032493E">
      <w:pPr>
        <w:spacing w:line="480" w:lineRule="auto"/>
        <w:jc w:val="both"/>
      </w:pPr>
      <w:r>
        <w:t xml:space="preserve">Acts 1973, 63rd Leg., p. 1460, ch. 544, Sec. 1, eff. Sept. 1, 1973.  Amended by Acts 1975, 64th Leg., p. 2154, ch. 693, Sec. 9, eff. Sept. 1, 1975;  Acts 1989, 71st Leg., ch. 84, Sec. 1, eff. Sept. 1, 1989;  Acts 1991, 72nd Leg., ch. 64, Sec. 1, eff. Sept. 1, 1991;  Acts 1991, 72nd Leg., ch. 429, Sec. 1, eff. Sept. 1, 1991;  Acts 1991, 72nd Leg., ch. 557, Sec. 1, eff. Sept. 1, 1991;  Acts 1991, 72nd Leg., ch. 593, Sec. 1, eff. Aug. 26, 1991;  Acts 1995, 74th Leg., ch. 262, Sec. 8, 9, eff. Jan. 1, 1996;  Acts 1997, 75th Leg., ch. 1086, Sec. 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51.095.</w:t>
      </w:r>
      <w:r xml:space="preserve">
        <w:t> </w:t>
      </w:r>
      <w:r xml:space="preserve">
        <w:t> </w:t>
      </w:r>
      <w:r>
        <w:t xml:space="preserve">ADMISSIBILITY OF A STATEMENT OF A CHILD.  (a)  Notwithstanding Section </w:t>
      </w:r>
      <w:r>
        <w:t xml:space="preserve">51.09</w:t>
      </w:r>
      <w:r>
        <w:t xml:space="preserve">, the statement of a child is admissible in evidence in any future proceeding concerning the matter about which the statement was given if:</w:t>
      </w:r>
    </w:p>
    <w:p w:rsidR="003F3435" w:rsidRDefault="0032493E">
      <w:pPr>
        <w:spacing w:line="480" w:lineRule="auto"/>
        <w:ind w:firstLine="1440"/>
        <w:jc w:val="both"/>
      </w:pPr>
      <w:r>
        <w:t xml:space="preserve">(1)</w:t>
      </w:r>
      <w:r xml:space="preserve">
        <w:t> </w:t>
      </w:r>
      <w:r xml:space="preserve">
        <w:t> </w:t>
      </w:r>
      <w:r>
        <w:t xml:space="preserve">the statement is made in writing under a circumstance described by Subsection (d) and:</w:t>
      </w:r>
    </w:p>
    <w:p w:rsidR="003F3435" w:rsidRDefault="0032493E">
      <w:pPr>
        <w:spacing w:line="480" w:lineRule="auto"/>
        <w:ind w:firstLine="2160"/>
        <w:jc w:val="both"/>
      </w:pPr>
      <w:r>
        <w:t xml:space="preserve">(A)</w:t>
      </w:r>
      <w:r xml:space="preserve">
        <w:t> </w:t>
      </w:r>
      <w:r xml:space="preserve">
        <w:t> </w:t>
      </w:r>
      <w:r>
        <w:t xml:space="preserve">the statement shows that the child has at some time before the making of the statement received from a magistrate a warning that:</w:t>
      </w:r>
    </w:p>
    <w:p w:rsidR="003F3435" w:rsidRDefault="0032493E">
      <w:pPr>
        <w:spacing w:line="480" w:lineRule="auto"/>
        <w:ind w:firstLine="2880"/>
        <w:jc w:val="both"/>
      </w:pPr>
      <w:r>
        <w:t xml:space="preserve">(i)</w:t>
      </w:r>
      <w:r xml:space="preserve">
        <w:t> </w:t>
      </w:r>
      <w:r xml:space="preserve">
        <w:t> </w:t>
      </w:r>
      <w:r>
        <w:t xml:space="preserve">the child may remain silent and not make any statement at all and that any statement that the child makes may be used in evidence against the child;</w:t>
      </w:r>
    </w:p>
    <w:p w:rsidR="003F3435" w:rsidRDefault="0032493E">
      <w:pPr>
        <w:spacing w:line="480" w:lineRule="auto"/>
        <w:ind w:firstLine="2880"/>
        <w:jc w:val="both"/>
      </w:pPr>
      <w:r>
        <w:t xml:space="preserve">(ii)</w:t>
      </w:r>
      <w:r xml:space="preserve">
        <w:t> </w:t>
      </w:r>
      <w:r xml:space="preserve">
        <w:t> </w:t>
      </w:r>
      <w:r>
        <w:t xml:space="preserve">the child has the right to have an attorney present to advise the child either prior to any questioning or during the questioning;</w:t>
      </w:r>
    </w:p>
    <w:p w:rsidR="003F3435" w:rsidRDefault="0032493E">
      <w:pPr>
        <w:spacing w:line="480" w:lineRule="auto"/>
        <w:ind w:firstLine="2880"/>
        <w:jc w:val="both"/>
      </w:pPr>
      <w:r>
        <w:t xml:space="preserve">(iii)</w:t>
      </w:r>
      <w:r xml:space="preserve">
        <w:t> </w:t>
      </w:r>
      <w:r xml:space="preserve">
        <w:t> </w:t>
      </w:r>
      <w:r>
        <w:t xml:space="preserve">if the child is unable to employ an attorney, the child has the right to have an attorney appointed to counsel with the child before or during any interviews with peace officers or attorneys representing the state; and</w:t>
      </w:r>
    </w:p>
    <w:p w:rsidR="003F3435" w:rsidRDefault="0032493E">
      <w:pPr>
        <w:spacing w:line="480" w:lineRule="auto"/>
        <w:ind w:firstLine="2880"/>
        <w:jc w:val="both"/>
      </w:pPr>
      <w:r>
        <w:t xml:space="preserve">(iv)</w:t>
      </w:r>
      <w:r xml:space="preserve">
        <w:t> </w:t>
      </w:r>
      <w:r xml:space="preserve">
        <w:t> </w:t>
      </w:r>
      <w:r>
        <w:t xml:space="preserve">the child has the right to terminate the interview at any time;</w:t>
      </w:r>
    </w:p>
    <w:p w:rsidR="003F3435" w:rsidRDefault="0032493E">
      <w:pPr>
        <w:spacing w:line="480" w:lineRule="auto"/>
        <w:ind w:firstLine="2160"/>
        <w:jc w:val="both"/>
      </w:pPr>
      <w:r>
        <w:t xml:space="preserve">(B)</w:t>
      </w:r>
      <w:r xml:space="preserve">
        <w:t> </w:t>
      </w:r>
      <w:r xml:space="preserve">
        <w:t> </w:t>
      </w:r>
      <w:r>
        <w:t xml:space="preserve">and:</w:t>
      </w:r>
    </w:p>
    <w:p w:rsidR="003F3435" w:rsidRDefault="0032493E">
      <w:pPr>
        <w:spacing w:line="480" w:lineRule="auto"/>
        <w:ind w:firstLine="2880"/>
        <w:jc w:val="both"/>
      </w:pPr>
      <w:r>
        <w:t xml:space="preserve">(i)</w:t>
      </w:r>
      <w:r xml:space="preserve">
        <w:t> </w:t>
      </w:r>
      <w:r xml:space="preserve">
        <w:t> </w:t>
      </w:r>
      <w:r>
        <w:t xml:space="preserve">the statement must be signed in the presence of a magistrate by the child with no law enforcement officer or prosecuting attorney present, except that a magistrate may require a bailiff or a law enforcement officer if a bailiff is not available to be present if the magistrate determines that the presence of the bailiff or law enforcement officer is necessary for the personal safety of the magistrate or other court personnel, provided that the bailiff or law enforcement officer may not carry a weapon in the presence of the child; and</w:t>
      </w:r>
    </w:p>
    <w:p w:rsidR="003F3435" w:rsidRDefault="0032493E">
      <w:pPr>
        <w:spacing w:line="480" w:lineRule="auto"/>
        <w:ind w:firstLine="2880"/>
        <w:jc w:val="both"/>
      </w:pPr>
      <w:r>
        <w:t xml:space="preserve">(ii)</w:t>
      </w:r>
      <w:r xml:space="preserve">
        <w:t> </w:t>
      </w:r>
      <w:r xml:space="preserve">
        <w:t> </w:t>
      </w:r>
      <w:r>
        <w:t xml:space="preserve">the magistrate must be fully convinced that the child understands the nature and contents of the statement and that the child is signing the same voluntarily, and if a statement is taken, the magistrate must sign a written statement verifying the foregoing requisites have been met;</w:t>
      </w:r>
    </w:p>
    <w:p w:rsidR="003F3435" w:rsidRDefault="0032493E">
      <w:pPr>
        <w:spacing w:line="480" w:lineRule="auto"/>
        <w:ind w:firstLine="2160"/>
        <w:jc w:val="both"/>
      </w:pPr>
      <w:r>
        <w:t xml:space="preserve">(C)</w:t>
      </w:r>
      <w:r xml:space="preserve">
        <w:t> </w:t>
      </w:r>
      <w:r xml:space="preserve">
        <w:t> </w:t>
      </w:r>
      <w:r>
        <w:t xml:space="preserve">the child knowingly, intelligently, and voluntarily waives these rights before and during the making of the statement and signs the statement in the presence of a magistrate; and</w:t>
      </w:r>
    </w:p>
    <w:p w:rsidR="003F3435" w:rsidRDefault="0032493E">
      <w:pPr>
        <w:spacing w:line="480" w:lineRule="auto"/>
        <w:ind w:firstLine="2160"/>
        <w:jc w:val="both"/>
      </w:pPr>
      <w:r>
        <w:t xml:space="preserve">(D)</w:t>
      </w:r>
      <w:r xml:space="preserve">
        <w:t> </w:t>
      </w:r>
      <w:r xml:space="preserve">
        <w:t> </w:t>
      </w:r>
      <w:r>
        <w:t xml:space="preserve">the magistrate certifies that the magistrate has examined the child independent of any law enforcement officer or prosecuting attorney, except as required to ensure the personal safety of the magistrate or other court personnel, and has determined that the child understands the nature and contents of the statement and has knowingly, intelligently, and voluntarily waived these rights;</w:t>
      </w:r>
    </w:p>
    <w:p w:rsidR="003F3435" w:rsidRDefault="0032493E">
      <w:pPr>
        <w:spacing w:line="480" w:lineRule="auto"/>
        <w:ind w:firstLine="1440"/>
        <w:jc w:val="both"/>
      </w:pPr>
      <w:r>
        <w:t xml:space="preserve">(2)</w:t>
      </w:r>
      <w:r xml:space="preserve">
        <w:t> </w:t>
      </w:r>
      <w:r xml:space="preserve">
        <w:t> </w:t>
      </w:r>
      <w:r>
        <w:t xml:space="preserve">the statement is made orally and the child makes a statement of facts or circumstances that are found to be true and tend to establish the child's guilt, such as the finding of secreted or stolen property, or the instrument with which the child states the offense was committed;</w:t>
      </w:r>
    </w:p>
    <w:p w:rsidR="003F3435" w:rsidRDefault="0032493E">
      <w:pPr>
        <w:spacing w:line="480" w:lineRule="auto"/>
        <w:ind w:firstLine="1440"/>
        <w:jc w:val="both"/>
      </w:pPr>
      <w:r>
        <w:t xml:space="preserve">(3)</w:t>
      </w:r>
      <w:r xml:space="preserve">
        <w:t> </w:t>
      </w:r>
      <w:r xml:space="preserve">
        <w:t> </w:t>
      </w:r>
      <w:r>
        <w:t xml:space="preserve">the statement was res gestae of the delinquent conduct or the conduct indicating a need for supervision or of the arrest;</w:t>
      </w:r>
    </w:p>
    <w:p w:rsidR="003F3435" w:rsidRDefault="0032493E">
      <w:pPr>
        <w:spacing w:line="480" w:lineRule="auto"/>
        <w:ind w:firstLine="1440"/>
        <w:jc w:val="both"/>
      </w:pPr>
      <w:r>
        <w:t xml:space="preserve">(4)</w:t>
      </w:r>
      <w:r xml:space="preserve">
        <w:t> </w:t>
      </w:r>
      <w:r xml:space="preserve">
        <w:t> </w:t>
      </w:r>
      <w:r>
        <w:t xml:space="preserve">the statement is made:</w:t>
      </w:r>
    </w:p>
    <w:p w:rsidR="003F3435" w:rsidRDefault="0032493E">
      <w:pPr>
        <w:spacing w:line="480" w:lineRule="auto"/>
        <w:ind w:firstLine="2160"/>
        <w:jc w:val="both"/>
      </w:pPr>
      <w:r>
        <w:t xml:space="preserve">(A)</w:t>
      </w:r>
      <w:r xml:space="preserve">
        <w:t> </w:t>
      </w:r>
      <w:r xml:space="preserve">
        <w:t> </w:t>
      </w:r>
      <w:r>
        <w:t xml:space="preserve">in open court at the child's adjudication hearing;</w:t>
      </w:r>
    </w:p>
    <w:p w:rsidR="003F3435" w:rsidRDefault="0032493E">
      <w:pPr>
        <w:spacing w:line="480" w:lineRule="auto"/>
        <w:ind w:firstLine="2160"/>
        <w:jc w:val="both"/>
      </w:pPr>
      <w:r>
        <w:t xml:space="preserve">(B)</w:t>
      </w:r>
      <w:r xml:space="preserve">
        <w:t> </w:t>
      </w:r>
      <w:r xml:space="preserve">
        <w:t> </w:t>
      </w:r>
      <w:r>
        <w:t xml:space="preserve">before a grand jury considering a petition, under Section </w:t>
      </w:r>
      <w:r>
        <w:t xml:space="preserve">53.045</w:t>
      </w:r>
      <w:r>
        <w:t xml:space="preserve">, that the child engaged in delinquent conduct; or</w:t>
      </w:r>
    </w:p>
    <w:p w:rsidR="003F3435" w:rsidRDefault="0032493E">
      <w:pPr>
        <w:spacing w:line="480" w:lineRule="auto"/>
        <w:ind w:firstLine="2160"/>
        <w:jc w:val="both"/>
      </w:pPr>
      <w:r>
        <w:t xml:space="preserve">(C)</w:t>
      </w:r>
      <w:r xml:space="preserve">
        <w:t> </w:t>
      </w:r>
      <w:r xml:space="preserve">
        <w:t> </w:t>
      </w:r>
      <w:r>
        <w:t xml:space="preserve">at a preliminary hearing concerning the child held in compliance with this code, other than at a detention hearing under Section </w:t>
      </w:r>
      <w:r>
        <w:t xml:space="preserve">54.01</w:t>
      </w:r>
      <w:r>
        <w:t xml:space="preserve">; or</w:t>
      </w:r>
    </w:p>
    <w:p w:rsidR="003F3435" w:rsidRDefault="0032493E">
      <w:pPr>
        <w:spacing w:line="480" w:lineRule="auto"/>
        <w:ind w:firstLine="1440"/>
        <w:jc w:val="both"/>
      </w:pPr>
      <w:r>
        <w:t xml:space="preserve">(5)</w:t>
      </w:r>
      <w:r xml:space="preserve">
        <w:t> </w:t>
      </w:r>
      <w:r xml:space="preserve">
        <w:t> </w:t>
      </w:r>
      <w:r>
        <w:t xml:space="preserve">subject to Subsection (f), the statement is made orally under a circumstance described by Subsection (d) and the statement is recorded by an electronic recording device, including a device that records images, and:</w:t>
      </w:r>
    </w:p>
    <w:p w:rsidR="003F3435" w:rsidRDefault="0032493E">
      <w:pPr>
        <w:spacing w:line="480" w:lineRule="auto"/>
        <w:ind w:firstLine="2160"/>
        <w:jc w:val="both"/>
      </w:pPr>
      <w:r>
        <w:t xml:space="preserve">(A)</w:t>
      </w:r>
      <w:r xml:space="preserve">
        <w:t> </w:t>
      </w:r>
      <w:r xml:space="preserve">
        <w:t> </w:t>
      </w:r>
      <w:r>
        <w:t xml:space="preserve">before making the statement, the child is given the warning described by Subdivision (1)(A) by a magistrate, the warning is a part of the recording, and the child knowingly, intelligently, and voluntarily waives each right stated in the warning;</w:t>
      </w:r>
    </w:p>
    <w:p w:rsidR="003F3435" w:rsidRDefault="0032493E">
      <w:pPr>
        <w:spacing w:line="480" w:lineRule="auto"/>
        <w:ind w:firstLine="2160"/>
        <w:jc w:val="both"/>
      </w:pPr>
      <w:r>
        <w:t xml:space="preserve">(B)</w:t>
      </w:r>
      <w:r xml:space="preserve">
        <w:t> </w:t>
      </w:r>
      <w:r xml:space="preserve">
        <w:t> </w:t>
      </w:r>
      <w:r>
        <w:t xml:space="preserve">the recording device is capable of making an accurate recording, the operator of the device is competent to use the device, the recording is accurate, and the recording has not been altered;</w:t>
      </w:r>
    </w:p>
    <w:p w:rsidR="003F3435" w:rsidRDefault="0032493E">
      <w:pPr>
        <w:spacing w:line="480" w:lineRule="auto"/>
        <w:ind w:firstLine="2160"/>
        <w:jc w:val="both"/>
      </w:pPr>
      <w:r>
        <w:t xml:space="preserve">(C)</w:t>
      </w:r>
      <w:r xml:space="preserve">
        <w:t> </w:t>
      </w:r>
      <w:r xml:space="preserve">
        <w:t> </w:t>
      </w:r>
      <w:r>
        <w:t xml:space="preserve">each voice on the recording is identified; and</w:t>
      </w:r>
    </w:p>
    <w:p w:rsidR="003F3435" w:rsidRDefault="0032493E">
      <w:pPr>
        <w:spacing w:line="480" w:lineRule="auto"/>
        <w:ind w:firstLine="2160"/>
        <w:jc w:val="both"/>
      </w:pPr>
      <w:r>
        <w:t xml:space="preserve">(D)</w:t>
      </w:r>
      <w:r xml:space="preserve">
        <w:t> </w:t>
      </w:r>
      <w:r xml:space="preserve">
        <w:t> </w:t>
      </w:r>
      <w:r>
        <w:t xml:space="preserve">not later than the 20th day before the date of the proceeding, the attorney representing the child is given a complete and accurate copy of each recording of the child made under this subdivision.</w:t>
      </w:r>
    </w:p>
    <w:p w:rsidR="003F3435" w:rsidRDefault="0032493E">
      <w:pPr>
        <w:spacing w:line="480" w:lineRule="auto"/>
        <w:ind w:firstLine="720"/>
        <w:jc w:val="both"/>
      </w:pPr>
      <w:r>
        <w:t xml:space="preserve">(b)</w:t>
      </w:r>
      <w:r xml:space="preserve">
        <w:t> </w:t>
      </w:r>
      <w:r xml:space="preserve">
        <w:t> </w:t>
      </w:r>
      <w:r>
        <w:t xml:space="preserve">This section and Section </w:t>
      </w:r>
      <w:r>
        <w:t xml:space="preserve">51.09</w:t>
      </w:r>
      <w:r>
        <w:t xml:space="preserve"> do not preclude the admission of a statement made by the child if:</w:t>
      </w:r>
    </w:p>
    <w:p w:rsidR="003F3435" w:rsidRDefault="0032493E">
      <w:pPr>
        <w:spacing w:line="480" w:lineRule="auto"/>
        <w:ind w:firstLine="1440"/>
        <w:jc w:val="both"/>
      </w:pPr>
      <w:r>
        <w:t xml:space="preserve">(1)</w:t>
      </w:r>
      <w:r xml:space="preserve">
        <w:t> </w:t>
      </w:r>
      <w:r xml:space="preserve">
        <w:t> </w:t>
      </w:r>
      <w:r>
        <w:t xml:space="preserve">the statement does not stem from interrogation of the child under a circumstance described by Subsection (d); or</w:t>
      </w:r>
    </w:p>
    <w:p w:rsidR="003F3435" w:rsidRDefault="0032493E">
      <w:pPr>
        <w:spacing w:line="480" w:lineRule="auto"/>
        <w:ind w:firstLine="1440"/>
        <w:jc w:val="both"/>
      </w:pPr>
      <w:r>
        <w:t xml:space="preserve">(2)</w:t>
      </w:r>
      <w:r xml:space="preserve">
        <w:t> </w:t>
      </w:r>
      <w:r xml:space="preserve">
        <w:t> </w:t>
      </w:r>
      <w:r>
        <w:t xml:space="preserve">without regard to whether the statement stems from interrogation of the child under a circumstance described by Subsection (d), the statement is:</w:t>
      </w:r>
    </w:p>
    <w:p w:rsidR="003F3435" w:rsidRDefault="0032493E">
      <w:pPr>
        <w:spacing w:line="480" w:lineRule="auto"/>
        <w:ind w:firstLine="2160"/>
        <w:jc w:val="both"/>
      </w:pPr>
      <w:r>
        <w:t xml:space="preserve">(A)</w:t>
      </w:r>
      <w:r xml:space="preserve">
        <w:t> </w:t>
      </w:r>
      <w:r xml:space="preserve">
        <w:t> </w:t>
      </w:r>
      <w:r>
        <w:t xml:space="preserve">voluntary and has a bearing on the credibility of the child as a witness; or</w:t>
      </w:r>
    </w:p>
    <w:p w:rsidR="003F3435" w:rsidRDefault="0032493E">
      <w:pPr>
        <w:spacing w:line="480" w:lineRule="auto"/>
        <w:ind w:firstLine="2160"/>
        <w:jc w:val="both"/>
      </w:pPr>
      <w:r>
        <w:t xml:space="preserve">(B)</w:t>
      </w:r>
      <w:r xml:space="preserve">
        <w:t> </w:t>
      </w:r>
      <w:r xml:space="preserve">
        <w:t> </w:t>
      </w:r>
      <w:r>
        <w:t xml:space="preserve">recorded by an electronic recording device, including a device that records images, and is</w:t>
      </w:r>
      <w:r xml:space="preserve">
        <w:t> </w:t>
      </w:r>
      <w:r xml:space="preserve">
        <w:t> </w:t>
      </w:r>
      <w:r>
        <w:t xml:space="preserve">obtained:</w:t>
      </w:r>
    </w:p>
    <w:p w:rsidR="003F3435" w:rsidRDefault="0032493E">
      <w:pPr>
        <w:spacing w:line="480" w:lineRule="auto"/>
        <w:ind w:firstLine="2880"/>
        <w:jc w:val="both"/>
      </w:pPr>
      <w:r>
        <w:t xml:space="preserve">(i)</w:t>
      </w:r>
      <w:r xml:space="preserve">
        <w:t> </w:t>
      </w:r>
      <w:r xml:space="preserve">
        <w:t> </w:t>
      </w:r>
      <w:r>
        <w:t xml:space="preserve">in another state in compliance with the laws of that state or this state; or</w:t>
      </w:r>
    </w:p>
    <w:p w:rsidR="003F3435" w:rsidRDefault="0032493E">
      <w:pPr>
        <w:spacing w:line="480" w:lineRule="auto"/>
        <w:ind w:firstLine="2880"/>
        <w:jc w:val="both"/>
      </w:pPr>
      <w:r>
        <w:t xml:space="preserve">(ii)</w:t>
      </w:r>
      <w:r xml:space="preserve">
        <w:t> </w:t>
      </w:r>
      <w:r xml:space="preserve">
        <w:t> </w:t>
      </w:r>
      <w:r>
        <w:t xml:space="preserve">by a federal law enforcement officer in this state or another state in compliance with the laws of the United States.</w:t>
      </w:r>
    </w:p>
    <w:p w:rsidR="003F3435" w:rsidRDefault="0032493E">
      <w:pPr>
        <w:spacing w:line="480" w:lineRule="auto"/>
        <w:ind w:firstLine="720"/>
        <w:jc w:val="both"/>
      </w:pPr>
      <w:r>
        <w:t xml:space="preserve">(c)</w:t>
      </w:r>
      <w:r xml:space="preserve">
        <w:t> </w:t>
      </w:r>
      <w:r xml:space="preserve">
        <w:t> </w:t>
      </w:r>
      <w:r>
        <w:t xml:space="preserve">An electronic recording of a child's statement made under Subsection (a)(5) or (b)(2)(B) shall be preserved until all juvenile or criminal matters relating to any conduct referred to in the statement are final, including the exhaustion of all appeals, or barred from prosecution.</w:t>
      </w:r>
    </w:p>
    <w:p w:rsidR="003F3435" w:rsidRDefault="0032493E">
      <w:pPr>
        <w:spacing w:line="480" w:lineRule="auto"/>
        <w:ind w:firstLine="720"/>
        <w:jc w:val="both"/>
      </w:pPr>
      <w:r>
        <w:t xml:space="preserve">(d)</w:t>
      </w:r>
      <w:r xml:space="preserve">
        <w:t> </w:t>
      </w:r>
      <w:r xml:space="preserve">
        <w:t> </w:t>
      </w:r>
      <w:r>
        <w:t xml:space="preserve">Subsections (a)(1) and (a)(5) apply to the statement of a child made:</w:t>
      </w:r>
    </w:p>
    <w:p w:rsidR="003F3435" w:rsidRDefault="0032493E">
      <w:pPr>
        <w:spacing w:line="480" w:lineRule="auto"/>
        <w:ind w:firstLine="1440"/>
        <w:jc w:val="both"/>
      </w:pPr>
      <w:r>
        <w:t xml:space="preserve">(1)</w:t>
      </w:r>
      <w:r xml:space="preserve">
        <w:t> </w:t>
      </w:r>
      <w:r xml:space="preserve">
        <w:t> </w:t>
      </w:r>
      <w:r>
        <w:t xml:space="preserve">while the child is in a detention facility or other place of confinement;</w:t>
      </w:r>
    </w:p>
    <w:p w:rsidR="003F3435" w:rsidRDefault="0032493E">
      <w:pPr>
        <w:spacing w:line="480" w:lineRule="auto"/>
        <w:ind w:firstLine="1440"/>
        <w:jc w:val="both"/>
      </w:pPr>
      <w:r>
        <w:t xml:space="preserve">(2)</w:t>
      </w:r>
      <w:r xml:space="preserve">
        <w:t> </w:t>
      </w:r>
      <w:r xml:space="preserve">
        <w:t> </w:t>
      </w:r>
      <w:r>
        <w:t xml:space="preserve">while the child is in the custody of an officer; or</w:t>
      </w:r>
    </w:p>
    <w:p w:rsidR="003F3435" w:rsidRDefault="0032493E">
      <w:pPr>
        <w:spacing w:line="480" w:lineRule="auto"/>
        <w:ind w:firstLine="1440"/>
        <w:jc w:val="both"/>
      </w:pPr>
      <w:r>
        <w:t xml:space="preserve">(3)</w:t>
      </w:r>
      <w:r xml:space="preserve">
        <w:t> </w:t>
      </w:r>
      <w:r xml:space="preserve">
        <w:t> </w:t>
      </w:r>
      <w:r>
        <w:t xml:space="preserve">during or after the interrogation of the child by an officer if the child is in the possession of the Department of Family and Protective Services and is suspected to have engaged in conduct that violates a penal law of this state.</w:t>
      </w:r>
    </w:p>
    <w:p w:rsidR="003F3435" w:rsidRDefault="0032493E">
      <w:pPr>
        <w:spacing w:line="480" w:lineRule="auto"/>
        <w:ind w:firstLine="720"/>
        <w:jc w:val="both"/>
      </w:pPr>
      <w:r>
        <w:t xml:space="preserve">(e)</w:t>
      </w:r>
      <w:r xml:space="preserve">
        <w:t> </w:t>
      </w:r>
      <w:r xml:space="preserve">
        <w:t> </w:t>
      </w:r>
      <w:r>
        <w:t xml:space="preserve">A juvenile law referee or master may perform the duties imposed on a magistrate under this section without the approval of the juvenile court if the juvenile board of the county in which the statement of the child is made has authorized a referee or master to perform the duties of a magistrate under this section.</w:t>
      </w:r>
    </w:p>
    <w:p w:rsidR="003F3435" w:rsidRDefault="0032493E">
      <w:pPr>
        <w:spacing w:line="480" w:lineRule="auto"/>
        <w:ind w:firstLine="720"/>
        <w:jc w:val="both"/>
      </w:pPr>
      <w:r>
        <w:t xml:space="preserve">(f)</w:t>
      </w:r>
      <w:r xml:space="preserve">
        <w:t> </w:t>
      </w:r>
      <w:r xml:space="preserve">
        <w:t> </w:t>
      </w:r>
      <w:r>
        <w:t xml:space="preserve">A magistrate who provides the warnings required by Subsection (a)(5) for a recorded statement may at the time the warnings are provided request by speaking on the recording that the officer return the child and the recording to the magistrate at the conclusion of the process of questioning.</w:t>
      </w:r>
      <w:r xml:space="preserve">
        <w:t> </w:t>
      </w:r>
      <w:r xml:space="preserve">
        <w:t> </w:t>
      </w:r>
      <w:r>
        <w:t xml:space="preserve">The magistrate may then view the recording with the child or have the child view the recording to enable the magistrate to determine whether the child's statements were given voluntarily.</w:t>
      </w:r>
      <w:r xml:space="preserve">
        <w:t> </w:t>
      </w:r>
      <w:r xml:space="preserve">
        <w:t> </w:t>
      </w:r>
      <w:r>
        <w:t xml:space="preserve">The magistrate's determination of voluntariness shall be reduced to writing and signed and dated by the magistrate.</w:t>
      </w:r>
      <w:r xml:space="preserve">
        <w:t> </w:t>
      </w:r>
      <w:r xml:space="preserve">
        <w:t> </w:t>
      </w:r>
      <w:r>
        <w:t xml:space="preserve">If a magistrate uses the procedure described by this subsection, a child's statement is not admissible unless the magistrate determines that the statement was given voluntarily.</w:t>
      </w:r>
    </w:p>
    <w:p w:rsidR="003F3435" w:rsidRDefault="0032493E">
      <w:pPr>
        <w:spacing w:line="480" w:lineRule="auto"/>
        <w:jc w:val="both"/>
      </w:pPr>
      <w:r>
        <w:t xml:space="preserve">Added by Acts 1997, 75th Leg., ch. 1086, Sec. 4, eff. Sept. 1, 1997.  Amended by Acts 1999, 76th Leg., ch. 982, Sec. 1, eff. Sept. 1, 1999;  Acts 1999, 76th Leg., ch. 1477, Sec. 1, eff. Sept. 1, 1999;  Acts 2001, 77th Leg., ch. 1297, Sec. 7, eff. Sept. 1, 2001; Acts 2001, 77th Leg., ch. 1420, Sec. 21.001(29),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71">
        <w:r>
          <w:rPr>
            <w:rStyle w:val="Hyperlink"/>
          </w:rPr>
          <w:t>1575</w:t>
        </w:r>
      </w:hyperlink>
      <w:r>
        <w:t xml:space="preserve">), Sec. 5, eff. September 1, 2005.</w:t>
      </w:r>
    </w:p>
    <w:p w:rsidR="003F3435" w:rsidRDefault="0032493E">
      <w:pPr>
        <w:spacing w:line="480" w:lineRule="auto"/>
        <w:ind w:firstLine="720"/>
        <w:jc w:val="both"/>
      </w:pPr>
      <w:r>
        <w:t xml:space="preserve">Acts 2007, 80th Leg., R.S., Ch. 908 (H.B. </w:t>
      </w:r>
      <w:hyperlink w:docLocation="table" r:id="rId72">
        <w:r>
          <w:rPr>
            <w:rStyle w:val="Hyperlink"/>
          </w:rPr>
          <w:t>2884</w:t>
        </w:r>
      </w:hyperlink>
      <w:r>
        <w:t xml:space="preserve">), Sec. 8, eff. September 1, 2007.</w:t>
      </w:r>
    </w:p>
    <w:p w:rsidR="003F3435" w:rsidRDefault="0032493E">
      <w:pPr>
        <w:spacing w:line="480" w:lineRule="auto"/>
        <w:ind w:firstLine="720"/>
        <w:jc w:val="both"/>
      </w:pPr>
      <w:r>
        <w:t xml:space="preserve">Acts 2011, 82nd Leg., R.S., Ch. 110 (H.B. </w:t>
      </w:r>
      <w:hyperlink w:docLocation="table" r:id="rId73">
        <w:r>
          <w:rPr>
            <w:rStyle w:val="Hyperlink"/>
          </w:rPr>
          <w:t>841</w:t>
        </w:r>
      </w:hyperlink>
      <w:r>
        <w:t xml:space="preserve">), Sec. 3, eff. May 21, 2011.</w:t>
      </w:r>
    </w:p>
    <w:p w:rsidR="003F3435" w:rsidRDefault="0032493E">
      <w:pPr>
        <w:spacing w:line="480" w:lineRule="auto"/>
        <w:ind w:firstLine="720"/>
        <w:jc w:val="both"/>
      </w:pPr>
      <w:r>
        <w:t xml:space="preserve">Acts 2011, 82nd Leg., R.S., Ch. 1158 (H.B. </w:t>
      </w:r>
      <w:hyperlink w:docLocation="table" r:id="rId74">
        <w:r>
          <w:rPr>
            <w:rStyle w:val="Hyperlink"/>
          </w:rPr>
          <w:t>2337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51.10.</w:t>
      </w:r>
      <w:r xml:space="preserve">
        <w:t> </w:t>
      </w:r>
      <w:r xml:space="preserve">
        <w:t> </w:t>
      </w:r>
      <w:r>
        <w:t xml:space="preserve">RIGHT TO ASSISTANCE OF ATTORNEY;  COMPENSATION.  (a)  A child may be represented by an attorney at every stage of proceedings under this title, including:</w:t>
      </w:r>
    </w:p>
    <w:p w:rsidR="003F3435" w:rsidRDefault="0032493E">
      <w:pPr>
        <w:spacing w:line="480" w:lineRule="auto"/>
        <w:ind w:firstLine="1440"/>
        <w:jc w:val="both"/>
      </w:pPr>
      <w:r>
        <w:t xml:space="preserve">(1)</w:t>
      </w:r>
      <w:r xml:space="preserve">
        <w:t> </w:t>
      </w:r>
      <w:r xml:space="preserve">
        <w:t> </w:t>
      </w:r>
      <w:r>
        <w:t xml:space="preserve">the detention hearing required by Section </w:t>
      </w:r>
      <w:r>
        <w:t xml:space="preserve">54.01</w:t>
      </w:r>
      <w:r>
        <w:t xml:space="preserve"> of this code;</w:t>
      </w:r>
    </w:p>
    <w:p w:rsidR="003F3435" w:rsidRDefault="0032493E">
      <w:pPr>
        <w:spacing w:line="480" w:lineRule="auto"/>
        <w:ind w:firstLine="1440"/>
        <w:jc w:val="both"/>
      </w:pPr>
      <w:r>
        <w:t xml:space="preserve">(2)</w:t>
      </w:r>
      <w:r xml:space="preserve">
        <w:t> </w:t>
      </w:r>
      <w:r xml:space="preserve">
        <w:t> </w:t>
      </w:r>
      <w:r>
        <w:t xml:space="preserve">the hearing to consider transfer to criminal court required by Section </w:t>
      </w:r>
      <w:r>
        <w:t xml:space="preserve">54.02</w:t>
      </w:r>
      <w:r>
        <w:t xml:space="preserve"> of this code;</w:t>
      </w:r>
    </w:p>
    <w:p w:rsidR="003F3435" w:rsidRDefault="0032493E">
      <w:pPr>
        <w:spacing w:line="480" w:lineRule="auto"/>
        <w:ind w:firstLine="1440"/>
        <w:jc w:val="both"/>
      </w:pPr>
      <w:r>
        <w:t xml:space="preserve">(3)</w:t>
      </w:r>
      <w:r xml:space="preserve">
        <w:t> </w:t>
      </w:r>
      <w:r xml:space="preserve">
        <w:t> </w:t>
      </w:r>
      <w:r>
        <w:t xml:space="preserve">the adjudication hearing required by Section </w:t>
      </w:r>
      <w:r>
        <w:t xml:space="preserve">54.03</w:t>
      </w:r>
      <w:r>
        <w:t xml:space="preserve"> of this code;</w:t>
      </w:r>
    </w:p>
    <w:p w:rsidR="003F3435" w:rsidRDefault="0032493E">
      <w:pPr>
        <w:spacing w:line="480" w:lineRule="auto"/>
        <w:ind w:firstLine="1440"/>
        <w:jc w:val="both"/>
      </w:pPr>
      <w:r>
        <w:t xml:space="preserve">(4)</w:t>
      </w:r>
      <w:r xml:space="preserve">
        <w:t> </w:t>
      </w:r>
      <w:r xml:space="preserve">
        <w:t> </w:t>
      </w:r>
      <w:r>
        <w:t xml:space="preserve">the disposition hearing required by Section </w:t>
      </w:r>
      <w:r>
        <w:t xml:space="preserve">54.04</w:t>
      </w:r>
      <w:r>
        <w:t xml:space="preserve"> of this code;</w:t>
      </w:r>
    </w:p>
    <w:p w:rsidR="003F3435" w:rsidRDefault="0032493E">
      <w:pPr>
        <w:spacing w:line="480" w:lineRule="auto"/>
        <w:ind w:firstLine="1440"/>
        <w:jc w:val="both"/>
      </w:pPr>
      <w:r>
        <w:t xml:space="preserve">(5)</w:t>
      </w:r>
      <w:r xml:space="preserve">
        <w:t> </w:t>
      </w:r>
      <w:r xml:space="preserve">
        <w:t> </w:t>
      </w:r>
      <w:r>
        <w:t xml:space="preserve">the hearing to modify disposition required by Section </w:t>
      </w:r>
      <w:r>
        <w:t xml:space="preserve">54.05</w:t>
      </w:r>
      <w:r>
        <w:t xml:space="preserve"> of this code;</w:t>
      </w:r>
    </w:p>
    <w:p w:rsidR="003F3435" w:rsidRDefault="0032493E">
      <w:pPr>
        <w:spacing w:line="480" w:lineRule="auto"/>
        <w:ind w:firstLine="1440"/>
        <w:jc w:val="both"/>
      </w:pPr>
      <w:r>
        <w:t xml:space="preserve">(6)</w:t>
      </w:r>
      <w:r xml:space="preserve">
        <w:t> </w:t>
      </w:r>
      <w:r xml:space="preserve">
        <w:t> </w:t>
      </w:r>
      <w:r>
        <w:t xml:space="preserve">hearings required by Chapter </w:t>
      </w:r>
      <w:r>
        <w:t xml:space="preserve">55</w:t>
      </w:r>
      <w:r>
        <w:t xml:space="preserve"> of this code;</w:t>
      </w:r>
    </w:p>
    <w:p w:rsidR="003F3435" w:rsidRDefault="0032493E">
      <w:pPr>
        <w:spacing w:line="480" w:lineRule="auto"/>
        <w:ind w:firstLine="1440"/>
        <w:jc w:val="both"/>
      </w:pPr>
      <w:r>
        <w:t xml:space="preserve">(7)</w:t>
      </w:r>
      <w:r xml:space="preserve">
        <w:t> </w:t>
      </w:r>
      <w:r xml:space="preserve">
        <w:t> </w:t>
      </w:r>
      <w:r>
        <w:t xml:space="preserve">habeas corpus proceedings challenging the legality of detention resulting from action under this title;  and</w:t>
      </w:r>
    </w:p>
    <w:p w:rsidR="003F3435" w:rsidRDefault="0032493E">
      <w:pPr>
        <w:spacing w:line="480" w:lineRule="auto"/>
        <w:ind w:firstLine="1440"/>
        <w:jc w:val="both"/>
      </w:pPr>
      <w:r>
        <w:t xml:space="preserve">(8)</w:t>
      </w:r>
      <w:r xml:space="preserve">
        <w:t> </w:t>
      </w:r>
      <w:r xml:space="preserve">
        <w:t> </w:t>
      </w:r>
      <w:r>
        <w:t xml:space="preserve">proceedings in a court of civil appeals or the Texas Supreme Court reviewing proceedings under this title.</w:t>
      </w:r>
    </w:p>
    <w:p w:rsidR="003F3435" w:rsidRDefault="0032493E">
      <w:pPr>
        <w:spacing w:line="480" w:lineRule="auto"/>
        <w:ind w:firstLine="720"/>
        <w:jc w:val="both"/>
      </w:pPr>
      <w:r>
        <w:t xml:space="preserve">(b)</w:t>
      </w:r>
      <w:r xml:space="preserve">
        <w:t> </w:t>
      </w:r>
      <w:r xml:space="preserve">
        <w:t> </w:t>
      </w:r>
      <w:r>
        <w:t xml:space="preserve">The child's right to representation by an attorney shall not be waived in:</w:t>
      </w:r>
    </w:p>
    <w:p w:rsidR="003F3435" w:rsidRDefault="0032493E">
      <w:pPr>
        <w:spacing w:line="480" w:lineRule="auto"/>
        <w:ind w:firstLine="1440"/>
        <w:jc w:val="both"/>
      </w:pPr>
      <w:r>
        <w:t xml:space="preserve">(1)</w:t>
      </w:r>
      <w:r xml:space="preserve">
        <w:t> </w:t>
      </w:r>
      <w:r xml:space="preserve">
        <w:t> </w:t>
      </w:r>
      <w:r>
        <w:t xml:space="preserve">a hearing to consider transfer to criminal court as required by Section </w:t>
      </w:r>
      <w:r>
        <w:t xml:space="preserve">54.02</w:t>
      </w:r>
      <w:r>
        <w:t xml:space="preserve">;</w:t>
      </w:r>
    </w:p>
    <w:p w:rsidR="003F3435" w:rsidRDefault="0032493E">
      <w:pPr>
        <w:spacing w:line="480" w:lineRule="auto"/>
        <w:ind w:firstLine="1440"/>
        <w:jc w:val="both"/>
      </w:pPr>
      <w:r>
        <w:t xml:space="preserve">(2)</w:t>
      </w:r>
      <w:r xml:space="preserve">
        <w:t> </w:t>
      </w:r>
      <w:r xml:space="preserve">
        <w:t> </w:t>
      </w:r>
      <w:r>
        <w:t xml:space="preserve">an adjudication hearing as required by Section </w:t>
      </w:r>
      <w:r>
        <w:t xml:space="preserve">54.03</w:t>
      </w:r>
      <w:r>
        <w:t xml:space="preserve">;</w:t>
      </w:r>
    </w:p>
    <w:p w:rsidR="003F3435" w:rsidRDefault="0032493E">
      <w:pPr>
        <w:spacing w:line="480" w:lineRule="auto"/>
        <w:ind w:firstLine="1440"/>
        <w:jc w:val="both"/>
      </w:pPr>
      <w:r>
        <w:t xml:space="preserve">(3)</w:t>
      </w:r>
      <w:r xml:space="preserve">
        <w:t> </w:t>
      </w:r>
      <w:r xml:space="preserve">
        <w:t> </w:t>
      </w:r>
      <w:r>
        <w:t xml:space="preserve">a disposition hearing as required by Section </w:t>
      </w:r>
      <w:r>
        <w:t xml:space="preserve">54.04</w:t>
      </w:r>
      <w:r>
        <w:t xml:space="preserve">;</w:t>
      </w:r>
    </w:p>
    <w:p w:rsidR="003F3435" w:rsidRDefault="0032493E">
      <w:pPr>
        <w:spacing w:line="480" w:lineRule="auto"/>
        <w:ind w:firstLine="1440"/>
        <w:jc w:val="both"/>
      </w:pPr>
      <w:r>
        <w:t xml:space="preserve">(4)</w:t>
      </w:r>
      <w:r xml:space="preserve">
        <w:t> </w:t>
      </w:r>
      <w:r xml:space="preserve">
        <w:t> </w:t>
      </w:r>
      <w:r>
        <w:t xml:space="preserve">a hearing prior to commitment to the Texas Juvenile Justice Department as a modified disposition in accordance with Section </w:t>
      </w:r>
      <w:r>
        <w:t xml:space="preserve">54.05</w:t>
      </w:r>
      <w:r>
        <w:t xml:space="preserve">(f); or</w:t>
      </w:r>
    </w:p>
    <w:p w:rsidR="003F3435" w:rsidRDefault="0032493E">
      <w:pPr>
        <w:spacing w:line="480" w:lineRule="auto"/>
        <w:ind w:firstLine="1440"/>
        <w:jc w:val="both"/>
      </w:pPr>
      <w:r>
        <w:t xml:space="preserve">(5)</w:t>
      </w:r>
      <w:r xml:space="preserve">
        <w:t> </w:t>
      </w:r>
      <w:r xml:space="preserve">
        <w:t> </w:t>
      </w:r>
      <w:r>
        <w:t xml:space="preserve">hearings required by Chapter </w:t>
      </w:r>
      <w:r>
        <w:t xml:space="preserve">55</w:t>
      </w:r>
      <w:r>
        <w:t xml:space="preserve">.</w:t>
      </w:r>
    </w:p>
    <w:p w:rsidR="003F3435" w:rsidRDefault="0032493E">
      <w:pPr>
        <w:spacing w:line="480" w:lineRule="auto"/>
        <w:ind w:firstLine="720"/>
        <w:jc w:val="both"/>
      </w:pPr>
      <w:r>
        <w:t xml:space="preserve">(c)</w:t>
      </w:r>
      <w:r xml:space="preserve">
        <w:t> </w:t>
      </w:r>
      <w:r xml:space="preserve">
        <w:t> </w:t>
      </w:r>
      <w:r>
        <w:t xml:space="preserve">If the child was not represented by an attorney at the detention hearing required by Section </w:t>
      </w:r>
      <w:r>
        <w:t xml:space="preserve">54.01</w:t>
      </w:r>
      <w:r>
        <w:t xml:space="preserve"> of this code and a determination was made to detain the child, the child shall immediately be entitled to representation by an attorney.  The court shall order the retention of an attorney according to Subsection (d) or appoint an attorney according to Subsection (f).</w:t>
      </w:r>
    </w:p>
    <w:p w:rsidR="003F3435" w:rsidRDefault="0032493E">
      <w:pPr>
        <w:spacing w:line="480" w:lineRule="auto"/>
        <w:ind w:firstLine="720"/>
        <w:jc w:val="both"/>
      </w:pPr>
      <w:r>
        <w:t xml:space="preserve">(d)</w:t>
      </w:r>
      <w:r xml:space="preserve">
        <w:t> </w:t>
      </w:r>
      <w:r xml:space="preserve">
        <w:t> </w:t>
      </w:r>
      <w:r>
        <w:t xml:space="preserve">The court shall order a child's parent or other person responsible for support of the child to employ an attorney to represent the child, if:</w:t>
      </w:r>
    </w:p>
    <w:p w:rsidR="003F3435" w:rsidRDefault="0032493E">
      <w:pPr>
        <w:spacing w:line="480" w:lineRule="auto"/>
        <w:ind w:firstLine="1440"/>
        <w:jc w:val="both"/>
      </w:pPr>
      <w:r>
        <w:t xml:space="preserve">(1)</w:t>
      </w:r>
      <w:r xml:space="preserve">
        <w:t> </w:t>
      </w:r>
      <w:r xml:space="preserve">
        <w:t> </w:t>
      </w:r>
      <w:r>
        <w:t xml:space="preserve">the child is not represented by an attorney;</w:t>
      </w:r>
    </w:p>
    <w:p w:rsidR="003F3435" w:rsidRDefault="0032493E">
      <w:pPr>
        <w:spacing w:line="480" w:lineRule="auto"/>
        <w:ind w:firstLine="1440"/>
        <w:jc w:val="both"/>
      </w:pPr>
      <w:r>
        <w:t xml:space="preserve">(2)</w:t>
      </w:r>
      <w:r xml:space="preserve">
        <w:t> </w:t>
      </w:r>
      <w:r xml:space="preserve">
        <w:t> </w:t>
      </w:r>
      <w:r>
        <w:t xml:space="preserve">after giving the appropriate parties an opportunity to be heard, the court determines that the parent or other person responsible for support of the child is financially able to employ an attorney to represent the child;  and</w:t>
      </w:r>
    </w:p>
    <w:p w:rsidR="003F3435" w:rsidRDefault="0032493E">
      <w:pPr>
        <w:spacing w:line="480" w:lineRule="auto"/>
        <w:ind w:firstLine="1440"/>
        <w:jc w:val="both"/>
      </w:pPr>
      <w:r>
        <w:t xml:space="preserve">(3)</w:t>
      </w:r>
      <w:r xml:space="preserve">
        <w:t> </w:t>
      </w:r>
      <w:r xml:space="preserve">
        <w:t> </w:t>
      </w:r>
      <w:r>
        <w:t xml:space="preserve">the child's right to representation by an attorney:</w:t>
      </w:r>
    </w:p>
    <w:p w:rsidR="003F3435" w:rsidRDefault="0032493E">
      <w:pPr>
        <w:spacing w:line="480" w:lineRule="auto"/>
        <w:ind w:firstLine="2160"/>
        <w:jc w:val="both"/>
      </w:pPr>
      <w:r>
        <w:t xml:space="preserve">(A)</w:t>
      </w:r>
      <w:r xml:space="preserve">
        <w:t> </w:t>
      </w:r>
      <w:r xml:space="preserve">
        <w:t> </w:t>
      </w:r>
      <w:r>
        <w:t xml:space="preserve">has not been waived under Section </w:t>
      </w:r>
      <w:r>
        <w:t xml:space="preserve">51.09</w:t>
      </w:r>
      <w:r>
        <w:t xml:space="preserve"> of this code;  or</w:t>
      </w:r>
    </w:p>
    <w:p w:rsidR="003F3435" w:rsidRDefault="0032493E">
      <w:pPr>
        <w:spacing w:line="480" w:lineRule="auto"/>
        <w:ind w:firstLine="2160"/>
        <w:jc w:val="both"/>
      </w:pPr>
      <w:r>
        <w:t xml:space="preserve">(B)</w:t>
      </w:r>
      <w:r xml:space="preserve">
        <w:t> </w:t>
      </w:r>
      <w:r xml:space="preserve">
        <w:t> </w:t>
      </w:r>
      <w:r>
        <w:t xml:space="preserve">may not be waived under Subsection (b) of this section.</w:t>
      </w:r>
    </w:p>
    <w:p w:rsidR="003F3435" w:rsidRDefault="0032493E">
      <w:pPr>
        <w:spacing w:line="480" w:lineRule="auto"/>
        <w:ind w:firstLine="720"/>
        <w:jc w:val="both"/>
      </w:pPr>
      <w:r>
        <w:t xml:space="preserve">(e)</w:t>
      </w:r>
      <w:r xml:space="preserve">
        <w:t> </w:t>
      </w:r>
      <w:r xml:space="preserve">
        <w:t> </w:t>
      </w:r>
      <w:r>
        <w:t xml:space="preserve">Repealed by Acts 2023, 88th Leg., R.S., Ch. 256 (S.B. </w:t>
      </w:r>
      <w:hyperlink w:docLocation="table" r:id="rId75">
        <w:r>
          <w:rPr>
            <w:rStyle w:val="Hyperlink"/>
          </w:rPr>
          <w:t>1612</w:t>
        </w:r>
      </w:hyperlink>
      <w:r>
        <w:t xml:space="preserve">), Sec. 27(a)(3), eff. September 1, 2023.</w:t>
      </w:r>
    </w:p>
    <w:p w:rsidR="003F3435" w:rsidRDefault="0032493E">
      <w:pPr>
        <w:spacing w:line="480" w:lineRule="auto"/>
        <w:ind w:firstLine="720"/>
        <w:jc w:val="both"/>
      </w:pPr>
      <w:r>
        <w:t xml:space="preserve">(f)</w:t>
      </w:r>
      <w:r xml:space="preserve">
        <w:t> </w:t>
      </w:r>
      <w:r xml:space="preserve">
        <w:t> </w:t>
      </w:r>
      <w:r>
        <w:t xml:space="preserve">The court shall appoint an attorney to represent the interest of a child entitled to representation by an attorney, if:</w:t>
      </w:r>
    </w:p>
    <w:p w:rsidR="003F3435" w:rsidRDefault="0032493E">
      <w:pPr>
        <w:spacing w:line="480" w:lineRule="auto"/>
        <w:ind w:firstLine="1440"/>
        <w:jc w:val="both"/>
      </w:pPr>
      <w:r>
        <w:t xml:space="preserve">(1)</w:t>
      </w:r>
      <w:r xml:space="preserve">
        <w:t> </w:t>
      </w:r>
      <w:r xml:space="preserve">
        <w:t> </w:t>
      </w:r>
      <w:r>
        <w:t xml:space="preserve">the child is not represented by an attorney;</w:t>
      </w:r>
    </w:p>
    <w:p w:rsidR="003F3435" w:rsidRDefault="0032493E">
      <w:pPr>
        <w:spacing w:line="480" w:lineRule="auto"/>
        <w:ind w:firstLine="1440"/>
        <w:jc w:val="both"/>
      </w:pPr>
      <w:r>
        <w:t xml:space="preserve">(2)</w:t>
      </w:r>
      <w:r xml:space="preserve">
        <w:t> </w:t>
      </w:r>
      <w:r xml:space="preserve">
        <w:t> </w:t>
      </w:r>
      <w:r>
        <w:t xml:space="preserve">the court determines that the child's parent or other person responsible for support of the child is financially unable to employ an attorney to represent the child;  and</w:t>
      </w:r>
    </w:p>
    <w:p w:rsidR="003F3435" w:rsidRDefault="0032493E">
      <w:pPr>
        <w:spacing w:line="480" w:lineRule="auto"/>
        <w:ind w:firstLine="1440"/>
        <w:jc w:val="both"/>
      </w:pPr>
      <w:r>
        <w:t xml:space="preserve">(3)</w:t>
      </w:r>
      <w:r xml:space="preserve">
        <w:t> </w:t>
      </w:r>
      <w:r xml:space="preserve">
        <w:t> </w:t>
      </w:r>
      <w:r>
        <w:t xml:space="preserve">the child's right to representation by an attorney:</w:t>
      </w:r>
    </w:p>
    <w:p w:rsidR="003F3435" w:rsidRDefault="0032493E">
      <w:pPr>
        <w:spacing w:line="480" w:lineRule="auto"/>
        <w:ind w:firstLine="2160"/>
        <w:jc w:val="both"/>
      </w:pPr>
      <w:r>
        <w:t xml:space="preserve">(A)</w:t>
      </w:r>
      <w:r xml:space="preserve">
        <w:t> </w:t>
      </w:r>
      <w:r xml:space="preserve">
        <w:t> </w:t>
      </w:r>
      <w:r>
        <w:t xml:space="preserve">has not been waived under Section </w:t>
      </w:r>
      <w:r>
        <w:t xml:space="preserve">51.09</w:t>
      </w:r>
      <w:r>
        <w:t xml:space="preserve"> of this code;  or</w:t>
      </w:r>
    </w:p>
    <w:p w:rsidR="003F3435" w:rsidRDefault="0032493E">
      <w:pPr>
        <w:spacing w:line="480" w:lineRule="auto"/>
        <w:ind w:firstLine="2160"/>
        <w:jc w:val="both"/>
      </w:pPr>
      <w:r>
        <w:t xml:space="preserve">(B)</w:t>
      </w:r>
      <w:r xml:space="preserve">
        <w:t> </w:t>
      </w:r>
      <w:r xml:space="preserve">
        <w:t> </w:t>
      </w:r>
      <w:r>
        <w:t xml:space="preserve">may not be waived under Subsection (b) of this section.</w:t>
      </w:r>
    </w:p>
    <w:p w:rsidR="003F3435" w:rsidRDefault="0032493E">
      <w:pPr>
        <w:spacing w:line="480" w:lineRule="auto"/>
        <w:ind w:firstLine="720"/>
        <w:jc w:val="both"/>
      </w:pPr>
      <w:r>
        <w:t xml:space="preserve">(g)</w:t>
      </w:r>
      <w:r xml:space="preserve">
        <w:t> </w:t>
      </w:r>
      <w:r xml:space="preserve">
        <w:t> </w:t>
      </w:r>
      <w:r>
        <w:t xml:space="preserve">The juvenile court may appoint an attorney in any case in which it deems representation necessary to protect the interests of the child.</w:t>
      </w:r>
    </w:p>
    <w:p w:rsidR="003F3435" w:rsidRDefault="0032493E">
      <w:pPr>
        <w:spacing w:line="480" w:lineRule="auto"/>
        <w:ind w:firstLine="720"/>
        <w:jc w:val="both"/>
      </w:pPr>
      <w:r>
        <w:t xml:space="preserve">(h)</w:t>
      </w:r>
      <w:r xml:space="preserve">
        <w:t> </w:t>
      </w:r>
      <w:r xml:space="preserve">
        <w:t> </w:t>
      </w:r>
      <w:r>
        <w:t xml:space="preserve">Any attorney representing a child in proceedings under this title is entitled to 10 days to prepare for any adjudication or transfer hearing under this title.</w:t>
      </w:r>
    </w:p>
    <w:p w:rsidR="003F3435" w:rsidRDefault="0032493E">
      <w:pPr>
        <w:spacing w:line="480" w:lineRule="auto"/>
        <w:ind w:firstLine="720"/>
        <w:jc w:val="both"/>
      </w:pPr>
      <w:r>
        <w:t xml:space="preserve">(i)</w:t>
      </w:r>
      <w:r xml:space="preserve">
        <w:t> </w:t>
      </w:r>
      <w:r xml:space="preserve">
        <w:t> </w:t>
      </w:r>
      <w:r>
        <w:t xml:space="preserve">Except as provided in Subsection (d) of this section, an attorney appointed under this section to represent the interests of a child shall be paid from the general fund of the county in which the proceedings were instituted according to the schedule in Article 26.05 of the Texas Code of Criminal Procedure, 1965.  For this purpose, a bona fide appeal to a court of civil appeals or proceedings on the merits in the Texas Supreme Court are considered the equivalent of a bona fide appeal to the Texas Court of Criminal Appeals.</w:t>
      </w:r>
    </w:p>
    <w:p w:rsidR="003F3435" w:rsidRDefault="0032493E">
      <w:pPr>
        <w:spacing w:line="480" w:lineRule="auto"/>
        <w:ind w:firstLine="720"/>
        <w:jc w:val="both"/>
      </w:pPr>
      <w:r>
        <w:t xml:space="preserve">(j)</w:t>
      </w:r>
      <w:r xml:space="preserve">
        <w:t> </w:t>
      </w:r>
      <w:r xml:space="preserve">
        <w:t> </w:t>
      </w:r>
      <w:r>
        <w:t xml:space="preserve">The juvenile board of a county may make available to the public the list of attorneys eligible for appointment to represent children in proceedings under this title as provided in the plan adopted under Section </w:t>
      </w:r>
      <w:r>
        <w:t xml:space="preserve">51.102</w:t>
      </w:r>
      <w:r>
        <w:t xml:space="preserve">.  The list of attorneys must indicate the level of case for which each attorney is eligible for appointment under Section </w:t>
      </w:r>
      <w:r>
        <w:t xml:space="preserve">51.102</w:t>
      </w:r>
      <w:r>
        <w:t xml:space="preserve">(b)(2).</w:t>
      </w:r>
    </w:p>
    <w:p w:rsidR="003F3435" w:rsidRDefault="0032493E">
      <w:pPr>
        <w:spacing w:line="480" w:lineRule="auto"/>
        <w:ind w:firstLine="720"/>
        <w:jc w:val="both"/>
      </w:pPr>
      <w:r>
        <w:t xml:space="preserve">(k)</w:t>
      </w:r>
      <w:r xml:space="preserve">
        <w:t> </w:t>
      </w:r>
      <w:r xml:space="preserve">
        <w:t> </w:t>
      </w:r>
      <w:r>
        <w:t xml:space="preserve">Repealed by Acts 2023, 88th Leg., R.S., Ch. 256 (S.B. </w:t>
      </w:r>
      <w:hyperlink w:docLocation="table" r:id="rId76">
        <w:r>
          <w:rPr>
            <w:rStyle w:val="Hyperlink"/>
          </w:rPr>
          <w:t>1612</w:t>
        </w:r>
      </w:hyperlink>
      <w:r>
        <w:t xml:space="preserve">), Sec. 27(a)(3), eff. September 1, 2023.</w:t>
      </w:r>
    </w:p>
    <w:p w:rsidR="003F3435" w:rsidRDefault="0032493E">
      <w:pPr>
        <w:spacing w:line="480" w:lineRule="auto"/>
        <w:ind w:firstLine="720"/>
        <w:jc w:val="both"/>
      </w:pPr>
      <w:r>
        <w:t xml:space="preserve">(l)</w:t>
      </w:r>
      <w:r xml:space="preserve">
        <w:t> </w:t>
      </w:r>
      <w:r xml:space="preserve">
        <w:t> </w:t>
      </w:r>
      <w:r>
        <w:t xml:space="preserve">Repealed by Acts 2023, 88th Leg., R.S., Ch. 256 (S.B. </w:t>
      </w:r>
      <w:hyperlink w:docLocation="table" r:id="rId77">
        <w:r>
          <w:rPr>
            <w:rStyle w:val="Hyperlink"/>
          </w:rPr>
          <w:t>1612</w:t>
        </w:r>
      </w:hyperlink>
      <w:r>
        <w:t xml:space="preserve">), Sec. 27(a)(3), eff. September 1, 2023.</w:t>
      </w:r>
    </w:p>
    <w:p w:rsidR="003F3435" w:rsidRDefault="0032493E">
      <w:pPr>
        <w:spacing w:line="480" w:lineRule="auto"/>
        <w:jc w:val="both"/>
      </w:pPr>
      <w:r>
        <w:t xml:space="preserve">Acts 1973, 63rd Leg., p. 1460, ch. 544, Sec. 1, eff. Sept. 1, 1973.  Amended by Acts 1983, 68th Leg., p. 161, ch. 44, art. 1, Sec. 2, eff. April 26, 1983;  Acts 1995, 74th Leg., ch. 262, Sec. 11, eff. Jan. 1, 1996;  Acts 2001, 77th Leg., ch. 1297, Sec. 8, eff. Sept. 1, 2001;  Acts 2003, 78th Leg., ch. 283,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78">
        <w:r>
          <w:rPr>
            <w:rStyle w:val="Hyperlink"/>
          </w:rPr>
          <w:t>1549</w:t>
        </w:r>
      </w:hyperlink>
      <w:r>
        <w:t xml:space="preserve">), Sec. 41, eff. September 1, 2015.</w:t>
      </w:r>
    </w:p>
    <w:p w:rsidR="003F3435" w:rsidRDefault="0032493E">
      <w:pPr>
        <w:spacing w:line="480" w:lineRule="auto"/>
        <w:ind w:firstLine="720"/>
        <w:jc w:val="both"/>
      </w:pPr>
      <w:r>
        <w:t xml:space="preserve">Acts 2023, 88th Leg., R.S., Ch. 256 (S.B. </w:t>
      </w:r>
      <w:hyperlink w:docLocation="table" r:id="rId79">
        <w:r>
          <w:rPr>
            <w:rStyle w:val="Hyperlink"/>
          </w:rPr>
          <w:t>1612</w:t>
        </w:r>
      </w:hyperlink>
      <w:r>
        <w:t xml:space="preserve">), Sec. 27(a)(3),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51.101.</w:t>
      </w:r>
      <w:r xml:space="preserve">
        <w:t> </w:t>
      </w:r>
      <w:r xml:space="preserve">
        <w:t> </w:t>
      </w:r>
      <w:r>
        <w:t xml:space="preserve">APPOINTMENT OF ATTORNEY AND CONTINUATION OF REPRESENTATION.  (a)</w:t>
      </w:r>
      <w:r xml:space="preserve">
        <w:t> </w:t>
      </w:r>
      <w:r xml:space="preserve">
        <w:t> </w:t>
      </w:r>
      <w:r>
        <w:t xml:space="preserve">If an attorney is appointed under Section </w:t>
      </w:r>
      <w:r>
        <w:t xml:space="preserve">54.01</w:t>
      </w:r>
      <w:r>
        <w:t xml:space="preserve">(b-1) or (d) to represent a child at the initial detention hearing and the child is detained, the attorney shall continue to represent the child until the case is terminated, the family retains an attorney, or a new attorney is appointed by the juvenile court.</w:t>
      </w:r>
      <w:r xml:space="preserve">
        <w:t> </w:t>
      </w:r>
      <w:r xml:space="preserve">
        <w:t> </w:t>
      </w:r>
      <w:r>
        <w:t xml:space="preserve">Release of the child from detention does not terminate the attorney's representation.</w:t>
      </w:r>
    </w:p>
    <w:p w:rsidR="003F3435" w:rsidRDefault="0032493E">
      <w:pPr>
        <w:spacing w:line="480" w:lineRule="auto"/>
        <w:ind w:firstLine="720"/>
        <w:jc w:val="both"/>
      </w:pPr>
      <w:r>
        <w:t xml:space="preserve">(b)</w:t>
      </w:r>
      <w:r xml:space="preserve">
        <w:t> </w:t>
      </w:r>
      <w:r xml:space="preserve">
        <w:t> </w:t>
      </w:r>
      <w:r>
        <w:t xml:space="preserve">If there is an initial detention hearing without an attorney and the child is detained, the attorney appointed under Section </w:t>
      </w:r>
      <w:r>
        <w:t xml:space="preserve">51.10</w:t>
      </w:r>
      <w:r>
        <w:t xml:space="preserve">(c) shall continue to represent the child until the case is terminated, the family retains an attorney, or a new attorney is appointed by the juvenile court.  Release of the child from detention does not terminate the attorney's representation.</w:t>
      </w:r>
    </w:p>
    <w:p w:rsidR="003F3435" w:rsidRDefault="0032493E">
      <w:pPr>
        <w:spacing w:line="480" w:lineRule="auto"/>
        <w:ind w:firstLine="720"/>
        <w:jc w:val="both"/>
      </w:pPr>
      <w:r>
        <w:t xml:space="preserve">(c)</w:t>
      </w:r>
      <w:r xml:space="preserve">
        <w:t> </w:t>
      </w:r>
      <w:r xml:space="preserve">
        <w:t> </w:t>
      </w:r>
      <w:r>
        <w:t xml:space="preserve">The juvenile court shall determine, on the filing of a petition, whether the child's family is indigent if:</w:t>
      </w:r>
    </w:p>
    <w:p w:rsidR="003F3435" w:rsidRDefault="0032493E">
      <w:pPr>
        <w:spacing w:line="480" w:lineRule="auto"/>
        <w:ind w:firstLine="1440"/>
        <w:jc w:val="both"/>
      </w:pPr>
      <w:r>
        <w:t xml:space="preserve">(1)</w:t>
      </w:r>
      <w:r xml:space="preserve">
        <w:t> </w:t>
      </w:r>
      <w:r xml:space="preserve">
        <w:t> </w:t>
      </w:r>
      <w:r>
        <w:t xml:space="preserve">the child is released by intake;</w:t>
      </w:r>
    </w:p>
    <w:p w:rsidR="003F3435" w:rsidRDefault="0032493E">
      <w:pPr>
        <w:spacing w:line="480" w:lineRule="auto"/>
        <w:ind w:firstLine="1440"/>
        <w:jc w:val="both"/>
      </w:pPr>
      <w:r>
        <w:t xml:space="preserve">(2)</w:t>
      </w:r>
      <w:r xml:space="preserve">
        <w:t> </w:t>
      </w:r>
      <w:r xml:space="preserve">
        <w:t> </w:t>
      </w:r>
      <w:r>
        <w:t xml:space="preserve">the child is released at the initial detention hearing;  or</w:t>
      </w:r>
    </w:p>
    <w:p w:rsidR="003F3435" w:rsidRDefault="0032493E">
      <w:pPr>
        <w:spacing w:line="480" w:lineRule="auto"/>
        <w:ind w:firstLine="1440"/>
        <w:jc w:val="both"/>
      </w:pPr>
      <w:r>
        <w:t xml:space="preserve">(3)</w:t>
      </w:r>
      <w:r xml:space="preserve">
        <w:t> </w:t>
      </w:r>
      <w:r xml:space="preserve">
        <w:t> </w:t>
      </w:r>
      <w:r>
        <w:t xml:space="preserve">the case was referred to the court without the child in custody.</w:t>
      </w:r>
    </w:p>
    <w:p w:rsidR="003F3435" w:rsidRDefault="0032493E">
      <w:pPr>
        <w:spacing w:line="480" w:lineRule="auto"/>
        <w:ind w:firstLine="720"/>
        <w:jc w:val="both"/>
      </w:pPr>
      <w:r>
        <w:t xml:space="preserve">(d)</w:t>
      </w:r>
      <w:r xml:space="preserve">
        <w:t> </w:t>
      </w:r>
      <w:r xml:space="preserve">
        <w:t> </w:t>
      </w:r>
      <w:r>
        <w:t xml:space="preserve">A juvenile court that makes a finding of indigence under Subsection (c) shall appoint an attorney to represent the child on or before the fifth working day after the date the petition for adjudication or discretionary transfer hearing was served on the child.  An attorney appointed under this subsection shall continue to represent the child until the case is terminated, the family retains an attorney, or a new attorney is appointed by the juvenile court.</w:t>
      </w:r>
    </w:p>
    <w:p w:rsidR="003F3435" w:rsidRDefault="0032493E">
      <w:pPr>
        <w:spacing w:line="480" w:lineRule="auto"/>
        <w:ind w:firstLine="720"/>
        <w:jc w:val="both"/>
      </w:pPr>
      <w:r>
        <w:t xml:space="preserve">(e)</w:t>
      </w:r>
      <w:r xml:space="preserve">
        <w:t> </w:t>
      </w:r>
      <w:r xml:space="preserve">
        <w:t> </w:t>
      </w:r>
      <w:r>
        <w:t xml:space="preserve">The juvenile court shall determine whether the child's family is indigent if a motion or petition is filed under Section </w:t>
      </w:r>
      <w:r>
        <w:t xml:space="preserve">54.05</w:t>
      </w:r>
      <w:r>
        <w:t xml:space="preserve"> seeking to modify disposition by committing the child to the Texas Juvenile Justice Department or placing the child in a secure correctional facility.</w:t>
      </w:r>
      <w:r xml:space="preserve">
        <w:t> </w:t>
      </w:r>
      <w:r xml:space="preserve">
        <w:t> </w:t>
      </w:r>
      <w:r>
        <w:t xml:space="preserve">A court that makes a finding of indigence shall appoint an attorney to represent the child on or before the fifth working day after the date the petition or motion has been filed.</w:t>
      </w:r>
      <w:r xml:space="preserve">
        <w:t> </w:t>
      </w:r>
      <w:r xml:space="preserve">
        <w:t> </w:t>
      </w:r>
      <w:r>
        <w:t xml:space="preserve">An attorney appointed under this subsection shall continue to represent the child until the court rules on the motion or petition, the family retains an attorney, or a new attorney is appointed.</w:t>
      </w:r>
    </w:p>
    <w:p w:rsidR="003F3435" w:rsidRDefault="0032493E">
      <w:pPr>
        <w:spacing w:line="480" w:lineRule="auto"/>
        <w:jc w:val="both"/>
      </w:pPr>
      <w:r>
        <w:t xml:space="preserve">Added by Acts 2001, 77th Leg., ch. 1297,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912 (H.B. </w:t>
      </w:r>
      <w:hyperlink w:docLocation="table" r:id="rId80">
        <w:r>
          <w:rPr>
            <w:rStyle w:val="Hyperlink"/>
          </w:rPr>
          <w:t>1318</w:t>
        </w:r>
      </w:hyperlink>
      <w:r>
        <w:t xml:space="preserve">), Sec. 3, eff. September 1, 2013.</w:t>
      </w:r>
    </w:p>
    <w:p w:rsidR="003F3435" w:rsidRDefault="0032493E">
      <w:pPr>
        <w:spacing w:line="480" w:lineRule="auto"/>
        <w:ind w:firstLine="720"/>
        <w:jc w:val="both"/>
      </w:pPr>
      <w:r>
        <w:t xml:space="preserve">Acts 2015, 84th Leg., R.S., Ch. 734 (H.B. </w:t>
      </w:r>
      <w:hyperlink w:docLocation="table" r:id="rId81">
        <w:r>
          <w:rPr>
            <w:rStyle w:val="Hyperlink"/>
          </w:rPr>
          <w:t>1549</w:t>
        </w:r>
      </w:hyperlink>
      <w:r>
        <w:t xml:space="preserve">), Sec. 42,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51.102.</w:t>
      </w:r>
      <w:r xml:space="preserve">
        <w:t> </w:t>
      </w:r>
      <w:r xml:space="preserve">
        <w:t> </w:t>
      </w:r>
      <w:r>
        <w:t xml:space="preserve">APPOINTMENT OF COUNSEL PLAN.  (a)  The juvenile board in each county shall adopt a plan that:</w:t>
      </w:r>
    </w:p>
    <w:p w:rsidR="003F3435" w:rsidRDefault="0032493E">
      <w:pPr>
        <w:spacing w:line="480" w:lineRule="auto"/>
        <w:ind w:firstLine="1440"/>
        <w:jc w:val="both"/>
      </w:pPr>
      <w:r>
        <w:t xml:space="preserve">(1)</w:t>
      </w:r>
      <w:r xml:space="preserve">
        <w:t> </w:t>
      </w:r>
      <w:r xml:space="preserve">
        <w:t> </w:t>
      </w:r>
      <w:r>
        <w:t xml:space="preserve">specifies the qualifications necessary for an attorney to be included on an appointment list from which attorneys are appointed to represent children in proceedings under this title;  and</w:t>
      </w:r>
    </w:p>
    <w:p w:rsidR="003F3435" w:rsidRDefault="0032493E">
      <w:pPr>
        <w:spacing w:line="480" w:lineRule="auto"/>
        <w:ind w:firstLine="1440"/>
        <w:jc w:val="both"/>
      </w:pPr>
      <w:r>
        <w:t xml:space="preserve">(2)</w:t>
      </w:r>
      <w:r xml:space="preserve">
        <w:t> </w:t>
      </w:r>
      <w:r xml:space="preserve">
        <w:t> </w:t>
      </w:r>
      <w:r>
        <w:t xml:space="preserve">establishes the procedures for:</w:t>
      </w:r>
    </w:p>
    <w:p w:rsidR="003F3435" w:rsidRDefault="0032493E">
      <w:pPr>
        <w:spacing w:line="480" w:lineRule="auto"/>
        <w:ind w:firstLine="2160"/>
        <w:jc w:val="both"/>
      </w:pPr>
      <w:r>
        <w:t xml:space="preserve">(A)</w:t>
      </w:r>
      <w:r xml:space="preserve">
        <w:t> </w:t>
      </w:r>
      <w:r xml:space="preserve">
        <w:t> </w:t>
      </w:r>
      <w:r>
        <w:t xml:space="preserve">including attorneys on the appointment list and removing attorneys from the list;  and</w:t>
      </w:r>
    </w:p>
    <w:p w:rsidR="003F3435" w:rsidRDefault="0032493E">
      <w:pPr>
        <w:spacing w:line="480" w:lineRule="auto"/>
        <w:ind w:firstLine="2160"/>
        <w:jc w:val="both"/>
      </w:pPr>
      <w:r>
        <w:t xml:space="preserve">(B)</w:t>
      </w:r>
      <w:r xml:space="preserve">
        <w:t> </w:t>
      </w:r>
      <w:r xml:space="preserve">
        <w:t> </w:t>
      </w:r>
      <w:r>
        <w:t xml:space="preserve">appointing attorneys from the appointment list to individual cases.</w:t>
      </w:r>
    </w:p>
    <w:p w:rsidR="003F3435" w:rsidRDefault="0032493E">
      <w:pPr>
        <w:spacing w:line="480" w:lineRule="auto"/>
        <w:ind w:firstLine="720"/>
        <w:jc w:val="both"/>
      </w:pPr>
      <w:r>
        <w:t xml:space="preserve">(b)</w:t>
      </w:r>
      <w:r xml:space="preserve">
        <w:t> </w:t>
      </w:r>
      <w:r xml:space="preserve">
        <w:t> </w:t>
      </w:r>
      <w:r>
        <w:t xml:space="preserve">A plan adopted under Subsection (a) must:</w:t>
      </w:r>
    </w:p>
    <w:p w:rsidR="003F3435" w:rsidRDefault="0032493E">
      <w:pPr>
        <w:spacing w:line="480" w:lineRule="auto"/>
        <w:ind w:firstLine="1440"/>
        <w:jc w:val="both"/>
      </w:pPr>
      <w:r>
        <w:t xml:space="preserve">(1)</w:t>
      </w:r>
      <w:r xml:space="preserve">
        <w:t> </w:t>
      </w:r>
      <w:r xml:space="preserve">
        <w:t> </w:t>
      </w:r>
      <w:r>
        <w:t xml:space="preserve">to the extent practicable, comply with the requirements of Article </w:t>
      </w:r>
      <w:r>
        <w:t xml:space="preserve">26.04</w:t>
      </w:r>
      <w:r>
        <w:t xml:space="preserve">, Code of Criminal Procedure, except that:</w:t>
      </w:r>
    </w:p>
    <w:p w:rsidR="003F3435" w:rsidRDefault="0032493E">
      <w:pPr>
        <w:spacing w:line="480" w:lineRule="auto"/>
        <w:ind w:firstLine="2160"/>
        <w:jc w:val="both"/>
      </w:pPr>
      <w:r>
        <w:t xml:space="preserve">(A)</w:t>
      </w:r>
      <w:r xml:space="preserve">
        <w:t> </w:t>
      </w:r>
      <w:r xml:space="preserve">
        <w:t> </w:t>
      </w:r>
      <w:r>
        <w:t xml:space="preserve">the income and assets of the child's parent or other person responsible for the child's support must be used in determining whether the child is indigent; and</w:t>
      </w:r>
    </w:p>
    <w:p w:rsidR="003F3435" w:rsidRDefault="0032493E">
      <w:pPr>
        <w:spacing w:line="480" w:lineRule="auto"/>
        <w:ind w:firstLine="2160"/>
        <w:jc w:val="both"/>
      </w:pPr>
      <w:r>
        <w:t xml:space="preserve">(B)</w:t>
      </w:r>
      <w:r xml:space="preserve">
        <w:t> </w:t>
      </w:r>
      <w:r xml:space="preserve">
        <w:t> </w:t>
      </w:r>
      <w:r>
        <w:t xml:space="preserve">any alternative plan for appointing counsel is established by the juvenile board in the county; and</w:t>
      </w:r>
    </w:p>
    <w:p w:rsidR="003F3435" w:rsidRDefault="0032493E">
      <w:pPr>
        <w:spacing w:line="480" w:lineRule="auto"/>
        <w:ind w:firstLine="1440"/>
        <w:jc w:val="both"/>
      </w:pPr>
      <w:r>
        <w:t xml:space="preserve">(2)</w:t>
      </w:r>
      <w:r xml:space="preserve">
        <w:t> </w:t>
      </w:r>
      <w:r xml:space="preserve">
        <w:t> </w:t>
      </w:r>
      <w:r>
        <w:t xml:space="preserve">recognize the differences in qualifications and experience necessary for appointments to cases in which:</w:t>
      </w:r>
    </w:p>
    <w:p w:rsidR="003F3435" w:rsidRDefault="0032493E">
      <w:pPr>
        <w:spacing w:line="480" w:lineRule="auto"/>
        <w:ind w:firstLine="2160"/>
        <w:jc w:val="both"/>
      </w:pPr>
      <w:r>
        <w:t xml:space="preserve">(A)</w:t>
      </w:r>
      <w:r xml:space="preserve">
        <w:t> </w:t>
      </w:r>
      <w:r xml:space="preserve">
        <w:t> </w:t>
      </w:r>
      <w:r>
        <w:t xml:space="preserve">the allegation is:</w:t>
      </w:r>
    </w:p>
    <w:p w:rsidR="003F3435" w:rsidRDefault="0032493E">
      <w:pPr>
        <w:spacing w:line="480" w:lineRule="auto"/>
        <w:ind w:firstLine="2880"/>
        <w:jc w:val="both"/>
      </w:pPr>
      <w:r>
        <w:t xml:space="preserve">(i)</w:t>
      </w:r>
      <w:r xml:space="preserve">
        <w:t> </w:t>
      </w:r>
      <w:r xml:space="preserve">
        <w:t> </w:t>
      </w:r>
      <w:r>
        <w:t xml:space="preserve">conduct indicating a need for supervision or delinquent conduct, and commitment to the Texas Juvenile Justice Department is not an authorized disposition; or</w:t>
      </w:r>
    </w:p>
    <w:p w:rsidR="003F3435" w:rsidRDefault="0032493E">
      <w:pPr>
        <w:spacing w:line="480" w:lineRule="auto"/>
        <w:ind w:firstLine="2880"/>
        <w:jc w:val="both"/>
      </w:pPr>
      <w:r>
        <w:t xml:space="preserve">(ii)</w:t>
      </w:r>
      <w:r xml:space="preserve">
        <w:t> </w:t>
      </w:r>
      <w:r xml:space="preserve">
        <w:t> </w:t>
      </w:r>
      <w:r>
        <w:t xml:space="preserve">delinquent conduct, and commitment to the department without a determinate sentence is an authorized disposition; or</w:t>
      </w:r>
    </w:p>
    <w:p w:rsidR="003F3435" w:rsidRDefault="0032493E">
      <w:pPr>
        <w:spacing w:line="480" w:lineRule="auto"/>
        <w:ind w:firstLine="2160"/>
        <w:jc w:val="both"/>
      </w:pPr>
      <w:r>
        <w:t xml:space="preserve">(B)</w:t>
      </w:r>
      <w:r xml:space="preserve">
        <w:t> </w:t>
      </w:r>
      <w:r xml:space="preserve">
        <w:t> </w:t>
      </w:r>
      <w:r>
        <w:t xml:space="preserve">determinate sentence proceedings have been initiated or proceedings for discretionary transfer to criminal court have been initiated.</w:t>
      </w:r>
    </w:p>
    <w:p w:rsidR="003F3435" w:rsidRDefault="0032493E">
      <w:pPr>
        <w:spacing w:line="480" w:lineRule="auto"/>
        <w:jc w:val="both"/>
      </w:pPr>
      <w:r>
        <w:t xml:space="preserve">Added by Acts 2001, 77th Leg., ch. 906, Sec. 11, eff. Jan. 1, 2002.  Renumbered from Sec. 51.101 by Acts 2003, 78th Leg., ch. 1275, Sec. 2(51), eff. Sept. 1, 2003.  Renumbered from Sec. 51.101 and amended by Acts 2003, 78th Leg., ch. 283,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82">
        <w:r>
          <w:rPr>
            <w:rStyle w:val="Hyperlink"/>
          </w:rPr>
          <w:t>1549</w:t>
        </w:r>
      </w:hyperlink>
      <w:r>
        <w:t xml:space="preserve">), Sec. 43,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51.11.</w:t>
      </w:r>
      <w:r xml:space="preserve">
        <w:t> </w:t>
      </w:r>
      <w:r xml:space="preserve">
        <w:t> </w:t>
      </w:r>
      <w:r>
        <w:t xml:space="preserve">GUARDIAN AD LITEM.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"Dual-system child" means a child who, at any time before the child's 18th birthday, was referred to the juvenile justice system and was involved in the child welfare system by being:</w:t>
      </w:r>
    </w:p>
    <w:p w:rsidR="003F3435" w:rsidRDefault="0032493E">
      <w:pPr>
        <w:spacing w:line="480" w:lineRule="auto"/>
        <w:ind w:firstLine="2160"/>
        <w:jc w:val="both"/>
      </w:pPr>
      <w:r>
        <w:t xml:space="preserve">(A)</w:t>
      </w:r>
      <w:r xml:space="preserve">
        <w:t> </w:t>
      </w:r>
      <w:r xml:space="preserve">
        <w:t> </w:t>
      </w:r>
      <w:r>
        <w:t xml:space="preserve">placed in the temporary or permanent managing conservatorship of the Department of Family and Protective Services;</w:t>
      </w:r>
    </w:p>
    <w:p w:rsidR="003F3435" w:rsidRDefault="0032493E">
      <w:pPr>
        <w:spacing w:line="480" w:lineRule="auto"/>
        <w:ind w:firstLine="2160"/>
        <w:jc w:val="both"/>
      </w:pPr>
      <w:r>
        <w:t xml:space="preserve">(B)</w:t>
      </w:r>
      <w:r xml:space="preserve">
        <w:t> </w:t>
      </w:r>
      <w:r xml:space="preserve">
        <w:t> </w:t>
      </w:r>
      <w:r>
        <w:t xml:space="preserve">the subject of a family-based safety services case with the Department of Family and Protective Services;</w:t>
      </w:r>
    </w:p>
    <w:p w:rsidR="003F3435" w:rsidRDefault="0032493E">
      <w:pPr>
        <w:spacing w:line="480" w:lineRule="auto"/>
        <w:ind w:firstLine="2160"/>
        <w:jc w:val="both"/>
      </w:pPr>
      <w:r>
        <w:t xml:space="preserve">(C)</w:t>
      </w:r>
      <w:r xml:space="preserve">
        <w:t> </w:t>
      </w:r>
      <w:r xml:space="preserve">
        <w:t> </w:t>
      </w:r>
      <w:r>
        <w:t xml:space="preserve">an alleged victim of abuse or neglect in an active case being investigated by the Department of Family and Protective Services child protective investigations division; or</w:t>
      </w:r>
    </w:p>
    <w:p w:rsidR="003F3435" w:rsidRDefault="0032493E">
      <w:pPr>
        <w:spacing w:line="480" w:lineRule="auto"/>
        <w:ind w:firstLine="2160"/>
        <w:jc w:val="both"/>
      </w:pPr>
      <w:r>
        <w:t xml:space="preserve">(D)</w:t>
      </w:r>
      <w:r xml:space="preserve">
        <w:t> </w:t>
      </w:r>
      <w:r xml:space="preserve">
        <w:t> </w:t>
      </w:r>
      <w:r>
        <w:t xml:space="preserve">a victim in a case in which the Department of Family and Protective Services investigation concluded that there was a reason to believe that abuse or neglect occurred.</w:t>
      </w:r>
    </w:p>
    <w:p w:rsidR="003F3435" w:rsidRDefault="0032493E">
      <w:pPr>
        <w:spacing w:line="480" w:lineRule="auto"/>
        <w:ind w:firstLine="1440"/>
        <w:jc w:val="both"/>
      </w:pPr>
      <w:r>
        <w:t xml:space="preserve">(2)</w:t>
      </w:r>
      <w:r xml:space="preserve">
        <w:t> </w:t>
      </w:r>
      <w:r xml:space="preserve">
        <w:t> </w:t>
      </w:r>
      <w:r>
        <w:t xml:space="preserve">"Dual-status child" means a dual-system child who is involved with both the child welfare and juvenile justice systems at the same time.</w:t>
      </w:r>
    </w:p>
    <w:p w:rsidR="003F3435" w:rsidRDefault="0032493E">
      <w:pPr>
        <w:spacing w:line="480" w:lineRule="auto"/>
        <w:ind w:firstLine="720"/>
        <w:jc w:val="both"/>
      </w:pPr>
      <w:r>
        <w:t xml:space="preserve">(a-1)</w:t>
      </w:r>
      <w:r xml:space="preserve">
        <w:t> </w:t>
      </w:r>
      <w:r xml:space="preserve">
        <w:t> </w:t>
      </w:r>
      <w:r>
        <w:t xml:space="preserve">If a child appears before the juvenile court without a parent or guardian, the court shall appoint a guardian ad litem to protect the interests of the child.</w:t>
      </w:r>
      <w:r xml:space="preserve">
        <w:t> </w:t>
      </w:r>
      <w:r xml:space="preserve">
        <w:t> </w:t>
      </w:r>
      <w:r>
        <w:t xml:space="preserve">The juvenile court need not appoint a guardian ad litem if a parent or guardian appears with the child.</w:t>
      </w:r>
    </w:p>
    <w:p w:rsidR="003F3435" w:rsidRDefault="0032493E">
      <w:pPr>
        <w:spacing w:line="480" w:lineRule="auto"/>
        <w:ind w:firstLine="720"/>
        <w:jc w:val="both"/>
      </w:pPr>
      <w:r>
        <w:t xml:space="preserve">(b)</w:t>
      </w:r>
      <w:r xml:space="preserve">
        <w:t> </w:t>
      </w:r>
      <w:r xml:space="preserve">
        <w:t> </w:t>
      </w:r>
      <w:r>
        <w:t xml:space="preserve">In any case in which it appears to the juvenile court that the child's parent or guardian is incapable or unwilling to make decisions in the best interest of the child with respect to proceedings under this title, the court may appoint a guardian ad litem to protect the interests of the child in the proceedings.</w:t>
      </w:r>
    </w:p>
    <w:p w:rsidR="003F3435" w:rsidRDefault="0032493E">
      <w:pPr>
        <w:spacing w:line="480" w:lineRule="auto"/>
        <w:ind w:firstLine="720"/>
        <w:jc w:val="both"/>
      </w:pPr>
      <w:r>
        <w:t xml:space="preserve">(c)</w:t>
      </w:r>
      <w:r xml:space="preserve">
        <w:t> </w:t>
      </w:r>
      <w:r xml:space="preserve">
        <w:t> </w:t>
      </w:r>
      <w:r>
        <w:t xml:space="preserve">An attorney for a child may also be his guardian ad litem.  A law-enforcement officer, probation officer, or other employee of the juvenile court may not be appointed guardian ad litem.</w:t>
      </w:r>
    </w:p>
    <w:p w:rsidR="003F3435" w:rsidRDefault="0032493E">
      <w:pPr>
        <w:spacing w:line="480" w:lineRule="auto"/>
        <w:ind w:firstLine="720"/>
        <w:jc w:val="both"/>
      </w:pPr>
      <w:r>
        <w:t xml:space="preserve">(d)</w:t>
      </w:r>
      <w:r xml:space="preserve">
        <w:t> </w:t>
      </w:r>
      <w:r xml:space="preserve">
        <w:t> </w:t>
      </w:r>
      <w:r>
        <w:t xml:space="preserve">The juvenile court may appoint the guardian ad litem appointed under Chapter </w:t>
      </w:r>
      <w:r>
        <w:t xml:space="preserve">107</w:t>
      </w:r>
      <w:r>
        <w:t xml:space="preserve"> for a child in a suit affecting the parent-child relationship filed by the Department of Family and Protective Services to serve as the guardian ad litem for the child in a proceeding held under this title.</w:t>
      </w:r>
    </w:p>
    <w:p w:rsidR="003F3435" w:rsidRDefault="0032493E">
      <w:pPr>
        <w:spacing w:line="480" w:lineRule="auto"/>
        <w:ind w:firstLine="720"/>
        <w:jc w:val="both"/>
      </w:pPr>
      <w:r>
        <w:t xml:space="preserve">(e)</w:t>
      </w:r>
      <w:r xml:space="preserve">
        <w:t> </w:t>
      </w:r>
      <w:r xml:space="preserve">
        <w:t> </w:t>
      </w:r>
      <w:r>
        <w:t xml:space="preserve">A non-attorney guardian ad litem in a case involving a dual-system child may not:</w:t>
      </w:r>
    </w:p>
    <w:p w:rsidR="003F3435" w:rsidRDefault="0032493E">
      <w:pPr>
        <w:spacing w:line="480" w:lineRule="auto"/>
        <w:ind w:firstLine="1440"/>
        <w:jc w:val="both"/>
      </w:pPr>
      <w:r>
        <w:t xml:space="preserve">(1)</w:t>
      </w:r>
      <w:r xml:space="preserve">
        <w:t> </w:t>
      </w:r>
      <w:r xml:space="preserve">
        <w:t> </w:t>
      </w:r>
      <w:r>
        <w:t xml:space="preserve">investigate any charges involving a dual-status child that are pending with the juvenile court; or</w:t>
      </w:r>
    </w:p>
    <w:p w:rsidR="003F3435" w:rsidRDefault="0032493E">
      <w:pPr>
        <w:spacing w:line="480" w:lineRule="auto"/>
        <w:ind w:firstLine="1440"/>
        <w:jc w:val="both"/>
      </w:pPr>
      <w:r>
        <w:t xml:space="preserve">(2)</w:t>
      </w:r>
      <w:r xml:space="preserve">
        <w:t> </w:t>
      </w:r>
      <w:r xml:space="preserve">
        <w:t> </w:t>
      </w:r>
      <w:r>
        <w:t xml:space="preserve">offer testimony concerning the guilt or innocence of a dual-status child.</w:t>
      </w:r>
    </w:p>
    <w:p w:rsidR="003F3435" w:rsidRDefault="0032493E">
      <w:pPr>
        <w:spacing w:line="480" w:lineRule="auto"/>
        <w:jc w:val="both"/>
      </w:pPr>
      <w:r>
        <w:t xml:space="preserve">Acts 1973, 63rd Leg., p. 1460, ch. 544, Sec. 1, eff. Sept. 1, 1973.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971 (S.B. </w:t>
      </w:r>
      <w:hyperlink w:docLocation="table" r:id="rId83">
        <w:r>
          <w:rPr>
            <w:rStyle w:val="Hyperlink"/>
          </w:rPr>
          <w:t>2049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51.115.</w:t>
      </w:r>
      <w:r xml:space="preserve">
        <w:t> </w:t>
      </w:r>
      <w:r xml:space="preserve">
        <w:t> </w:t>
      </w:r>
      <w:r>
        <w:t xml:space="preserve">ATTENDANCE AT HEARING:  PARENT OR OTHER GUARDIAN.  (a)  Each parent of a child, each managing and possessory conservator of a child, each court-appointed custodian of a child, and a guardian of the person of the child shall attend each hearing affecting the child held under:</w:t>
      </w:r>
    </w:p>
    <w:p w:rsidR="003F3435" w:rsidRDefault="0032493E">
      <w:pPr>
        <w:spacing w:line="480" w:lineRule="auto"/>
        <w:ind w:firstLine="1440"/>
        <w:jc w:val="both"/>
      </w:pPr>
      <w:r>
        <w:t xml:space="preserve">(1)</w:t>
      </w:r>
      <w:r xml:space="preserve">
        <w:t> </w:t>
      </w:r>
      <w:r xml:space="preserve">
        <w:t> </w:t>
      </w:r>
      <w:r>
        <w:t xml:space="preserve">Section </w:t>
      </w:r>
      <w:r>
        <w:t xml:space="preserve">54.02</w:t>
      </w:r>
      <w:r>
        <w:t xml:space="preserve"> (waiver of jurisdiction and discretionary transfer to criminal court);</w:t>
      </w:r>
    </w:p>
    <w:p w:rsidR="003F3435" w:rsidRDefault="0032493E">
      <w:pPr>
        <w:spacing w:line="480" w:lineRule="auto"/>
        <w:ind w:firstLine="1440"/>
        <w:jc w:val="both"/>
      </w:pPr>
      <w:r>
        <w:t xml:space="preserve">(2)</w:t>
      </w:r>
      <w:r xml:space="preserve">
        <w:t> </w:t>
      </w:r>
      <w:r xml:space="preserve">
        <w:t> </w:t>
      </w:r>
      <w:r>
        <w:t xml:space="preserve">Section </w:t>
      </w:r>
      <w:r>
        <w:t xml:space="preserve">54.03</w:t>
      </w:r>
      <w:r>
        <w:t xml:space="preserve"> (adjudication hearing);</w:t>
      </w:r>
    </w:p>
    <w:p w:rsidR="003F3435" w:rsidRDefault="0032493E">
      <w:pPr>
        <w:spacing w:line="480" w:lineRule="auto"/>
        <w:ind w:firstLine="1440"/>
        <w:jc w:val="both"/>
      </w:pPr>
      <w:r>
        <w:t xml:space="preserve">(3)</w:t>
      </w:r>
      <w:r xml:space="preserve">
        <w:t> </w:t>
      </w:r>
      <w:r xml:space="preserve">
        <w:t> </w:t>
      </w:r>
      <w:r>
        <w:t xml:space="preserve">Section </w:t>
      </w:r>
      <w:r>
        <w:t xml:space="preserve">54.04</w:t>
      </w:r>
      <w:r>
        <w:t xml:space="preserve"> (disposition hearing);</w:t>
      </w:r>
    </w:p>
    <w:p w:rsidR="003F3435" w:rsidRDefault="0032493E">
      <w:pPr>
        <w:spacing w:line="480" w:lineRule="auto"/>
        <w:ind w:firstLine="1440"/>
        <w:jc w:val="both"/>
      </w:pPr>
      <w:r>
        <w:t xml:space="preserve">(4)</w:t>
      </w:r>
      <w:r xml:space="preserve">
        <w:t> </w:t>
      </w:r>
      <w:r xml:space="preserve">
        <w:t> </w:t>
      </w:r>
      <w:r>
        <w:t xml:space="preserve">Section </w:t>
      </w:r>
      <w:r>
        <w:t xml:space="preserve">54.05</w:t>
      </w:r>
      <w:r>
        <w:t xml:space="preserve"> (hearing to modify disposition);  and</w:t>
      </w:r>
    </w:p>
    <w:p w:rsidR="003F3435" w:rsidRDefault="0032493E">
      <w:pPr>
        <w:spacing w:line="480" w:lineRule="auto"/>
        <w:ind w:firstLine="1440"/>
        <w:jc w:val="both"/>
      </w:pPr>
      <w:r>
        <w:t xml:space="preserve">(5)</w:t>
      </w:r>
      <w:r xml:space="preserve">
        <w:t> </w:t>
      </w:r>
      <w:r xml:space="preserve">
        <w:t> </w:t>
      </w:r>
      <w:r>
        <w:t xml:space="preserve">Section </w:t>
      </w:r>
      <w:r>
        <w:t xml:space="preserve">54.11</w:t>
      </w:r>
      <w:r>
        <w:t xml:space="preserve"> (release or transfer hearing).</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person for whom, for good cause shown, the court waives attendance;</w:t>
      </w:r>
    </w:p>
    <w:p w:rsidR="003F3435" w:rsidRDefault="0032493E">
      <w:pPr>
        <w:spacing w:line="480" w:lineRule="auto"/>
        <w:ind w:firstLine="1440"/>
        <w:jc w:val="both"/>
      </w:pPr>
      <w:r>
        <w:t xml:space="preserve">(2)</w:t>
      </w:r>
      <w:r xml:space="preserve">
        <w:t> </w:t>
      </w:r>
      <w:r xml:space="preserve">
        <w:t> </w:t>
      </w:r>
      <w:r>
        <w:t xml:space="preserve">a person who is not a resident of this state;  or</w:t>
      </w:r>
    </w:p>
    <w:p w:rsidR="003F3435" w:rsidRDefault="0032493E">
      <w:pPr>
        <w:spacing w:line="480" w:lineRule="auto"/>
        <w:ind w:firstLine="1440"/>
        <w:jc w:val="both"/>
      </w:pPr>
      <w:r>
        <w:t xml:space="preserve">(3)</w:t>
      </w:r>
      <w:r xml:space="preserve">
        <w:t> </w:t>
      </w:r>
      <w:r xml:space="preserve">
        <w:t> </w:t>
      </w:r>
      <w:r>
        <w:t xml:space="preserve">a parent of a child for whom a managing conservator has been appointed and the parent is not a conservator of the child.</w:t>
      </w:r>
    </w:p>
    <w:p w:rsidR="003F3435" w:rsidRDefault="0032493E">
      <w:pPr>
        <w:spacing w:line="480" w:lineRule="auto"/>
        <w:ind w:firstLine="720"/>
        <w:jc w:val="both"/>
      </w:pPr>
      <w:r>
        <w:t xml:space="preserve">(c)</w:t>
      </w:r>
      <w:r xml:space="preserve">
        <w:t> </w:t>
      </w:r>
      <w:r xml:space="preserve">
        <w:t> </w:t>
      </w:r>
      <w:r>
        <w:t xml:space="preserve">A person required under this section to attend a hearing is entitled to reasonable written or oral notice that includes a statement of the place, date, and time of the hearing and that the attendance of the person is required.  The notice may be included with or attached to any other notice required by this chapter to be given the person.  Separate notice is not required for a disposition hearing that convenes on the adjournment of an adjudication hearing.  If a person required under this section fails to attend a hearing, the juvenile court may proceed with the hearing.</w:t>
      </w:r>
    </w:p>
    <w:p w:rsidR="003F3435" w:rsidRDefault="0032493E">
      <w:pPr>
        <w:spacing w:line="480" w:lineRule="auto"/>
        <w:ind w:firstLine="720"/>
        <w:jc w:val="both"/>
      </w:pPr>
      <w:r>
        <w:t xml:space="preserve">(d)</w:t>
      </w:r>
      <w:r xml:space="preserve">
        <w:t> </w:t>
      </w:r>
      <w:r xml:space="preserve">
        <w:t> </w:t>
      </w:r>
      <w:r>
        <w:t xml:space="preserve">A person who is required by Subsection (a) to attend a hearing, who receives the notice of the hearing, and who fails to attend the hearing may be punished by the court for contempt by a fine of not less than $100 and not more than $1,000.  In addition to or in lieu of contempt, the court may order the person to receive counseling or to attend an educational course on the duties and responsibilities of parents and skills and techniques in raising children.</w:t>
      </w:r>
    </w:p>
    <w:p w:rsidR="003F3435" w:rsidRDefault="0032493E">
      <w:pPr>
        <w:spacing w:line="480" w:lineRule="auto"/>
        <w:jc w:val="both"/>
      </w:pPr>
      <w:r>
        <w:t xml:space="preserve">Added by Acts 1995, 74th Leg., ch. 262, Sec. 10,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51.116.</w:t>
      </w:r>
      <w:r xml:space="preserve">
        <w:t> </w:t>
      </w:r>
      <w:r xml:space="preserve">
        <w:t> </w:t>
      </w:r>
      <w:r>
        <w:t xml:space="preserve">RIGHT TO REEMPLOYMENT.  (a)  An employer may not terminate the employment of a permanent employee because the employee is required under Section </w:t>
      </w:r>
      <w:r>
        <w:t xml:space="preserve">51.115</w:t>
      </w:r>
      <w:r>
        <w:t xml:space="preserve"> to attend a hearing.</w:t>
      </w:r>
    </w:p>
    <w:p w:rsidR="003F3435" w:rsidRDefault="0032493E">
      <w:pPr>
        <w:spacing w:line="480" w:lineRule="auto"/>
        <w:ind w:firstLine="720"/>
        <w:jc w:val="both"/>
      </w:pPr>
      <w:r>
        <w:t xml:space="preserve">(b)</w:t>
      </w:r>
      <w:r xml:space="preserve">
        <w:t> </w:t>
      </w:r>
      <w:r xml:space="preserve">
        <w:t> </w:t>
      </w:r>
      <w:r>
        <w:t xml:space="preserve">An employee whose employment is terminated in violation of this section is entitled to return to the same employment that the employee held when notified of the hearing if the employee, as soon as practical after the hearing, gives the employer actual notice that the employee intends to return.</w:t>
      </w:r>
    </w:p>
    <w:p w:rsidR="003F3435" w:rsidRDefault="0032493E">
      <w:pPr>
        <w:spacing w:line="480" w:lineRule="auto"/>
        <w:ind w:firstLine="720"/>
        <w:jc w:val="both"/>
      </w:pPr>
      <w:r>
        <w:t xml:space="preserve">(c)</w:t>
      </w:r>
      <w:r xml:space="preserve">
        <w:t> </w:t>
      </w:r>
      <w:r xml:space="preserve">
        <w:t> </w:t>
      </w:r>
      <w:r>
        <w:t xml:space="preserve">A person who is injured because of a violation of this section is entitled to reinstatement to the person's former position and to damages, but the damages may not exceed an amount equal to six months' compensation at the rate at which the person was compensated when required to attend the hearing.</w:t>
      </w:r>
    </w:p>
    <w:p w:rsidR="003F3435" w:rsidRDefault="0032493E">
      <w:pPr>
        <w:spacing w:line="480" w:lineRule="auto"/>
        <w:ind w:firstLine="720"/>
        <w:jc w:val="both"/>
      </w:pPr>
      <w:r>
        <w:t xml:space="preserve">(d)</w:t>
      </w:r>
      <w:r xml:space="preserve">
        <w:t> </w:t>
      </w:r>
      <w:r xml:space="preserve">
        <w:t> </w:t>
      </w:r>
      <w:r>
        <w:t xml:space="preserve">The injured person is also entitled to reasonable attorney's fees in an amount approved by the court.</w:t>
      </w:r>
    </w:p>
    <w:p w:rsidR="003F3435" w:rsidRDefault="0032493E">
      <w:pPr>
        <w:spacing w:line="480" w:lineRule="auto"/>
        <w:ind w:firstLine="720"/>
        <w:jc w:val="both"/>
      </w:pPr>
      <w:r>
        <w:t xml:space="preserve">(e)</w:t>
      </w:r>
      <w:r xml:space="preserve">
        <w:t> </w:t>
      </w:r>
      <w:r xml:space="preserve">
        <w:t> </w:t>
      </w:r>
      <w:r>
        <w:t xml:space="preserve">It is a defense to an action brought under this section that the employer's circumstances changed while the employee attended the hearing so that reemployment was impossible or unreasonable.  To establish a defense under this subsection, an employer must prove that the termination of employment was because of circumstances other than the employee's attendance at the hearing.</w:t>
      </w:r>
    </w:p>
    <w:p w:rsidR="003F3435" w:rsidRDefault="0032493E">
      <w:pPr>
        <w:spacing w:line="480" w:lineRule="auto"/>
        <w:jc w:val="both"/>
      </w:pPr>
      <w:r>
        <w:t xml:space="preserve">Added by Acts 1995, 74th Leg., ch. 262, Sec. 10,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51.12.</w:t>
      </w:r>
      <w:r xml:space="preserve">
        <w:t> </w:t>
      </w:r>
      <w:r xml:space="preserve">
        <w:t> </w:t>
      </w:r>
      <w:r>
        <w:t xml:space="preserve">PLACE AND CONDITIONS OF DETENTION.</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w:t>
      </w:r>
      <w:r xml:space="preserve">
        <w:t> </w:t>
      </w:r>
      <w:r xml:space="preserve">
        <w:t> </w:t>
      </w:r>
      <w:r>
        <w:t xml:space="preserve">Except as provided by Subsection (h), a child may be detained only in a:</w:t>
      </w:r>
    </w:p>
    <w:p w:rsidR="003F3435" w:rsidRDefault="0032493E">
      <w:pPr>
        <w:spacing w:line="480" w:lineRule="auto"/>
        <w:ind w:firstLine="1440"/>
        <w:jc w:val="both"/>
      </w:pPr>
      <w:r>
        <w:t xml:space="preserve">(1)</w:t>
      </w:r>
      <w:r xml:space="preserve">
        <w:t> </w:t>
      </w:r>
      <w:r xml:space="preserve">
        <w:t> </w:t>
      </w:r>
      <w:r>
        <w:t xml:space="preserve">juvenile processing office in compliance with Section </w:t>
      </w:r>
      <w:r>
        <w:t xml:space="preserve">52.025</w:t>
      </w:r>
      <w:r>
        <w:t xml:space="preserve">;</w:t>
      </w:r>
    </w:p>
    <w:p w:rsidR="003F3435" w:rsidRDefault="0032493E">
      <w:pPr>
        <w:spacing w:line="480" w:lineRule="auto"/>
        <w:ind w:firstLine="1440"/>
        <w:jc w:val="both"/>
      </w:pPr>
      <w:r>
        <w:t xml:space="preserve">(2)</w:t>
      </w:r>
      <w:r xml:space="preserve">
        <w:t> </w:t>
      </w:r>
      <w:r xml:space="preserve">
        <w:t> </w:t>
      </w:r>
      <w:r>
        <w:t xml:space="preserve">place of nonsecure custody in compliance with Article </w:t>
      </w:r>
      <w:r>
        <w:t xml:space="preserve">45.058</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certified juvenile detention facility that complies with the requirements of Subsection (f);</w:t>
      </w:r>
    </w:p>
    <w:p w:rsidR="003F3435" w:rsidRDefault="0032493E">
      <w:pPr>
        <w:spacing w:line="480" w:lineRule="auto"/>
        <w:ind w:firstLine="1440"/>
        <w:jc w:val="both"/>
      </w:pPr>
      <w:r>
        <w:t xml:space="preserve">(4)</w:t>
      </w:r>
      <w:r xml:space="preserve">
        <w:t> </w:t>
      </w:r>
      <w:r xml:space="preserve">
        <w:t> </w:t>
      </w:r>
      <w:r>
        <w:t xml:space="preserve">secure detention facility as provided by Subsection (j);</w:t>
      </w:r>
    </w:p>
    <w:p w:rsidR="003F3435" w:rsidRDefault="0032493E">
      <w:pPr>
        <w:spacing w:line="480" w:lineRule="auto"/>
        <w:ind w:firstLine="1440"/>
        <w:jc w:val="both"/>
      </w:pPr>
      <w:r>
        <w:t xml:space="preserve">(5)</w:t>
      </w:r>
      <w:r xml:space="preserve">
        <w:t> </w:t>
      </w:r>
      <w:r xml:space="preserve">
        <w:t> </w:t>
      </w:r>
      <w:r>
        <w:t xml:space="preserve">county jail or other facility as provided by Subsection (l); or</w:t>
      </w:r>
    </w:p>
    <w:p w:rsidR="003F3435" w:rsidRDefault="0032493E">
      <w:pPr>
        <w:spacing w:line="480" w:lineRule="auto"/>
        <w:ind w:firstLine="1440"/>
        <w:jc w:val="both"/>
      </w:pPr>
      <w:r>
        <w:t xml:space="preserve">(6)</w:t>
      </w:r>
      <w:r xml:space="preserve">
        <w:t> </w:t>
      </w:r>
      <w:r xml:space="preserve">
        <w:t> </w:t>
      </w:r>
      <w:r>
        <w:t xml:space="preserve">nonsecure correctional facility as provided by Subsection (j-1).</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Except as provided by Subsection (h), a child may be detained only in a:</w:t>
      </w:r>
    </w:p>
    <w:p w:rsidR="003F3435" w:rsidRDefault="0032493E">
      <w:pPr>
        <w:spacing w:line="480" w:lineRule="auto"/>
        <w:ind w:firstLine="1440"/>
        <w:jc w:val="both"/>
      </w:pPr>
      <w:r>
        <w:t xml:space="preserve">(1)</w:t>
      </w:r>
      <w:r xml:space="preserve">
        <w:t> </w:t>
      </w:r>
      <w:r xml:space="preserve">
        <w:t> </w:t>
      </w:r>
      <w:r>
        <w:t xml:space="preserve">juvenile processing office in compliance with Section </w:t>
      </w:r>
      <w:r>
        <w:t xml:space="preserve">52.025</w:t>
      </w:r>
      <w:r>
        <w:t xml:space="preserve">;</w:t>
      </w:r>
    </w:p>
    <w:p w:rsidR="003F3435" w:rsidRDefault="0032493E">
      <w:pPr>
        <w:spacing w:line="480" w:lineRule="auto"/>
        <w:ind w:firstLine="1440"/>
        <w:jc w:val="both"/>
      </w:pPr>
      <w:r>
        <w:t xml:space="preserve">(2)</w:t>
      </w:r>
      <w:r xml:space="preserve">
        <w:t> </w:t>
      </w:r>
      <w:r xml:space="preserve">
        <w:t> </w:t>
      </w:r>
      <w:r>
        <w:t xml:space="preserve">place of nonsecure custody in compliance with Article </w:t>
      </w:r>
      <w:r>
        <w:t xml:space="preserve">45A.453</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certified juvenile detention facility that complies with the requirements of Subsection (f);</w:t>
      </w:r>
    </w:p>
    <w:p w:rsidR="003F3435" w:rsidRDefault="0032493E">
      <w:pPr>
        <w:spacing w:line="480" w:lineRule="auto"/>
        <w:ind w:firstLine="1440"/>
        <w:jc w:val="both"/>
      </w:pPr>
      <w:r>
        <w:t xml:space="preserve">(4)</w:t>
      </w:r>
      <w:r xml:space="preserve">
        <w:t> </w:t>
      </w:r>
      <w:r xml:space="preserve">
        <w:t> </w:t>
      </w:r>
      <w:r>
        <w:t xml:space="preserve">secure detention facility as provided by Subsection (j);</w:t>
      </w:r>
    </w:p>
    <w:p w:rsidR="003F3435" w:rsidRDefault="0032493E">
      <w:pPr>
        <w:spacing w:line="480" w:lineRule="auto"/>
        <w:ind w:firstLine="1440"/>
        <w:jc w:val="both"/>
      </w:pPr>
      <w:r>
        <w:t xml:space="preserve">(5)</w:t>
      </w:r>
      <w:r xml:space="preserve">
        <w:t> </w:t>
      </w:r>
      <w:r xml:space="preserve">
        <w:t> </w:t>
      </w:r>
      <w:r>
        <w:t xml:space="preserve">county jail or other facility as provided by Subsection (l); or</w:t>
      </w:r>
    </w:p>
    <w:p w:rsidR="003F3435" w:rsidRDefault="0032493E">
      <w:pPr>
        <w:spacing w:line="480" w:lineRule="auto"/>
        <w:ind w:firstLine="1440"/>
        <w:jc w:val="both"/>
      </w:pPr>
      <w:r>
        <w:t xml:space="preserve">(6)</w:t>
      </w:r>
      <w:r xml:space="preserve">
        <w:t> </w:t>
      </w:r>
      <w:r xml:space="preserve">
        <w:t> </w:t>
      </w:r>
      <w:r>
        <w:t xml:space="preserve">nonsecure correctional facility as provided by Subsection (j-1).</w:t>
      </w:r>
    </w:p>
    <w:p w:rsidR="003F3435" w:rsidRDefault="0032493E">
      <w:pPr>
        <w:spacing w:line="480" w:lineRule="auto"/>
        <w:ind w:firstLine="720"/>
        <w:jc w:val="both"/>
      </w:pPr>
      <w:r>
        <w:t xml:space="preserve">(b)</w:t>
      </w:r>
      <w:r xml:space="preserve">
        <w:t> </w:t>
      </w:r>
      <w:r xml:space="preserve">
        <w:t> </w:t>
      </w:r>
      <w:r>
        <w:t xml:space="preserve">The proper authorities in each county shall provide a suitable place of detention for children who are parties to proceedings under this title, but the juvenile board shall control the conditions and terms of detention and detention supervision and shall permit visitation with the child at all reasonable times.</w:t>
      </w:r>
    </w:p>
    <w:p w:rsidR="003F3435" w:rsidRDefault="0032493E">
      <w:pPr>
        <w:spacing w:line="480" w:lineRule="auto"/>
        <w:ind w:firstLine="720"/>
        <w:jc w:val="both"/>
      </w:pPr>
      <w:r>
        <w:t xml:space="preserve">(b-1)</w:t>
      </w:r>
      <w:r xml:space="preserve">
        <w:t> </w:t>
      </w:r>
      <w:r xml:space="preserve">
        <w:t> </w:t>
      </w:r>
      <w:r>
        <w:t xml:space="preserve">A pre-adjudication secure detention facility may be operated only by:</w:t>
      </w:r>
    </w:p>
    <w:p w:rsidR="003F3435" w:rsidRDefault="0032493E">
      <w:pPr>
        <w:spacing w:line="480" w:lineRule="auto"/>
        <w:ind w:firstLine="1440"/>
        <w:jc w:val="both"/>
      </w:pPr>
      <w:r>
        <w:t xml:space="preserve">(1)</w:t>
      </w:r>
      <w:r xml:space="preserve">
        <w:t> </w:t>
      </w:r>
      <w:r xml:space="preserve">
        <w:t> </w:t>
      </w:r>
      <w:r>
        <w:t xml:space="preserve">a governmental unit in this state as defined by Section </w:t>
      </w:r>
      <w:r>
        <w:t xml:space="preserve">101.001</w:t>
      </w:r>
      <w:r>
        <w:t xml:space="preserve">, Civil Practice and Remedies Code; or</w:t>
      </w:r>
    </w:p>
    <w:p w:rsidR="003F3435" w:rsidRDefault="0032493E">
      <w:pPr>
        <w:spacing w:line="480" w:lineRule="auto"/>
        <w:ind w:firstLine="1440"/>
        <w:jc w:val="both"/>
      </w:pPr>
      <w:r>
        <w:t xml:space="preserve">(2)</w:t>
      </w:r>
      <w:r xml:space="preserve">
        <w:t> </w:t>
      </w:r>
      <w:r xml:space="preserve">
        <w:t> </w:t>
      </w:r>
      <w:r>
        <w:t xml:space="preserve">a private entity under a contract with a governmental unit in this state.</w:t>
      </w:r>
    </w:p>
    <w:p w:rsidR="003F3435" w:rsidRDefault="0032493E">
      <w:pPr>
        <w:spacing w:line="480" w:lineRule="auto"/>
        <w:ind w:firstLine="720"/>
        <w:jc w:val="both"/>
      </w:pPr>
      <w:r>
        <w:t xml:space="preserve">(c)</w:t>
      </w:r>
      <w:r xml:space="preserve">
        <w:t> </w:t>
      </w:r>
      <w:r xml:space="preserve">
        <w:t> </w:t>
      </w:r>
      <w:r>
        <w:t xml:space="preserve">In each county, each judge of the juvenile court and a majority of the members of the juvenile board shall personally inspect all public or private juvenile pre-adjudication secure detention facilities that are located in the county at least annually and shall certify in writing to the authorities responsible for operating and giving financial support to the facilities and to the Texas Juvenile Justice Department that the facilities are suitable or unsuitable for the detention of children.</w:t>
      </w:r>
      <w:r xml:space="preserve">
        <w:t> </w:t>
      </w:r>
      <w:r xml:space="preserve">
        <w:t> </w:t>
      </w:r>
      <w:r>
        <w:t xml:space="preserve">In determining whether a facility is suitable or unsuitable for the detention of children, the juvenile court judges and juvenile board members shall consider:</w:t>
      </w:r>
    </w:p>
    <w:p w:rsidR="003F3435" w:rsidRDefault="0032493E">
      <w:pPr>
        <w:spacing w:line="480" w:lineRule="auto"/>
        <w:ind w:firstLine="1440"/>
        <w:jc w:val="both"/>
      </w:pPr>
      <w:r>
        <w:t xml:space="preserve">(1)</w:t>
      </w:r>
      <w:r xml:space="preserve">
        <w:t> </w:t>
      </w:r>
      <w:r xml:space="preserve">
        <w:t> </w:t>
      </w:r>
      <w:r>
        <w:t xml:space="preserve">current monitoring and inspection reports and any noncompliance citation reports issued by the department, including the report provided under Subsection (c-1), and the status of any required corrective actions;</w:t>
      </w:r>
    </w:p>
    <w:p w:rsidR="003F3435" w:rsidRDefault="0032493E">
      <w:pPr>
        <w:spacing w:line="480" w:lineRule="auto"/>
        <w:ind w:firstLine="1440"/>
        <w:jc w:val="both"/>
      </w:pPr>
      <w:r>
        <w:t xml:space="preserve">(2)</w:t>
      </w:r>
      <w:r xml:space="preserve">
        <w:t> </w:t>
      </w:r>
      <w:r xml:space="preserve">
        <w:t> </w:t>
      </w:r>
      <w:r>
        <w:t xml:space="preserve">current governmental inspector certification regarding the facility's compliance with local fire codes;</w:t>
      </w:r>
    </w:p>
    <w:p w:rsidR="003F3435" w:rsidRDefault="0032493E">
      <w:pPr>
        <w:spacing w:line="480" w:lineRule="auto"/>
        <w:ind w:firstLine="1440"/>
        <w:jc w:val="both"/>
      </w:pPr>
      <w:r>
        <w:t xml:space="preserve">(3)</w:t>
      </w:r>
      <w:r xml:space="preserve">
        <w:t> </w:t>
      </w:r>
      <w:r xml:space="preserve">
        <w:t> </w:t>
      </w:r>
      <w:r>
        <w:t xml:space="preserve">current building inspector certification regarding the facility's compliance with local building codes;</w:t>
      </w:r>
    </w:p>
    <w:p w:rsidR="003F3435" w:rsidRDefault="0032493E">
      <w:pPr>
        <w:spacing w:line="480" w:lineRule="auto"/>
        <w:ind w:firstLine="1440"/>
        <w:jc w:val="both"/>
      </w:pPr>
      <w:r>
        <w:t xml:space="preserve">(4)</w:t>
      </w:r>
      <w:r xml:space="preserve">
        <w:t> </w:t>
      </w:r>
      <w:r xml:space="preserve">
        <w:t> </w:t>
      </w:r>
      <w:r>
        <w:t xml:space="preserve">for the 12-month period preceding the inspection, the total number of allegations of abuse, neglect, or exploitation reported by the facility and a summary of the findings of any investigations of abuse, neglect, or exploitation conducted by the facility, a local law enforcement agency, and the department;</w:t>
      </w:r>
    </w:p>
    <w:p w:rsidR="003F3435" w:rsidRDefault="0032493E">
      <w:pPr>
        <w:spacing w:line="480" w:lineRule="auto"/>
        <w:ind w:firstLine="1440"/>
        <w:jc w:val="both"/>
      </w:pPr>
      <w:r>
        <w:t xml:space="preserve">(5)</w:t>
      </w:r>
      <w:r xml:space="preserve">
        <w:t> </w:t>
      </w:r>
      <w:r xml:space="preserve">
        <w:t> </w:t>
      </w:r>
      <w:r>
        <w:t xml:space="preserve">the availability of health and mental health services provided to facility residents;</w:t>
      </w:r>
    </w:p>
    <w:p w:rsidR="003F3435" w:rsidRDefault="0032493E">
      <w:pPr>
        <w:spacing w:line="480" w:lineRule="auto"/>
        <w:ind w:firstLine="1440"/>
        <w:jc w:val="both"/>
      </w:pPr>
      <w:r>
        <w:t xml:space="preserve">(6)</w:t>
      </w:r>
      <w:r xml:space="preserve">
        <w:t> </w:t>
      </w:r>
      <w:r xml:space="preserve">
        <w:t> </w:t>
      </w:r>
      <w:r>
        <w:t xml:space="preserve">the availability of educational services provided to facility residents; and</w:t>
      </w:r>
    </w:p>
    <w:p w:rsidR="003F3435" w:rsidRDefault="0032493E">
      <w:pPr>
        <w:spacing w:line="480" w:lineRule="auto"/>
        <w:ind w:firstLine="1440"/>
        <w:jc w:val="both"/>
      </w:pPr>
      <w:r>
        <w:t xml:space="preserve">(7)</w:t>
      </w:r>
      <w:r xml:space="preserve">
        <w:t> </w:t>
      </w:r>
      <w:r xml:space="preserve">
        <w:t> </w:t>
      </w:r>
      <w:r>
        <w:t xml:space="preserve">the overall physical appearance of the facility, including the facility's security, maintenance, cleanliness, and environment.</w:t>
      </w:r>
    </w:p>
    <w:p w:rsidR="003F3435" w:rsidRDefault="0032493E">
      <w:pPr>
        <w:spacing w:line="480" w:lineRule="auto"/>
        <w:ind w:firstLine="720"/>
        <w:jc w:val="both"/>
      </w:pPr>
      <w:r>
        <w:t xml:space="preserve">(c-1)</w:t>
      </w:r>
      <w:r xml:space="preserve">
        <w:t> </w:t>
      </w:r>
      <w:r xml:space="preserve">
        <w:t> </w:t>
      </w:r>
      <w:r>
        <w:t xml:space="preserve">The Texas Juvenile Justice Department shall inspect each public or private juvenile pre-adjudication secure detention facility. The department shall provide a report to each juvenile court judge presiding in the same county as an inspected facility indicating whether the facility is suitable or unsuitable for the detention of children in accordance with:</w:t>
      </w:r>
    </w:p>
    <w:p w:rsidR="003F3435" w:rsidRDefault="0032493E">
      <w:pPr>
        <w:spacing w:line="480" w:lineRule="auto"/>
        <w:ind w:firstLine="1440"/>
        <w:jc w:val="both"/>
      </w:pPr>
      <w:r>
        <w:t xml:space="preserve">(1)</w:t>
      </w:r>
      <w:r xml:space="preserve">
        <w:t> </w:t>
      </w:r>
      <w:r xml:space="preserve">
        <w:t> </w:t>
      </w:r>
      <w:r>
        <w:t xml:space="preserve">the requirements of Subsections (a), (f), and (g); and</w:t>
      </w:r>
    </w:p>
    <w:p w:rsidR="003F3435" w:rsidRDefault="0032493E">
      <w:pPr>
        <w:spacing w:line="480" w:lineRule="auto"/>
        <w:ind w:firstLine="1440"/>
        <w:jc w:val="both"/>
      </w:pPr>
      <w:r>
        <w:t xml:space="preserve">(2)</w:t>
      </w:r>
      <w:r xml:space="preserve">
        <w:t> </w:t>
      </w:r>
      <w:r xml:space="preserve">
        <w:t> </w:t>
      </w:r>
      <w:r>
        <w:t xml:space="preserve">minimum professional standards for the detention of children in pre-adjudication secure confinement promulgated by the department or, at the election of the juvenile board of the county in which the facility is located, the current standards promulgated by the American Correctional Association.</w:t>
      </w:r>
    </w:p>
    <w:p w:rsidR="003F3435" w:rsidRDefault="0032493E">
      <w:pPr>
        <w:spacing w:line="480" w:lineRule="auto"/>
        <w:ind w:firstLine="720"/>
        <w:jc w:val="both"/>
      </w:pPr>
      <w:r>
        <w:t xml:space="preserve">(d)</w:t>
      </w:r>
      <w:r xml:space="preserve">
        <w:t> </w:t>
      </w:r>
      <w:r xml:space="preserve">
        <w:t> </w:t>
      </w:r>
      <w:r>
        <w:t xml:space="preserve">Except as provided by Subsections (j) and (l), a child may not be placed in a facility that has not been certified under Subsection (c) as suitable for the detention of children and registered under Subsection (i). Except as provided by Subsections (j) and (l), a child detained in a facility that has not been certified under Subsection (c) as suitable for the detention of children or that has not been registered under Subsection (i) shall be entitled to immediate release from custody in that facility.</w:t>
      </w:r>
    </w:p>
    <w:p w:rsidR="003F3435" w:rsidRDefault="0032493E">
      <w:pPr>
        <w:spacing w:line="480" w:lineRule="auto"/>
        <w:ind w:firstLine="720"/>
        <w:jc w:val="both"/>
      </w:pPr>
      <w:r>
        <w:t xml:space="preserve">(e)</w:t>
      </w:r>
      <w:r xml:space="preserve">
        <w:t> </w:t>
      </w:r>
      <w:r xml:space="preserve">
        <w:t> </w:t>
      </w:r>
      <w:r>
        <w:t xml:space="preserve">If there is no certified place of detention in the county in which the petition is filed, the designated place of detention may be in another county.</w:t>
      </w:r>
    </w:p>
    <w:p w:rsidR="003F3435" w:rsidRDefault="0032493E">
      <w:pPr>
        <w:spacing w:line="480" w:lineRule="auto"/>
        <w:ind w:firstLine="720"/>
        <w:jc w:val="both"/>
      </w:pPr>
      <w:r>
        <w:t xml:space="preserve">(f)</w:t>
      </w:r>
      <w:r xml:space="preserve">
        <w:t> </w:t>
      </w:r>
      <w:r xml:space="preserve">
        <w:t> </w:t>
      </w:r>
      <w:r>
        <w:t xml:space="preserve">A child detained in a building that contains a jail, lockup, or other place of secure confinement, including an alcohol or other drug treatment facility, shall be separated by sight and sound from adults detained in the same building.</w:t>
      </w:r>
      <w:r xml:space="preserve">
        <w:t> </w:t>
      </w:r>
      <w:r xml:space="preserve">
        <w:t> </w:t>
      </w:r>
      <w:r>
        <w:t xml:space="preserve">Children and adults are separated by sight and sound only if they are unable to see each other and conversation between them is not possible.</w:t>
      </w:r>
      <w:r xml:space="preserve">
        <w:t> </w:t>
      </w:r>
      <w:r xml:space="preserve">
        <w:t> </w:t>
      </w:r>
      <w:r>
        <w:t xml:space="preserve">The separation must extend to all areas of the facility, including sally ports and passageways, and those areas used for admission, counseling, sleeping, toileting, showering, dining, recreational, educational, or vocational activities, and health care.</w:t>
      </w:r>
      <w:r xml:space="preserve">
        <w:t> </w:t>
      </w:r>
      <w:r xml:space="preserve">
        <w:t> </w:t>
      </w:r>
      <w:r>
        <w:t xml:space="preserve">The separation may be accomplished through architectural design.</w:t>
      </w:r>
      <w:r xml:space="preserve">
        <w:t> </w:t>
      </w:r>
      <w:r xml:space="preserve">
        <w:t> </w:t>
      </w:r>
      <w:r>
        <w:t xml:space="preserve">A person who has been transferred for prosecution in criminal court under Section </w:t>
      </w:r>
      <w:r>
        <w:t xml:space="preserve">54.02</w:t>
      </w:r>
      <w:r>
        <w:t xml:space="preserve"> and is under 17 years of age is considered a child for the purposes of this subsection.</w:t>
      </w:r>
    </w:p>
    <w:p w:rsidR="003F3435" w:rsidRDefault="0032493E">
      <w:pPr>
        <w:spacing w:line="480" w:lineRule="auto"/>
        <w:ind w:firstLine="720"/>
        <w:jc w:val="both"/>
      </w:pPr>
      <w:r>
        <w:t xml:space="preserve">(g)</w:t>
      </w:r>
      <w:r xml:space="preserve">
        <w:t> </w:t>
      </w:r>
      <w:r xml:space="preserve">
        <w:t> </w:t>
      </w:r>
      <w:r>
        <w:t xml:space="preserve">Except for a child detained in a juvenile processing office, a place of nonsecure custody, a secure detention facility as provided by Subsection (j), or a facility as provided by Subsection (l), a child detained in a building that contains a jail or lockup may not have any contact with:</w:t>
      </w:r>
    </w:p>
    <w:p w:rsidR="003F3435" w:rsidRDefault="0032493E">
      <w:pPr>
        <w:spacing w:line="480" w:lineRule="auto"/>
        <w:ind w:firstLine="1440"/>
        <w:jc w:val="both"/>
      </w:pPr>
      <w:r>
        <w:t xml:space="preserve">(1)</w:t>
      </w:r>
      <w:r xml:space="preserve">
        <w:t> </w:t>
      </w:r>
      <w:r xml:space="preserve">
        <w:t> </w:t>
      </w:r>
      <w:r>
        <w:t xml:space="preserve">part-time or full-time security staff, including management, who have contact with adults detained in the same building;  or</w:t>
      </w:r>
    </w:p>
    <w:p w:rsidR="003F3435" w:rsidRDefault="0032493E">
      <w:pPr>
        <w:spacing w:line="480" w:lineRule="auto"/>
        <w:ind w:firstLine="1440"/>
        <w:jc w:val="both"/>
      </w:pPr>
      <w:r>
        <w:t xml:space="preserve">(2)</w:t>
      </w:r>
      <w:r xml:space="preserve">
        <w:t> </w:t>
      </w:r>
      <w:r xml:space="preserve">
        <w:t> </w:t>
      </w:r>
      <w:r>
        <w:t xml:space="preserve">direct-care staff who have contact with adults detained in the same building.</w:t>
      </w:r>
    </w:p>
    <w:p w:rsidR="003F3435" w:rsidRDefault="0032493E">
      <w:pPr>
        <w:spacing w:line="480" w:lineRule="auto"/>
        <w:ind w:firstLine="720"/>
        <w:jc w:val="both"/>
      </w:pPr>
      <w:r>
        <w:t xml:space="preserve">(h)</w:t>
      </w:r>
      <w:r xml:space="preserve">
        <w:t> </w:t>
      </w:r>
      <w:r xml:space="preserve">
        <w:t> </w:t>
      </w:r>
      <w:r>
        <w:t xml:space="preserve">This section does not apply to a person:</w:t>
      </w:r>
    </w:p>
    <w:p w:rsidR="003F3435" w:rsidRDefault="0032493E">
      <w:pPr>
        <w:spacing w:line="480" w:lineRule="auto"/>
        <w:ind w:firstLine="1440"/>
        <w:jc w:val="both"/>
      </w:pPr>
      <w:r>
        <w:t xml:space="preserve">(1)</w:t>
      </w:r>
      <w:r xml:space="preserve">
        <w:t> </w:t>
      </w:r>
      <w:r xml:space="preserve">
        <w:t> </w:t>
      </w:r>
      <w:r>
        <w:t xml:space="preserve">who has been transferred to criminal court for prosecution under Section </w:t>
      </w:r>
      <w:r>
        <w:t xml:space="preserve">54.02</w:t>
      </w:r>
      <w:r>
        <w:t xml:space="preserve"> and is at least 17 years of age; or</w:t>
      </w:r>
    </w:p>
    <w:p w:rsidR="003F3435" w:rsidRDefault="0032493E">
      <w:pPr>
        <w:spacing w:line="480" w:lineRule="auto"/>
        <w:ind w:firstLine="1440"/>
        <w:jc w:val="both"/>
      </w:pPr>
      <w:r>
        <w:t xml:space="preserve">(2)</w:t>
      </w:r>
      <w:r xml:space="preserve">
        <w:t> </w:t>
      </w:r>
      <w:r xml:space="preserve">
        <w:t> </w:t>
      </w:r>
      <w:r>
        <w:t xml:space="preserve">who is at least 17 years of age and who has been taken into custody after having:</w:t>
      </w:r>
    </w:p>
    <w:p w:rsidR="003F3435" w:rsidRDefault="0032493E">
      <w:pPr>
        <w:spacing w:line="480" w:lineRule="auto"/>
        <w:ind w:firstLine="2160"/>
        <w:jc w:val="both"/>
      </w:pPr>
      <w:r>
        <w:t xml:space="preserve">(A)</w:t>
      </w:r>
      <w:r xml:space="preserve">
        <w:t> </w:t>
      </w:r>
      <w:r xml:space="preserve">
        <w:t> </w:t>
      </w:r>
      <w:r>
        <w:t xml:space="preserve">escaped from a juvenile facility operated by or under contract with the Texas Juvenile Justice Department; or</w:t>
      </w:r>
    </w:p>
    <w:p w:rsidR="003F3435" w:rsidRDefault="0032493E">
      <w:pPr>
        <w:spacing w:line="480" w:lineRule="auto"/>
        <w:ind w:firstLine="2160"/>
        <w:jc w:val="both"/>
      </w:pPr>
      <w:r>
        <w:t xml:space="preserve">(B)</w:t>
      </w:r>
      <w:r xml:space="preserve">
        <w:t> </w:t>
      </w:r>
      <w:r xml:space="preserve">
        <w:t> </w:t>
      </w:r>
      <w:r>
        <w:t xml:space="preserve">violated a condition of release under supervision of the department.</w:t>
      </w:r>
    </w:p>
    <w:p w:rsidR="003F3435" w:rsidRDefault="0032493E">
      <w:pPr>
        <w:spacing w:line="480" w:lineRule="auto"/>
        <w:ind w:firstLine="720"/>
        <w:jc w:val="both"/>
      </w:pPr>
      <w:r>
        <w:t xml:space="preserve">(i)</w:t>
      </w:r>
      <w:r xml:space="preserve">
        <w:t> </w:t>
      </w:r>
      <w:r xml:space="preserve">
        <w:t> </w:t>
      </w:r>
      <w:r>
        <w:t xml:space="preserve">Except for a facility as provided by Subsection (l), a governmental unit or private entity that operates or contracts for the operation of a juvenile pre-adjudication secure detention facility under Subsection (b-1) in this state shall:</w:t>
      </w:r>
    </w:p>
    <w:p w:rsidR="003F3435" w:rsidRDefault="0032493E">
      <w:pPr>
        <w:spacing w:line="480" w:lineRule="auto"/>
        <w:ind w:firstLine="1440"/>
        <w:jc w:val="both"/>
      </w:pPr>
      <w:r>
        <w:t xml:space="preserve">(1)</w:t>
      </w:r>
      <w:r xml:space="preserve">
        <w:t> </w:t>
      </w:r>
      <w:r xml:space="preserve">
        <w:t> </w:t>
      </w:r>
      <w:r>
        <w:t xml:space="preserve">register the facility annually with the Texas Juvenile Justice Department; and</w:t>
      </w:r>
    </w:p>
    <w:p w:rsidR="003F3435" w:rsidRDefault="0032493E">
      <w:pPr>
        <w:spacing w:line="480" w:lineRule="auto"/>
        <w:ind w:firstLine="1440"/>
        <w:jc w:val="both"/>
      </w:pPr>
      <w:r>
        <w:t xml:space="preserve">(2)</w:t>
      </w:r>
      <w:r xml:space="preserve">
        <w:t> </w:t>
      </w:r>
      <w:r xml:space="preserve">
        <w:t> </w:t>
      </w:r>
      <w:r>
        <w:t xml:space="preserve">adhere to all applicable minimum standards for the facility.</w:t>
      </w:r>
    </w:p>
    <w:p w:rsidR="003F3435" w:rsidRDefault="0032493E">
      <w:pPr>
        <w:spacing w:line="480" w:lineRule="auto"/>
        <w:ind w:firstLine="720"/>
        <w:jc w:val="both"/>
      </w:pPr>
      <w:r>
        <w:t xml:space="preserve">(j)</w:t>
      </w:r>
      <w:r xml:space="preserve">
        <w:t> </w:t>
      </w:r>
      <w:r xml:space="preserve">
        <w:t> </w:t>
      </w:r>
      <w:r>
        <w:t xml:space="preserve">After being taken into custody, a child may be detained in a secure detention facility until the child is released under Section </w:t>
      </w:r>
      <w:r>
        <w:t xml:space="preserve">53.01</w:t>
      </w:r>
      <w:r>
        <w:t xml:space="preserve">, </w:t>
      </w:r>
      <w:r>
        <w:t xml:space="preserve">53.012</w:t>
      </w:r>
      <w:r>
        <w:t xml:space="preserve">, or </w:t>
      </w:r>
      <w:r>
        <w:t xml:space="preserve">53.02</w:t>
      </w:r>
      <w:r>
        <w:t xml:space="preserve"> or until a detention hearing is held under Section </w:t>
      </w:r>
      <w:r>
        <w:t xml:space="preserve">54.01</w:t>
      </w:r>
      <w:r>
        <w:t xml:space="preserve">(a), regardless of whether the facility has been certified under Subsection (c), if:</w:t>
      </w:r>
    </w:p>
    <w:p w:rsidR="003F3435" w:rsidRDefault="0032493E">
      <w:pPr>
        <w:spacing w:line="480" w:lineRule="auto"/>
        <w:ind w:firstLine="1440"/>
        <w:jc w:val="both"/>
      </w:pPr>
      <w:r>
        <w:t xml:space="preserve">(1)</w:t>
      </w:r>
      <w:r xml:space="preserve">
        <w:t> </w:t>
      </w:r>
      <w:r xml:space="preserve">
        <w:t> </w:t>
      </w:r>
      <w:r>
        <w:t xml:space="preserve">a certified juvenile detention facility is not available in the county in which the child is taken into custody;</w:t>
      </w:r>
    </w:p>
    <w:p w:rsidR="003F3435" w:rsidRDefault="0032493E">
      <w:pPr>
        <w:spacing w:line="480" w:lineRule="auto"/>
        <w:ind w:firstLine="1440"/>
        <w:jc w:val="both"/>
      </w:pPr>
      <w:r>
        <w:t xml:space="preserve">(2)</w:t>
      </w:r>
      <w:r xml:space="preserve">
        <w:t> </w:t>
      </w:r>
      <w:r xml:space="preserve">
        <w:t> </w:t>
      </w:r>
      <w:r>
        <w:t xml:space="preserve">the detention facility complies with:</w:t>
      </w:r>
    </w:p>
    <w:p w:rsidR="003F3435" w:rsidRDefault="0032493E">
      <w:pPr>
        <w:spacing w:line="480" w:lineRule="auto"/>
        <w:ind w:firstLine="2160"/>
        <w:jc w:val="both"/>
      </w:pPr>
      <w:r>
        <w:t xml:space="preserve">(A)</w:t>
      </w:r>
      <w:r xml:space="preserve">
        <w:t> </w:t>
      </w:r>
      <w:r xml:space="preserve">
        <w:t> </w:t>
      </w:r>
      <w:r>
        <w:t xml:space="preserve">the short-term detention standards adopted by the Texas Juvenile Justice Department; and</w:t>
      </w:r>
    </w:p>
    <w:p w:rsidR="003F3435" w:rsidRDefault="0032493E">
      <w:pPr>
        <w:spacing w:line="480" w:lineRule="auto"/>
        <w:ind w:firstLine="2160"/>
        <w:jc w:val="both"/>
      </w:pPr>
      <w:r>
        <w:t xml:space="preserve">(B)</w:t>
      </w:r>
      <w:r xml:space="preserve">
        <w:t> </w:t>
      </w:r>
      <w:r xml:space="preserve">
        <w:t> </w:t>
      </w:r>
      <w:r>
        <w:t xml:space="preserve">the requirements of Subsection (f); and</w:t>
      </w:r>
    </w:p>
    <w:p w:rsidR="003F3435" w:rsidRDefault="0032493E">
      <w:pPr>
        <w:spacing w:line="480" w:lineRule="auto"/>
        <w:ind w:firstLine="1440"/>
        <w:jc w:val="both"/>
      </w:pPr>
      <w:r>
        <w:t xml:space="preserve">(3)</w:t>
      </w:r>
      <w:r xml:space="preserve">
        <w:t> </w:t>
      </w:r>
      <w:r xml:space="preserve">
        <w:t> </w:t>
      </w:r>
      <w:r>
        <w:t xml:space="preserve">the detention facility has been designated by the county juvenile board for the county in which the facility is located.</w:t>
      </w:r>
    </w:p>
    <w:p w:rsidR="003F3435" w:rsidRDefault="0032493E">
      <w:pPr>
        <w:spacing w:line="480" w:lineRule="auto"/>
        <w:ind w:firstLine="720"/>
        <w:jc w:val="both"/>
      </w:pPr>
      <w:r>
        <w:t xml:space="preserve">(j-1)</w:t>
      </w:r>
      <w:r xml:space="preserve">
        <w:t> </w:t>
      </w:r>
      <w:r xml:space="preserve">
        <w:t> </w:t>
      </w:r>
      <w:r>
        <w:t xml:space="preserve">After being taken into custody, a child may be detained in a nonsecure correctional facility until the child is released under Section </w:t>
      </w:r>
      <w:r>
        <w:t xml:space="preserve">53.01</w:t>
      </w:r>
      <w:r>
        <w:t xml:space="preserve">, </w:t>
      </w:r>
      <w:r>
        <w:t xml:space="preserve">53.012</w:t>
      </w:r>
      <w:r>
        <w:t xml:space="preserve">, or </w:t>
      </w:r>
      <w:r>
        <w:t xml:space="preserve">53.02</w:t>
      </w:r>
      <w:r>
        <w:t xml:space="preserve"> or until a detention hearing is held under Section </w:t>
      </w:r>
      <w:r>
        <w:t xml:space="preserve">54.01</w:t>
      </w:r>
      <w:r>
        <w:t xml:space="preserve">(a), if:</w:t>
      </w:r>
    </w:p>
    <w:p w:rsidR="003F3435" w:rsidRDefault="0032493E">
      <w:pPr>
        <w:spacing w:line="480" w:lineRule="auto"/>
        <w:ind w:firstLine="1440"/>
        <w:jc w:val="both"/>
      </w:pPr>
      <w:r>
        <w:t xml:space="preserve">(1)</w:t>
      </w:r>
      <w:r xml:space="preserve">
        <w:t> </w:t>
      </w:r>
      <w:r xml:space="preserve">
        <w:t> </w:t>
      </w:r>
      <w:r>
        <w:t xml:space="preserve">the nonsecure correctional facility has been appropriately registered and certified;</w:t>
      </w:r>
    </w:p>
    <w:p w:rsidR="003F3435" w:rsidRDefault="0032493E">
      <w:pPr>
        <w:spacing w:line="480" w:lineRule="auto"/>
        <w:ind w:firstLine="1440"/>
        <w:jc w:val="both"/>
      </w:pPr>
      <w:r>
        <w:t xml:space="preserve">(2)</w:t>
      </w:r>
      <w:r xml:space="preserve">
        <w:t> </w:t>
      </w:r>
      <w:r xml:space="preserve">
        <w:t> </w:t>
      </w:r>
      <w:r>
        <w:t xml:space="preserve">a certified secure detention facility is not available in the county in which the child is taken into custody;</w:t>
      </w:r>
    </w:p>
    <w:p w:rsidR="003F3435" w:rsidRDefault="0032493E">
      <w:pPr>
        <w:spacing w:line="480" w:lineRule="auto"/>
        <w:ind w:firstLine="1440"/>
        <w:jc w:val="both"/>
      </w:pPr>
      <w:r>
        <w:t xml:space="preserve">(3)</w:t>
      </w:r>
      <w:r xml:space="preserve">
        <w:t> </w:t>
      </w:r>
      <w:r xml:space="preserve">
        <w:t> </w:t>
      </w:r>
      <w:r>
        <w:t xml:space="preserve">the nonsecure correctional facility complies with the short-term detention standards adopted by the Texas Juvenile Justice Department; and</w:t>
      </w:r>
    </w:p>
    <w:p w:rsidR="003F3435" w:rsidRDefault="0032493E">
      <w:pPr>
        <w:spacing w:line="480" w:lineRule="auto"/>
        <w:ind w:firstLine="1440"/>
        <w:jc w:val="both"/>
      </w:pPr>
      <w:r>
        <w:t xml:space="preserve">(4)</w:t>
      </w:r>
      <w:r xml:space="preserve">
        <w:t> </w:t>
      </w:r>
      <w:r xml:space="preserve">
        <w:t> </w:t>
      </w:r>
      <w:r>
        <w:t xml:space="preserve">the nonsecure correctional facility has been designated by the county juvenile board for the county in which the facility is located.</w:t>
      </w:r>
    </w:p>
    <w:p w:rsidR="003F3435" w:rsidRDefault="0032493E">
      <w:pPr>
        <w:spacing w:line="480" w:lineRule="auto"/>
        <w:ind w:firstLine="720"/>
        <w:jc w:val="both"/>
      </w:pPr>
      <w:r>
        <w:t xml:space="preserve">(k)</w:t>
      </w:r>
      <w:r xml:space="preserve">
        <w:t> </w:t>
      </w:r>
      <w:r xml:space="preserve">
        <w:t> </w:t>
      </w:r>
      <w:r>
        <w:t xml:space="preserve">If a child who is detained under Subsection (j) or (l) is not released from detention at the conclusion of the detention hearing for a reason stated in Section </w:t>
      </w:r>
      <w:r>
        <w:t xml:space="preserve">54.01</w:t>
      </w:r>
      <w:r>
        <w:t xml:space="preserve">(e), the child may be detained after the hearing only in a certified juvenile detention facility.</w:t>
      </w:r>
    </w:p>
    <w:p w:rsidR="003F3435" w:rsidRDefault="0032493E">
      <w:pPr>
        <w:spacing w:line="480" w:lineRule="auto"/>
        <w:ind w:firstLine="720"/>
        <w:jc w:val="both"/>
      </w:pPr>
      <w:r>
        <w:t xml:space="preserve">(l)</w:t>
      </w:r>
      <w:r xml:space="preserve">
        <w:t> </w:t>
      </w:r>
      <w:r xml:space="preserve">
        <w:t> </w:t>
      </w:r>
      <w:r>
        <w:t xml:space="preserve">A child who is taken into custody and required to be detained under Section </w:t>
      </w:r>
      <w:r>
        <w:t xml:space="preserve">53.02</w:t>
      </w:r>
      <w:r>
        <w:t xml:space="preserve">(f) may be detained in a county jail or other facility until the child is released under Section </w:t>
      </w:r>
      <w:r>
        <w:t xml:space="preserve">53.02</w:t>
      </w:r>
      <w:r>
        <w:t xml:space="preserve">(f) or until a detention hearing is held as required by Section </w:t>
      </w:r>
      <w:r>
        <w:t xml:space="preserve">54.01</w:t>
      </w:r>
      <w:r>
        <w:t xml:space="preserve">(p), regardless of whether the facility complies with the requirements of this section, if:</w:t>
      </w:r>
    </w:p>
    <w:p w:rsidR="003F3435" w:rsidRDefault="0032493E">
      <w:pPr>
        <w:spacing w:line="480" w:lineRule="auto"/>
        <w:ind w:firstLine="1440"/>
        <w:jc w:val="both"/>
      </w:pPr>
      <w:r>
        <w:t xml:space="preserve">(1)</w:t>
      </w:r>
      <w:r xml:space="preserve">
        <w:t> </w:t>
      </w:r>
      <w:r xml:space="preserve">
        <w:t> </w:t>
      </w:r>
      <w:r>
        <w:t xml:space="preserve">a certified juvenile detention facility or a secure detention facility described by Subsection (j) is not available in the county in which the child is taken into custody or in an adjacent county;</w:t>
      </w:r>
    </w:p>
    <w:p w:rsidR="003F3435" w:rsidRDefault="0032493E">
      <w:pPr>
        <w:spacing w:line="480" w:lineRule="auto"/>
        <w:ind w:firstLine="1440"/>
        <w:jc w:val="both"/>
      </w:pPr>
      <w:r>
        <w:t xml:space="preserve">(2)</w:t>
      </w:r>
      <w:r xml:space="preserve">
        <w:t> </w:t>
      </w:r>
      <w:r xml:space="preserve">
        <w:t> </w:t>
      </w:r>
      <w:r>
        <w:t xml:space="preserve">the facility has been designated by the county juvenile board for the county in which the facility is located;</w:t>
      </w:r>
    </w:p>
    <w:p w:rsidR="003F3435" w:rsidRDefault="0032493E">
      <w:pPr>
        <w:spacing w:line="480" w:lineRule="auto"/>
        <w:ind w:firstLine="1440"/>
        <w:jc w:val="both"/>
      </w:pPr>
      <w:r>
        <w:t xml:space="preserve">(3)</w:t>
      </w:r>
      <w:r xml:space="preserve">
        <w:t> </w:t>
      </w:r>
      <w:r xml:space="preserve">
        <w:t> </w:t>
      </w:r>
      <w:r>
        <w:t xml:space="preserve">the child is separated by sight and sound from adults detained in the same facility through architectural design or time-phasing;</w:t>
      </w:r>
    </w:p>
    <w:p w:rsidR="003F3435" w:rsidRDefault="0032493E">
      <w:pPr>
        <w:spacing w:line="480" w:lineRule="auto"/>
        <w:ind w:firstLine="1440"/>
        <w:jc w:val="both"/>
      </w:pPr>
      <w:r>
        <w:t xml:space="preserve">(4)</w:t>
      </w:r>
      <w:r xml:space="preserve">
        <w:t> </w:t>
      </w:r>
      <w:r xml:space="preserve">
        <w:t> </w:t>
      </w:r>
      <w:r>
        <w:t xml:space="preserve">the child does not have any contact with management or direct-care staff that has contact with adults detained in the same facility on the same work shift;</w:t>
      </w:r>
    </w:p>
    <w:p w:rsidR="003F3435" w:rsidRDefault="0032493E">
      <w:pPr>
        <w:spacing w:line="480" w:lineRule="auto"/>
        <w:ind w:firstLine="1440"/>
        <w:jc w:val="both"/>
      </w:pPr>
      <w:r>
        <w:t xml:space="preserve">(5)</w:t>
      </w:r>
      <w:r xml:space="preserve">
        <w:t> </w:t>
      </w:r>
      <w:r xml:space="preserve">
        <w:t> </w:t>
      </w:r>
      <w:r>
        <w:t xml:space="preserve">the county in which the child is taken into custody is not located in a metropolitan statistical area as designated by the United States Bureau of the Census; and</w:t>
      </w:r>
    </w:p>
    <w:p w:rsidR="003F3435" w:rsidRDefault="0032493E">
      <w:pPr>
        <w:spacing w:line="480" w:lineRule="auto"/>
        <w:ind w:firstLine="1440"/>
        <w:jc w:val="both"/>
      </w:pPr>
      <w:r>
        <w:t xml:space="preserve">(6)</w:t>
      </w:r>
      <w:r xml:space="preserve">
        <w:t> </w:t>
      </w:r>
      <w:r xml:space="preserve">
        <w:t> </w:t>
      </w:r>
      <w:r>
        <w:t xml:space="preserve">each judge of the juvenile court and a majority of the members of the juvenile board of the county in which the child is taken into custody have personally inspected the facility at least annually and have certified in writing to the Texas Juvenile Justice Department that the facility complies with the requirements of Subdivisions (3) and (4).</w:t>
      </w:r>
    </w:p>
    <w:p w:rsidR="003F3435" w:rsidRDefault="0032493E">
      <w:pPr>
        <w:spacing w:line="480" w:lineRule="auto"/>
        <w:ind w:firstLine="720"/>
        <w:jc w:val="both"/>
      </w:pPr>
      <w:r>
        <w:t xml:space="preserve">(m)</w:t>
      </w:r>
      <w:r xml:space="preserve">
        <w:t> </w:t>
      </w:r>
      <w:r xml:space="preserve">
        <w:t> </w:t>
      </w:r>
      <w:r>
        <w:t xml:space="preserve">The Texas Juvenile Justice Department may deny, suspend, or revoke the registration of any facility required to register under Subsection (i) if the facility fails to:</w:t>
      </w:r>
    </w:p>
    <w:p w:rsidR="003F3435" w:rsidRDefault="0032493E">
      <w:pPr>
        <w:spacing w:line="480" w:lineRule="auto"/>
        <w:ind w:firstLine="1440"/>
        <w:jc w:val="both"/>
      </w:pPr>
      <w:r>
        <w:t xml:space="preserve">(1)</w:t>
      </w:r>
      <w:r xml:space="preserve">
        <w:t> </w:t>
      </w:r>
      <w:r xml:space="preserve">
        <w:t> </w:t>
      </w:r>
      <w:r>
        <w:t xml:space="preserve">adhere to all applicable minimum standards for the facility; or</w:t>
      </w:r>
    </w:p>
    <w:p w:rsidR="003F3435" w:rsidRDefault="0032493E">
      <w:pPr>
        <w:spacing w:line="480" w:lineRule="auto"/>
        <w:ind w:firstLine="1440"/>
        <w:jc w:val="both"/>
      </w:pPr>
      <w:r>
        <w:t xml:space="preserve">(2)</w:t>
      </w:r>
      <w:r xml:space="preserve">
        <w:t> </w:t>
      </w:r>
      <w:r xml:space="preserve">
        <w:t> </w:t>
      </w:r>
      <w:r>
        <w:t xml:space="preserve">timely correct any notice of noncompliance with minimum standards.</w:t>
      </w:r>
    </w:p>
    <w:p w:rsidR="003F3435" w:rsidRDefault="0032493E">
      <w:pPr>
        <w:spacing w:line="480" w:lineRule="auto"/>
        <w:jc w:val="both"/>
      </w:pPr>
      <w:r>
        <w:t xml:space="preserve">Acts 1973, 63rd Leg., p. 1460, ch. 544, Sec. 1, eff. Sept. 1, 1973.  Amended by Acts 1975, 64th Leg., p. 2155, ch. 693, Sec. 10, 11, eff. Sept. 1, 1975;  Acts 1985, 69th Leg., ch. 293, Sec. 1, eff. Aug. 26, 1985;  Acts 1987, 70th Leg., ch. 149, Sec. 31, eff. Sept. 1, 1987;  Acts 1995, 74th Leg., ch. 262, Sec. 12, eff. Jan. 1, 1996;  Acts 1997, 75th Leg., ch. 772, Sec. 1, eff. Sept. 1, 1997;  Acts 1997, 75th Leg., ch. 1374, Sec. 1, eff. Sept. 1, 1997;  Acts 1999, 76th Leg., ch. 62, Sec. 6.07, eff. Sept. 1, 1999;  Acts 1999, 76th Leg., ch. 232, Sec. 3, eff. Sept. 1, 1999;  Acts 1999, 76th Leg., ch. 1477, Sec. 2, eff;  Sept. 1, 1999;  Acts 2001, 77th Leg., ch. 1297, Sec. 10, eff. Sept. 1, 2001;  Acts 2001, 77th Leg., ch. 1514, Sec. 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263 (S.B. </w:t>
      </w:r>
      <w:hyperlink w:docLocation="table" r:id="rId84">
        <w:r>
          <w:rPr>
            <w:rStyle w:val="Hyperlink"/>
          </w:rPr>
          <w:t>103</w:t>
        </w:r>
      </w:hyperlink>
      <w:r>
        <w:t xml:space="preserve">), Sec. 5, eff. June 8, 2007.</w:t>
      </w:r>
    </w:p>
    <w:p w:rsidR="003F3435" w:rsidRDefault="0032493E">
      <w:pPr>
        <w:spacing w:line="480" w:lineRule="auto"/>
        <w:ind w:firstLine="720"/>
        <w:jc w:val="both"/>
      </w:pPr>
      <w:r>
        <w:t xml:space="preserve">Acts 2011, 82nd Leg., R.S., Ch. 1087 (S.B. </w:t>
      </w:r>
      <w:hyperlink w:docLocation="table" r:id="rId85">
        <w:r>
          <w:rPr>
            <w:rStyle w:val="Hyperlink"/>
          </w:rPr>
          <w:t>1209</w:t>
        </w:r>
      </w:hyperlink>
      <w:r>
        <w:t xml:space="preserve">), Sec. 1, eff. September 1, 2011.</w:t>
      </w:r>
    </w:p>
    <w:p w:rsidR="003F3435" w:rsidRDefault="0032493E">
      <w:pPr>
        <w:spacing w:line="480" w:lineRule="auto"/>
        <w:ind w:firstLine="720"/>
        <w:jc w:val="both"/>
      </w:pPr>
      <w:r>
        <w:t xml:space="preserve">Acts 2013, 83rd Leg., R.S., Ch. 1299 (H.B. </w:t>
      </w:r>
      <w:hyperlink w:docLocation="table" r:id="rId86">
        <w:r>
          <w:rPr>
            <w:rStyle w:val="Hyperlink"/>
          </w:rPr>
          <w:t>2862</w:t>
        </w:r>
      </w:hyperlink>
      <w:r>
        <w:t xml:space="preserve">), Sec. 10, eff. September 1, 2013.</w:t>
      </w:r>
    </w:p>
    <w:p w:rsidR="003F3435" w:rsidRDefault="0032493E">
      <w:pPr>
        <w:spacing w:line="480" w:lineRule="auto"/>
        <w:ind w:firstLine="720"/>
        <w:jc w:val="both"/>
      </w:pPr>
      <w:r>
        <w:t xml:space="preserve">Acts 2015, 84th Leg., R.S., Ch. 734 (H.B. </w:t>
      </w:r>
      <w:hyperlink w:docLocation="table" r:id="rId87">
        <w:r>
          <w:rPr>
            <w:rStyle w:val="Hyperlink"/>
          </w:rPr>
          <w:t>1549</w:t>
        </w:r>
      </w:hyperlink>
      <w:r>
        <w:t xml:space="preserve">), Sec. 44, eff. September 1, 2015.</w:t>
      </w:r>
    </w:p>
    <w:p w:rsidR="003F3435" w:rsidRDefault="0032493E">
      <w:pPr>
        <w:spacing w:line="480" w:lineRule="auto"/>
        <w:ind w:firstLine="720"/>
        <w:jc w:val="both"/>
      </w:pPr>
      <w:r>
        <w:t xml:space="preserve">Acts 2023, 88th Leg., R.S., Ch. 765 (H.B. </w:t>
      </w:r>
      <w:hyperlink w:docLocation="table" r:id="rId88">
        <w:r>
          <w:rPr>
            <w:rStyle w:val="Hyperlink"/>
          </w:rPr>
          <w:t>4504</w:t>
        </w:r>
      </w:hyperlink>
      <w:r>
        <w:t xml:space="preserve">), Sec. 2.048, eff. January 1, 2025.</w:t>
      </w:r>
    </w:p>
    <w:p w:rsidR="003F3435" w:rsidRDefault="0032493E">
      <w:pPr>
        <w:spacing w:line="480" w:lineRule="auto"/>
        <w:ind w:firstLine="720"/>
        <w:jc w:val="both"/>
      </w:pPr>
      <w:r>
        <w:t xml:space="preserve">Acts 2023, 88th Leg., R.S., Ch. 950 (S.B. </w:t>
      </w:r>
      <w:hyperlink w:docLocation="table" r:id="rId89">
        <w:r>
          <w:rPr>
            <w:rStyle w:val="Hyperlink"/>
          </w:rPr>
          <w:t>1727</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51.125.</w:t>
      </w:r>
      <w:r xml:space="preserve">
        <w:t> </w:t>
      </w:r>
      <w:r xml:space="preserve">
        <w:t> </w:t>
      </w:r>
      <w:r>
        <w:t xml:space="preserve">POST-ADJUDICATION CORRECTIONAL FACILITIES.  (a)  A post-adjudication secure correctional facility for juvenile offenders may be operated only by:</w:t>
      </w:r>
    </w:p>
    <w:p w:rsidR="003F3435" w:rsidRDefault="0032493E">
      <w:pPr>
        <w:spacing w:line="480" w:lineRule="auto"/>
        <w:ind w:firstLine="1440"/>
        <w:jc w:val="both"/>
      </w:pPr>
      <w:r>
        <w:t xml:space="preserve">(1)</w:t>
      </w:r>
      <w:r xml:space="preserve">
        <w:t> </w:t>
      </w:r>
      <w:r xml:space="preserve">
        <w:t> </w:t>
      </w:r>
      <w:r>
        <w:t xml:space="preserve">a governmental unit in this state as defined by Section </w:t>
      </w:r>
      <w:r>
        <w:t xml:space="preserve">101.001</w:t>
      </w:r>
      <w:r>
        <w:t xml:space="preserve">, Civil Practice and Remedies Code; or</w:t>
      </w:r>
    </w:p>
    <w:p w:rsidR="003F3435" w:rsidRDefault="0032493E">
      <w:pPr>
        <w:spacing w:line="480" w:lineRule="auto"/>
        <w:ind w:firstLine="1440"/>
        <w:jc w:val="both"/>
      </w:pPr>
      <w:r>
        <w:t xml:space="preserve">(2)</w:t>
      </w:r>
      <w:r xml:space="preserve">
        <w:t> </w:t>
      </w:r>
      <w:r xml:space="preserve">
        <w:t> </w:t>
      </w:r>
      <w:r>
        <w:t xml:space="preserve">a private entity under a contract with a governmental unit in this state.</w:t>
      </w:r>
    </w:p>
    <w:p w:rsidR="003F3435" w:rsidRDefault="0032493E">
      <w:pPr>
        <w:spacing w:line="480" w:lineRule="auto"/>
        <w:ind w:firstLine="720"/>
        <w:jc w:val="both"/>
      </w:pPr>
      <w:r>
        <w:t xml:space="preserve">(b)</w:t>
      </w:r>
      <w:r xml:space="preserve">
        <w:t> </w:t>
      </w:r>
      <w:r xml:space="preserve">
        <w:t> </w:t>
      </w:r>
      <w:r>
        <w:t xml:space="preserve">In each county, each judge of the juvenile court and a majority of the members of the juvenile board shall personally inspect all public or private juvenile post-adjudication secure correctional facilities that are not operated by the Texas Juvenile Justice Department and that are located in the county at least annually and shall certify in writing to the authorities responsible for operating and giving financial support to the facilities and to the department that the facility or facilities are suitable or unsuitable for the confinement of children.</w:t>
      </w:r>
      <w:r xml:space="preserve">
        <w:t> </w:t>
      </w:r>
      <w:r xml:space="preserve">
        <w:t> </w:t>
      </w:r>
      <w:r>
        <w:t xml:space="preserve">In determining whether a facility is suitable or unsuitable for the confinement of children, the juvenile court judges and juvenile board members shall consider:</w:t>
      </w:r>
    </w:p>
    <w:p w:rsidR="003F3435" w:rsidRDefault="0032493E">
      <w:pPr>
        <w:spacing w:line="480" w:lineRule="auto"/>
        <w:ind w:firstLine="1440"/>
        <w:jc w:val="both"/>
      </w:pPr>
      <w:r>
        <w:t xml:space="preserve">(1)</w:t>
      </w:r>
      <w:r xml:space="preserve">
        <w:t> </w:t>
      </w:r>
      <w:r xml:space="preserve">
        <w:t> </w:t>
      </w:r>
      <w:r>
        <w:t xml:space="preserve">current monitoring and inspection reports and any noncompliance citation reports issued by the department, including the report provided under Subsection (c), and the status of any required corrective actions; and</w:t>
      </w:r>
    </w:p>
    <w:p w:rsidR="003F3435" w:rsidRDefault="0032493E">
      <w:pPr>
        <w:spacing w:line="480" w:lineRule="auto"/>
        <w:ind w:firstLine="1440"/>
        <w:jc w:val="both"/>
      </w:pPr>
      <w:r>
        <w:t xml:space="preserve">(2)</w:t>
      </w:r>
      <w:r xml:space="preserve">
        <w:t> </w:t>
      </w:r>
      <w:r xml:space="preserve">
        <w:t> </w:t>
      </w:r>
      <w:r>
        <w:t xml:space="preserve">the other factors described under Sections </w:t>
      </w:r>
      <w:r>
        <w:t xml:space="preserve">51.12</w:t>
      </w:r>
      <w:r>
        <w:t xml:space="preserve">(c)(2)-(7).</w:t>
      </w:r>
    </w:p>
    <w:p w:rsidR="003F3435" w:rsidRDefault="0032493E">
      <w:pPr>
        <w:spacing w:line="480" w:lineRule="auto"/>
        <w:ind w:firstLine="720"/>
        <w:jc w:val="both"/>
      </w:pPr>
      <w:r>
        <w:t xml:space="preserve">(c)</w:t>
      </w:r>
      <w:r xml:space="preserve">
        <w:t> </w:t>
      </w:r>
      <w:r xml:space="preserve">
        <w:t> </w:t>
      </w:r>
      <w:r>
        <w:t xml:space="preserve">The Texas Juvenile Justice Department shall inspect each public or private juvenile post-adjudication secure correctional facility that is not operated by the department.</w:t>
      </w:r>
      <w:r xml:space="preserve">
        <w:t> </w:t>
      </w:r>
      <w:r xml:space="preserve">
        <w:t> </w:t>
      </w:r>
      <w:r>
        <w:t xml:space="preserve">The department shall provide a report to each juvenile court judge presiding in the same county as an inspected facility indicating whether the facility is suitable or unsuitable for the confinement of children in accordance with minimum professional standards for the confinement of children in post-adjudication secure confinement promulgated by the department or, at the election of the juvenile board of the county in which the facility is located, the current standards promulgated by the American Correctional Association.</w:t>
      </w:r>
    </w:p>
    <w:p w:rsidR="003F3435" w:rsidRDefault="0032493E">
      <w:pPr>
        <w:spacing w:line="480" w:lineRule="auto"/>
        <w:ind w:firstLine="720"/>
        <w:jc w:val="both"/>
      </w:pPr>
      <w:r>
        <w:t xml:space="preserve">(d)</w:t>
      </w:r>
      <w:r xml:space="preserve">
        <w:t> </w:t>
      </w:r>
      <w:r xml:space="preserve">
        <w:t> </w:t>
      </w:r>
      <w:r>
        <w:t xml:space="preserve">A governmental unit or private entity that operates or contracts for the operation of a juvenile post-adjudication secure correctional facility in this state under Subsection (a), except for a facility operated by or under contract with the Texas Juvenile Justice Department, shall:</w:t>
      </w:r>
    </w:p>
    <w:p w:rsidR="003F3435" w:rsidRDefault="0032493E">
      <w:pPr>
        <w:spacing w:line="480" w:lineRule="auto"/>
        <w:ind w:firstLine="1440"/>
        <w:jc w:val="both"/>
      </w:pPr>
      <w:r>
        <w:t xml:space="preserve">(1)</w:t>
      </w:r>
      <w:r xml:space="preserve">
        <w:t> </w:t>
      </w:r>
      <w:r xml:space="preserve">
        <w:t> </w:t>
      </w:r>
      <w:r>
        <w:t xml:space="preserve">register the facility annually with the department; and</w:t>
      </w:r>
    </w:p>
    <w:p w:rsidR="003F3435" w:rsidRDefault="0032493E">
      <w:pPr>
        <w:spacing w:line="480" w:lineRule="auto"/>
        <w:ind w:firstLine="1440"/>
        <w:jc w:val="both"/>
      </w:pPr>
      <w:r>
        <w:t xml:space="preserve">(2)</w:t>
      </w:r>
      <w:r xml:space="preserve">
        <w:t> </w:t>
      </w:r>
      <w:r xml:space="preserve">
        <w:t> </w:t>
      </w:r>
      <w:r>
        <w:t xml:space="preserve">adhere to all applicable minimum standards for the facility.</w:t>
      </w:r>
    </w:p>
    <w:p w:rsidR="003F3435" w:rsidRDefault="0032493E">
      <w:pPr>
        <w:spacing w:line="480" w:lineRule="auto"/>
        <w:ind w:firstLine="720"/>
        <w:jc w:val="both"/>
      </w:pPr>
      <w:r>
        <w:t xml:space="preserve">(e)</w:t>
      </w:r>
      <w:r xml:space="preserve">
        <w:t> </w:t>
      </w:r>
      <w:r xml:space="preserve">
        <w:t> </w:t>
      </w:r>
      <w:r>
        <w:t xml:space="preserve">The Texas Juvenile Justice Department may deny, suspend, or revoke the registration of any facility required to register under Subsection (d) if the facility fails to:</w:t>
      </w:r>
    </w:p>
    <w:p w:rsidR="003F3435" w:rsidRDefault="0032493E">
      <w:pPr>
        <w:spacing w:line="480" w:lineRule="auto"/>
        <w:ind w:firstLine="1440"/>
        <w:jc w:val="both"/>
      </w:pPr>
      <w:r>
        <w:t xml:space="preserve">(1)</w:t>
      </w:r>
      <w:r xml:space="preserve">
        <w:t> </w:t>
      </w:r>
      <w:r xml:space="preserve">
        <w:t> </w:t>
      </w:r>
      <w:r>
        <w:t xml:space="preserve">adhere to all applicable minimum standards for the facility; or</w:t>
      </w:r>
    </w:p>
    <w:p w:rsidR="003F3435" w:rsidRDefault="0032493E">
      <w:pPr>
        <w:spacing w:line="480" w:lineRule="auto"/>
        <w:ind w:firstLine="1440"/>
        <w:jc w:val="both"/>
      </w:pPr>
      <w:r>
        <w:t xml:space="preserve">(2)</w:t>
      </w:r>
      <w:r xml:space="preserve">
        <w:t> </w:t>
      </w:r>
      <w:r xml:space="preserve">
        <w:t> </w:t>
      </w:r>
      <w:r>
        <w:t xml:space="preserve">timely correct any notice of noncompliance with minimum standards.</w:t>
      </w:r>
    </w:p>
    <w:p w:rsidR="003F3435" w:rsidRDefault="0032493E">
      <w:pPr>
        <w:spacing w:line="480" w:lineRule="auto"/>
        <w:jc w:val="both"/>
      </w:pPr>
      <w:r>
        <w:t xml:space="preserve">Added by Acts 2007, 80th Leg., R.S., Ch. 263 (S.B. </w:t>
      </w:r>
      <w:hyperlink w:docLocation="table" r:id="rId90">
        <w:r>
          <w:rPr>
            <w:rStyle w:val="Hyperlink"/>
          </w:rPr>
          <w:t>103</w:t>
        </w:r>
      </w:hyperlink>
      <w:r>
        <w:t xml:space="preserve">), Sec. 6, eff. June 8,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91">
        <w:r>
          <w:rPr>
            <w:rStyle w:val="Hyperlink"/>
          </w:rPr>
          <w:t>1549</w:t>
        </w:r>
      </w:hyperlink>
      <w:r>
        <w:t xml:space="preserve">), Sec. 45, eff. September 1, 2015.</w:t>
      </w:r>
    </w:p>
    <w:p w:rsidR="003F3435" w:rsidRDefault="0032493E">
      <w:pPr>
        <w:spacing w:line="480" w:lineRule="auto"/>
        <w:ind w:firstLine="720"/>
        <w:jc w:val="both"/>
      </w:pPr>
      <w:r>
        <w:t xml:space="preserve">Acts 2023, 88th Leg., R.S., Ch. 950 (S.B. </w:t>
      </w:r>
      <w:hyperlink w:docLocation="table" r:id="rId92">
        <w:r>
          <w:rPr>
            <w:rStyle w:val="Hyperlink"/>
          </w:rPr>
          <w:t>1727</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51.126.</w:t>
      </w:r>
      <w:r xml:space="preserve">
        <w:t> </w:t>
      </w:r>
      <w:r xml:space="preserve">
        <w:t> </w:t>
      </w:r>
      <w:r>
        <w:t xml:space="preserve">NONSECURE CORRECTIONAL FACILITIES.  (a)  A nonsecure correctional facility for juvenile offenders may be operated only by:</w:t>
      </w:r>
    </w:p>
    <w:p w:rsidR="003F3435" w:rsidRDefault="0032493E">
      <w:pPr>
        <w:spacing w:line="480" w:lineRule="auto"/>
        <w:ind w:firstLine="1440"/>
        <w:jc w:val="both"/>
      </w:pPr>
      <w:r>
        <w:t xml:space="preserve">(1)</w:t>
      </w:r>
      <w:r xml:space="preserve">
        <w:t> </w:t>
      </w:r>
      <w:r xml:space="preserve">
        <w:t> </w:t>
      </w:r>
      <w:r>
        <w:t xml:space="preserve">a governmental unit, as defined by Section </w:t>
      </w:r>
      <w:r>
        <w:t xml:space="preserve">101.001</w:t>
      </w:r>
      <w:r>
        <w:t xml:space="preserve">, Civil Practice and Remedies Code; or</w:t>
      </w:r>
    </w:p>
    <w:p w:rsidR="003F3435" w:rsidRDefault="0032493E">
      <w:pPr>
        <w:spacing w:line="480" w:lineRule="auto"/>
        <w:ind w:firstLine="1440"/>
        <w:jc w:val="both"/>
      </w:pPr>
      <w:r>
        <w:t xml:space="preserve">(2)</w:t>
      </w:r>
      <w:r xml:space="preserve">
        <w:t> </w:t>
      </w:r>
      <w:r xml:space="preserve">
        <w:t> </w:t>
      </w:r>
      <w:r>
        <w:t xml:space="preserve">a private entity under a contract with a governmental unit in this state.</w:t>
      </w:r>
    </w:p>
    <w:p w:rsidR="003F3435" w:rsidRDefault="0032493E">
      <w:pPr>
        <w:spacing w:line="480" w:lineRule="auto"/>
        <w:ind w:firstLine="720"/>
        <w:jc w:val="both"/>
      </w:pPr>
      <w:r>
        <w:t xml:space="preserve">(b)</w:t>
      </w:r>
      <w:r xml:space="preserve">
        <w:t> </w:t>
      </w:r>
      <w:r xml:space="preserve">
        <w:t> </w:t>
      </w:r>
      <w:r>
        <w:t xml:space="preserve">In each county, each judge of the juvenile court and a majority of the members of the juvenile board shall personally inspect, at least annually, all nonsecure correctional facilities that are located in the county and shall certify in writing to the authorities responsible for operating and giving financial support to the facilities and to the Texas Juvenile Justice Department that the facility or facilities are suitable or unsuitable for the confinement of children.</w:t>
      </w:r>
      <w:r xml:space="preserve">
        <w:t> </w:t>
      </w:r>
      <w:r xml:space="preserve">
        <w:t> </w:t>
      </w:r>
      <w:r>
        <w:t xml:space="preserve">In determining whether a facility is suitable or unsuitable for the confinement of children, the juvenile court judges and juvenile board members shall consider:</w:t>
      </w:r>
    </w:p>
    <w:p w:rsidR="003F3435" w:rsidRDefault="0032493E">
      <w:pPr>
        <w:spacing w:line="480" w:lineRule="auto"/>
        <w:ind w:firstLine="1440"/>
        <w:jc w:val="both"/>
      </w:pPr>
      <w:r>
        <w:t xml:space="preserve">(1)</w:t>
      </w:r>
      <w:r xml:space="preserve">
        <w:t> </w:t>
      </w:r>
      <w:r xml:space="preserve">
        <w:t> </w:t>
      </w:r>
      <w:r>
        <w:t xml:space="preserve">current monitoring and inspection reports and any noncompliance citation reports issued by the Texas Juvenile Justice Department, including the report provided under Subsection (c), and the status of any required corrective actions; and</w:t>
      </w:r>
    </w:p>
    <w:p w:rsidR="003F3435" w:rsidRDefault="0032493E">
      <w:pPr>
        <w:spacing w:line="480" w:lineRule="auto"/>
        <w:ind w:firstLine="1440"/>
        <w:jc w:val="both"/>
      </w:pPr>
      <w:r>
        <w:t xml:space="preserve">(2)</w:t>
      </w:r>
      <w:r xml:space="preserve">
        <w:t> </w:t>
      </w:r>
      <w:r xml:space="preserve">
        <w:t> </w:t>
      </w:r>
      <w:r>
        <w:t xml:space="preserve">the other factors described under Sections </w:t>
      </w:r>
      <w:r>
        <w:t xml:space="preserve">51.12</w:t>
      </w:r>
      <w:r>
        <w:t xml:space="preserve">(c)(2)-(7).</w:t>
      </w:r>
    </w:p>
    <w:p w:rsidR="003F3435" w:rsidRDefault="0032493E">
      <w:pPr>
        <w:spacing w:line="480" w:lineRule="auto"/>
        <w:ind w:firstLine="720"/>
        <w:jc w:val="both"/>
      </w:pPr>
      <w:r>
        <w:t xml:space="preserve">(c)</w:t>
      </w:r>
      <w:r xml:space="preserve">
        <w:t> </w:t>
      </w:r>
      <w:r xml:space="preserve">
        <w:t> </w:t>
      </w:r>
      <w:r>
        <w:t xml:space="preserve">The Texas Juvenile Justice Department shall inspect each nonsecure correctional facility.</w:t>
      </w:r>
      <w:r xml:space="preserve">
        <w:t> </w:t>
      </w:r>
      <w:r xml:space="preserve">
        <w:t> </w:t>
      </w:r>
      <w:r>
        <w:t xml:space="preserve">The Texas Juvenile Justice Department shall provide a report to each juvenile court judge presiding in the same county as an inspected facility indicating whether the facility is suitable or unsuitable for the confinement of children in accordance with minimum professional standards for the confinement of children in nonsecure confinement promulgated by the Texas Juvenile Justice Department or, at the election of the juvenile board of the county in which the facility is located, the current standards promulgated by the American Correctional Association.</w:t>
      </w:r>
    </w:p>
    <w:p w:rsidR="003F3435" w:rsidRDefault="0032493E">
      <w:pPr>
        <w:spacing w:line="480" w:lineRule="auto"/>
        <w:ind w:firstLine="720"/>
        <w:jc w:val="both"/>
      </w:pPr>
      <w:r>
        <w:t xml:space="preserve">(d)</w:t>
      </w:r>
      <w:r xml:space="preserve">
        <w:t> </w:t>
      </w:r>
      <w:r xml:space="preserve">
        <w:t> </w:t>
      </w:r>
      <w:r>
        <w:t xml:space="preserve">A governmental unit or private entity that operates or contracts for the operation of a juvenile nonsecure correctional facility in this state under Subsection (a), except for a facility operated by or under contract with the Texas Juvenile Justice Department, shall:</w:t>
      </w:r>
    </w:p>
    <w:p w:rsidR="003F3435" w:rsidRDefault="0032493E">
      <w:pPr>
        <w:spacing w:line="480" w:lineRule="auto"/>
        <w:ind w:firstLine="1440"/>
        <w:jc w:val="both"/>
      </w:pPr>
      <w:r>
        <w:t xml:space="preserve">(1)</w:t>
      </w:r>
      <w:r xml:space="preserve">
        <w:t> </w:t>
      </w:r>
      <w:r xml:space="preserve">
        <w:t> </w:t>
      </w:r>
      <w:r>
        <w:t xml:space="preserve">register the facility annually with the Texas Juvenile Justice Department; and</w:t>
      </w:r>
    </w:p>
    <w:p w:rsidR="003F3435" w:rsidRDefault="0032493E">
      <w:pPr>
        <w:spacing w:line="480" w:lineRule="auto"/>
        <w:ind w:firstLine="1440"/>
        <w:jc w:val="both"/>
      </w:pPr>
      <w:r>
        <w:t xml:space="preserve">(2)</w:t>
      </w:r>
      <w:r xml:space="preserve">
        <w:t> </w:t>
      </w:r>
      <w:r xml:space="preserve">
        <w:t> </w:t>
      </w:r>
      <w:r>
        <w:t xml:space="preserve">adhere to all applicable minimum standards for the facility.</w:t>
      </w:r>
    </w:p>
    <w:p w:rsidR="003F3435" w:rsidRDefault="0032493E">
      <w:pPr>
        <w:spacing w:line="480" w:lineRule="auto"/>
        <w:ind w:firstLine="720"/>
        <w:jc w:val="both"/>
      </w:pPr>
      <w:r>
        <w:t xml:space="preserve">(e)</w:t>
      </w:r>
      <w:r xml:space="preserve">
        <w:t> </w:t>
      </w:r>
      <w:r xml:space="preserve">
        <w:t> </w:t>
      </w:r>
      <w:r>
        <w:t xml:space="preserve">The Texas Juvenile Justice Department may deny, suspend, or revoke the registration of any facility required to register under Subsection (d) if the facility fails to:</w:t>
      </w:r>
    </w:p>
    <w:p w:rsidR="003F3435" w:rsidRDefault="0032493E">
      <w:pPr>
        <w:spacing w:line="480" w:lineRule="auto"/>
        <w:ind w:firstLine="1440"/>
        <w:jc w:val="both"/>
      </w:pPr>
      <w:r>
        <w:t xml:space="preserve">(1)</w:t>
      </w:r>
      <w:r xml:space="preserve">
        <w:t> </w:t>
      </w:r>
      <w:r xml:space="preserve">
        <w:t> </w:t>
      </w:r>
      <w:r>
        <w:t xml:space="preserve">adhere to all applicable minimum standards for the facility; or</w:t>
      </w:r>
    </w:p>
    <w:p w:rsidR="003F3435" w:rsidRDefault="0032493E">
      <w:pPr>
        <w:spacing w:line="480" w:lineRule="auto"/>
        <w:ind w:firstLine="1440"/>
        <w:jc w:val="both"/>
      </w:pPr>
      <w:r>
        <w:t xml:space="preserve">(2)</w:t>
      </w:r>
      <w:r xml:space="preserve">
        <w:t> </w:t>
      </w:r>
      <w:r xml:space="preserve">
        <w:t> </w:t>
      </w:r>
      <w:r>
        <w:t xml:space="preserve">timely correct any notice of noncompliance with minimum standards.</w:t>
      </w:r>
    </w:p>
    <w:p w:rsidR="003F3435" w:rsidRDefault="0032493E">
      <w:pPr>
        <w:spacing w:line="480" w:lineRule="auto"/>
        <w:ind w:firstLine="720"/>
        <w:jc w:val="both"/>
      </w:pPr>
      <w:r>
        <w:t xml:space="preserve">(f)  Expired.</w:t>
      </w:r>
    </w:p>
    <w:p w:rsidR="003F3435" w:rsidRDefault="0032493E">
      <w:pPr>
        <w:spacing w:line="480" w:lineRule="auto"/>
        <w:jc w:val="both"/>
      </w:pPr>
      <w:r>
        <w:t xml:space="preserve">Added by Acts 2009, 81st Leg., R.S., Ch. 1187 (H.B. </w:t>
      </w:r>
      <w:hyperlink w:docLocation="table" r:id="rId93">
        <w:r>
          <w:rPr>
            <w:rStyle w:val="Hyperlink"/>
          </w:rPr>
          <w:t>3689</w:t>
        </w:r>
      </w:hyperlink>
      <w:r>
        <w:t xml:space="preserve">), Sec. 4.005,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 (S.B. </w:t>
      </w:r>
      <w:hyperlink w:docLocation="table" r:id="rId94">
        <w:r>
          <w:rPr>
            <w:rStyle w:val="Hyperlink"/>
          </w:rPr>
          <w:t>653</w:t>
        </w:r>
      </w:hyperlink>
      <w:r>
        <w:t xml:space="preserve">), Sec. 2.001, eff. September 1, 2011.</w:t>
      </w:r>
    </w:p>
    <w:p w:rsidR="003F3435" w:rsidRDefault="0032493E">
      <w:pPr>
        <w:spacing w:line="480" w:lineRule="auto"/>
        <w:ind w:firstLine="720"/>
        <w:jc w:val="both"/>
      </w:pPr>
      <w:r>
        <w:t xml:space="preserve">Acts 2023, 88th Leg., R.S., Ch. 950 (S.B. </w:t>
      </w:r>
      <w:hyperlink w:docLocation="table" r:id="rId95">
        <w:r>
          <w:rPr>
            <w:rStyle w:val="Hyperlink"/>
          </w:rPr>
          <w:t>1727</w:t>
        </w:r>
      </w:hyperlink>
      <w:r>
        <w:t xml:space="preserve">), Sec. 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51.13.</w:t>
      </w:r>
      <w:r xml:space="preserve">
        <w:t> </w:t>
      </w:r>
      <w:r xml:space="preserve">
        <w:t> </w:t>
      </w:r>
      <w:r>
        <w:t xml:space="preserve">EFFECT OF ADJUDICATION OR DISPOSITION.  (a)</w:t>
      </w:r>
      <w:r xml:space="preserve">
        <w:t> </w:t>
      </w:r>
      <w:r xml:space="preserve">
        <w:t> </w:t>
      </w:r>
      <w:r>
        <w:t xml:space="preserve">Except as provided by Subsections (d) and (e), an order of adjudication or disposition in a proceeding under this title is not a conviction of crime.</w:t>
      </w:r>
      <w:r xml:space="preserve">
        <w:t> </w:t>
      </w:r>
      <w:r xml:space="preserve">
        <w:t> </w:t>
      </w:r>
      <w:r>
        <w:t xml:space="preserve">Except as provided by Chapter </w:t>
      </w:r>
      <w:r>
        <w:t xml:space="preserve">841</w:t>
      </w:r>
      <w:r>
        <w:t xml:space="preserve">, Health and Safety Code, an order of adjudication or disposition does not impose any civil disability ordinarily resulting from a conviction or operate to disqualify the child in any civil service application or appointment.</w:t>
      </w:r>
    </w:p>
    <w:p w:rsidR="003F3435" w:rsidRDefault="0032493E">
      <w:pPr>
        <w:spacing w:line="480" w:lineRule="auto"/>
        <w:ind w:firstLine="720"/>
        <w:jc w:val="both"/>
      </w:pPr>
      <w:r>
        <w:t xml:space="preserve">(b)</w:t>
      </w:r>
      <w:r xml:space="preserve">
        <w:t> </w:t>
      </w:r>
      <w:r xml:space="preserve">
        <w:t> </w:t>
      </w:r>
      <w:r>
        <w:t xml:space="preserve">The adjudication or disposition of a child or evidence adduced in a hearing under this title may be used only in subsequent:</w:t>
      </w:r>
    </w:p>
    <w:p w:rsidR="003F3435" w:rsidRDefault="0032493E">
      <w:pPr>
        <w:spacing w:line="480" w:lineRule="auto"/>
        <w:ind w:firstLine="1440"/>
        <w:jc w:val="both"/>
      </w:pPr>
      <w:r>
        <w:t xml:space="preserve">(1)</w:t>
      </w:r>
      <w:r xml:space="preserve">
        <w:t> </w:t>
      </w:r>
      <w:r xml:space="preserve">
        <w:t> </w:t>
      </w:r>
      <w:r>
        <w:t xml:space="preserve">proceedings under this title in which the child is a party;</w:t>
      </w:r>
    </w:p>
    <w:p w:rsidR="003F3435" w:rsidRDefault="0032493E">
      <w:pPr>
        <w:spacing w:line="480" w:lineRule="auto"/>
        <w:ind w:firstLine="1440"/>
        <w:jc w:val="both"/>
      </w:pPr>
      <w:r>
        <w:t xml:space="preserve">(2)</w:t>
      </w:r>
      <w:r xml:space="preserve">
        <w:t> </w:t>
      </w:r>
      <w:r xml:space="preserve">
        <w:t> </w:t>
      </w:r>
      <w:r>
        <w:t xml:space="preserve">sentencing proceedings in criminal court against the child to the extent permitted by the Texas Code of Criminal Procedure, 1965;  or</w:t>
      </w:r>
    </w:p>
    <w:p w:rsidR="003F3435" w:rsidRDefault="0032493E">
      <w:pPr>
        <w:spacing w:line="480" w:lineRule="auto"/>
        <w:ind w:firstLine="1440"/>
        <w:jc w:val="both"/>
      </w:pPr>
      <w:r>
        <w:t xml:space="preserve">(3)</w:t>
      </w:r>
      <w:r xml:space="preserve">
        <w:t> </w:t>
      </w:r>
      <w:r xml:space="preserve">
        <w:t> </w:t>
      </w:r>
      <w:r>
        <w:t xml:space="preserve">civil commitment proceedings under Chapter </w:t>
      </w:r>
      <w:r>
        <w:t xml:space="preserve">841</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A child may not be committed or transferred to a penal institution or other facility used primarily for the execution of sentences of persons convicted of crime, except:</w:t>
      </w:r>
    </w:p>
    <w:p w:rsidR="003F3435" w:rsidRDefault="0032493E">
      <w:pPr>
        <w:spacing w:line="480" w:lineRule="auto"/>
        <w:ind w:firstLine="1440"/>
        <w:jc w:val="both"/>
      </w:pPr>
      <w:r>
        <w:t xml:space="preserve">(1)</w:t>
      </w:r>
      <w:r xml:space="preserve">
        <w:t> </w:t>
      </w:r>
      <w:r xml:space="preserve">
        <w:t> </w:t>
      </w:r>
      <w:r>
        <w:t xml:space="preserve">for temporary detention in a jail or lockup pending juvenile court hearing or disposition under conditions meeting the requirements of Section </w:t>
      </w:r>
      <w:r>
        <w:t xml:space="preserve">51.12</w:t>
      </w:r>
      <w:r>
        <w:t xml:space="preserve">;</w:t>
      </w:r>
    </w:p>
    <w:p w:rsidR="003F3435" w:rsidRDefault="0032493E">
      <w:pPr>
        <w:spacing w:line="480" w:lineRule="auto"/>
        <w:ind w:firstLine="1440"/>
        <w:jc w:val="both"/>
      </w:pPr>
      <w:r>
        <w:t xml:space="preserve">(2)</w:t>
      </w:r>
      <w:r xml:space="preserve">
        <w:t> </w:t>
      </w:r>
      <w:r xml:space="preserve">
        <w:t> </w:t>
      </w:r>
      <w:r>
        <w:t xml:space="preserve">after transfer for prosecution in criminal court under Section </w:t>
      </w:r>
      <w:r>
        <w:t xml:space="preserve">54.02</w:t>
      </w:r>
      <w:r>
        <w:t xml:space="preserve">, unless the juvenile court orders the detention of the child in a certified juvenile detention facility under Section </w:t>
      </w:r>
      <w:r>
        <w:t xml:space="preserve">54.02</w:t>
      </w:r>
      <w:r>
        <w:t xml:space="preserve">(h);</w:t>
      </w:r>
    </w:p>
    <w:p w:rsidR="003F3435" w:rsidRDefault="0032493E">
      <w:pPr>
        <w:spacing w:line="480" w:lineRule="auto"/>
        <w:ind w:firstLine="1440"/>
        <w:jc w:val="both"/>
      </w:pPr>
      <w:r>
        <w:t xml:space="preserve">(3)</w:t>
      </w:r>
      <w:r xml:space="preserve">
        <w:t> </w:t>
      </w:r>
      <w:r xml:space="preserve">
        <w:t> </w:t>
      </w:r>
      <w:r>
        <w:t xml:space="preserve">after transfer from the Texas Juvenile Justice Department under Section </w:t>
      </w:r>
      <w:r>
        <w:t xml:space="preserve">245.151</w:t>
      </w:r>
      <w:r>
        <w:t xml:space="preserve">(c), Human Resources Code; or</w:t>
      </w:r>
    </w:p>
    <w:p w:rsidR="003F3435" w:rsidRDefault="0032493E">
      <w:pPr>
        <w:spacing w:line="480" w:lineRule="auto"/>
        <w:ind w:firstLine="1440"/>
        <w:jc w:val="both"/>
      </w:pPr>
      <w:r>
        <w:t xml:space="preserve">(4)</w:t>
      </w:r>
      <w:r xml:space="preserve">
        <w:t> </w:t>
      </w:r>
      <w:r xml:space="preserve">
        <w:t> </w:t>
      </w:r>
      <w:r>
        <w:t xml:space="preserve">after transfer from a post-adjudication secure correctional facility, as that term is defined by Section 54.04011.</w:t>
      </w:r>
    </w:p>
    <w:p w:rsidR="003F3435" w:rsidRDefault="0032493E">
      <w:pPr>
        <w:spacing w:line="480" w:lineRule="auto"/>
        <w:ind w:firstLine="720"/>
        <w:jc w:val="both"/>
      </w:pPr>
      <w:r>
        <w:t xml:space="preserve">(d)</w:t>
      </w:r>
      <w:r xml:space="preserve">
        <w:t> </w:t>
      </w:r>
      <w:r xml:space="preserve">
        <w:t> </w:t>
      </w:r>
      <w:r>
        <w:t xml:space="preserve">An adjudication under Section </w:t>
      </w:r>
      <w:r>
        <w:t xml:space="preserve">54.03</w:t>
      </w:r>
      <w:r>
        <w:t xml:space="preserve"> that a child engaged in conduct that occurred on or after January 1, 1996, and that constitutes a felony offense resulting in commitment to the Texas Juvenile Justice Department under Section </w:t>
      </w:r>
      <w:r>
        <w:t xml:space="preserve">54.04</w:t>
      </w:r>
      <w:r>
        <w:t xml:space="preserve">(d)(2), (d)(3), or (m) or </w:t>
      </w:r>
      <w:r>
        <w:t xml:space="preserve">54.05</w:t>
      </w:r>
      <w:r>
        <w:t xml:space="preserve">(f) or commitment to a post-adjudication secure correctional facility under Section 54.04011 for conduct that occurred on or after December 1, 2013, is a final felony conviction only for the purposes of Sections </w:t>
      </w:r>
      <w:r>
        <w:t xml:space="preserve">12.42</w:t>
      </w:r>
      <w:r>
        <w:t xml:space="preserve">(a), (b), and (c)(1) or Section </w:t>
      </w:r>
      <w:r>
        <w:t xml:space="preserve">12.425</w:t>
      </w:r>
      <w:r>
        <w:t xml:space="preserve">, Penal Code.</w:t>
      </w:r>
    </w:p>
    <w:p w:rsidR="003F3435" w:rsidRDefault="0032493E">
      <w:pPr>
        <w:spacing w:line="480" w:lineRule="auto"/>
        <w:ind w:firstLine="720"/>
        <w:jc w:val="both"/>
      </w:pPr>
      <w:r>
        <w:t xml:space="preserve">(e)</w:t>
      </w:r>
      <w:r xml:space="preserve">
        <w:t> </w:t>
      </w:r>
      <w:r xml:space="preserve">
        <w:t> </w:t>
      </w:r>
      <w:r>
        <w:t xml:space="preserve">A finding that a child engaged in conduct indicating a need for supervision as described by Section </w:t>
      </w:r>
      <w:r>
        <w:t xml:space="preserve">51.03</w:t>
      </w:r>
      <w:r>
        <w:t xml:space="preserve">(b)(6) is a conviction only for the purposes of Sections </w:t>
      </w:r>
      <w:r>
        <w:t xml:space="preserve">43.261</w:t>
      </w:r>
      <w:r>
        <w:t xml:space="preserve">(c) and (d), Penal Code.</w:t>
      </w:r>
    </w:p>
    <w:p w:rsidR="003F3435" w:rsidRDefault="0032493E">
      <w:pPr>
        <w:spacing w:line="480" w:lineRule="auto"/>
        <w:jc w:val="both"/>
      </w:pPr>
      <w:r>
        <w:t xml:space="preserve">Acts 1973, 63rd Leg., p. 1460, ch. 544, Sec. 1, eff. Sept. 1, 1973.  Amended by Acts 1987, 70th Leg., ch. 385, Sec. 3, eff. Sept. 1, 1987;  Acts 1993, 73rd Leg., ch. 799, Sec. 1, eff. June 18, 1993;  Acts 1995, 74th Leg., ch. 262, Sec. 13, eff. Jan. 1, 1996;  Acts 1997, 75th Leg., ch. 1086, Sec. 5, eff. Sept. 1, 1997;  Acts 1999, 76th Leg., ch. 1188, Sec. 4.02, eff. Sept. 1, 1999;  Acts 2003, 78th Leg., ch. 283,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 (S.B. </w:t>
      </w:r>
      <w:hyperlink w:docLocation="table" r:id="rId96">
        <w:r>
          <w:rPr>
            <w:rStyle w:val="Hyperlink"/>
          </w:rPr>
          <w:t>653</w:t>
        </w:r>
      </w:hyperlink>
      <w:r>
        <w:t xml:space="preserve">), Sec. 3.004, eff. September 1, 2011.</w:t>
      </w:r>
    </w:p>
    <w:p w:rsidR="003F3435" w:rsidRDefault="0032493E">
      <w:pPr>
        <w:spacing w:line="480" w:lineRule="auto"/>
        <w:ind w:firstLine="720"/>
        <w:jc w:val="both"/>
      </w:pPr>
      <w:r>
        <w:t xml:space="preserve">Acts 2011, 82nd Leg., R.S., Ch. 1087 (S.B. </w:t>
      </w:r>
      <w:hyperlink w:docLocation="table" r:id="rId97">
        <w:r>
          <w:rPr>
            <w:rStyle w:val="Hyperlink"/>
          </w:rPr>
          <w:t>1209</w:t>
        </w:r>
      </w:hyperlink>
      <w:r>
        <w:t xml:space="preserve">), Sec. 2, eff. September 1, 2011.</w:t>
      </w:r>
    </w:p>
    <w:p w:rsidR="003F3435" w:rsidRDefault="0032493E">
      <w:pPr>
        <w:spacing w:line="480" w:lineRule="auto"/>
        <w:ind w:firstLine="720"/>
        <w:jc w:val="both"/>
      </w:pPr>
      <w:r>
        <w:t xml:space="preserve">Acts 2011, 82nd Leg., R.S., Ch. 1322 (S.B. </w:t>
      </w:r>
      <w:hyperlink w:docLocation="table" r:id="rId98">
        <w:r>
          <w:rPr>
            <w:rStyle w:val="Hyperlink"/>
          </w:rPr>
          <w:t>407</w:t>
        </w:r>
      </w:hyperlink>
      <w:r>
        <w:t xml:space="preserve">), Sec. 17, eff. September 1, 2011.</w:t>
      </w:r>
    </w:p>
    <w:p w:rsidR="003F3435" w:rsidRDefault="0032493E">
      <w:pPr>
        <w:spacing w:line="480" w:lineRule="auto"/>
        <w:ind w:firstLine="720"/>
        <w:jc w:val="both"/>
      </w:pPr>
      <w:r>
        <w:t xml:space="preserve">Acts 2013, 83rd Leg., R.S., Ch. 1299 (H.B. </w:t>
      </w:r>
      <w:hyperlink w:docLocation="table" r:id="rId99">
        <w:r>
          <w:rPr>
            <w:rStyle w:val="Hyperlink"/>
          </w:rPr>
          <w:t>2862</w:t>
        </w:r>
      </w:hyperlink>
      <w:r>
        <w:t xml:space="preserve">), Sec. 11, eff. September 1, 2013.</w:t>
      </w:r>
    </w:p>
    <w:p w:rsidR="003F3435" w:rsidRDefault="0032493E">
      <w:pPr>
        <w:spacing w:line="480" w:lineRule="auto"/>
        <w:ind w:firstLine="720"/>
        <w:jc w:val="both"/>
      </w:pPr>
      <w:r>
        <w:t xml:space="preserve">Acts 2013, 83rd Leg., R.S., Ch. 1323 (S.B. </w:t>
      </w:r>
      <w:hyperlink w:docLocation="table" r:id="rId100">
        <w:r>
          <w:rPr>
            <w:rStyle w:val="Hyperlink"/>
          </w:rPr>
          <w:t>511</w:t>
        </w:r>
      </w:hyperlink>
      <w:r>
        <w:t xml:space="preserve">), Sec. 1, eff. December 1, 2013.</w:t>
      </w:r>
    </w:p>
    <w:p w:rsidR="003F3435" w:rsidRDefault="0032493E">
      <w:pPr>
        <w:spacing w:line="480" w:lineRule="auto"/>
        <w:ind w:firstLine="720"/>
        <w:jc w:val="both"/>
      </w:pPr>
      <w:r>
        <w:t xml:space="preserve">Acts 2015, 84th Leg., R.S., Ch. 854 (S.B. </w:t>
      </w:r>
      <w:hyperlink w:docLocation="table" r:id="rId101">
        <w:r>
          <w:rPr>
            <w:rStyle w:val="Hyperlink"/>
          </w:rPr>
          <w:t>1149</w:t>
        </w:r>
      </w:hyperlink>
      <w:r>
        <w:t xml:space="preserve">), Sec. 1, eff. September 1, 2015.</w:t>
      </w:r>
    </w:p>
    <w:p w:rsidR="003F3435" w:rsidRDefault="0032493E">
      <w:pPr>
        <w:spacing w:line="480" w:lineRule="auto"/>
        <w:ind w:firstLine="720"/>
        <w:jc w:val="both"/>
      </w:pPr>
      <w:r>
        <w:t xml:space="preserve">Acts 2015, 84th Leg., R.S., Ch. 935 (H.B. </w:t>
      </w:r>
      <w:hyperlink w:docLocation="table" r:id="rId102">
        <w:r>
          <w:rPr>
            <w:rStyle w:val="Hyperlink"/>
          </w:rPr>
          <w:t>2398</w:t>
        </w:r>
      </w:hyperlink>
      <w:r>
        <w:t xml:space="preserve">), Sec. 19, eff. September 1, 2015.</w:t>
      </w:r>
    </w:p>
    <w:p w:rsidR="003F3435" w:rsidRDefault="0032493E">
      <w:pPr>
        <w:spacing w:line="480" w:lineRule="auto"/>
        <w:ind w:firstLine="720"/>
        <w:jc w:val="both"/>
      </w:pPr>
      <w:r>
        <w:t xml:space="preserve">Acts 2017, 85th Leg., R.S., Ch. 324 (S.B. </w:t>
      </w:r>
      <w:hyperlink w:docLocation="table" r:id="rId103">
        <w:r>
          <w:rPr>
            <w:rStyle w:val="Hyperlink"/>
          </w:rPr>
          <w:t>1488</w:t>
        </w:r>
      </w:hyperlink>
      <w:r>
        <w:t xml:space="preserve">), Sec. 7.003, eff. September 1, 2017.</w:t>
      </w:r>
    </w:p>
    <w:p w:rsidR="003F3435" w:rsidRDefault="0032493E">
      <w:pPr>
        <w:spacing w:line="480" w:lineRule="auto"/>
        <w:ind w:firstLine="720"/>
        <w:jc w:val="both"/>
      </w:pPr>
      <w:r>
        <w:t xml:space="preserve">Acts 2017, 85th Leg., R.S., Ch. 685 (H.B. </w:t>
      </w:r>
      <w:hyperlink w:docLocation="table" r:id="rId104">
        <w:r>
          <w:rPr>
            <w:rStyle w:val="Hyperlink"/>
          </w:rPr>
          <w:t>29</w:t>
        </w:r>
      </w:hyperlink>
      <w:r>
        <w:t xml:space="preserve">), Sec. 22,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51.151.</w:t>
      </w:r>
      <w:r xml:space="preserve">
        <w:t> </w:t>
      </w:r>
      <w:r xml:space="preserve">
        <w:t> </w:t>
      </w:r>
      <w:r>
        <w:t xml:space="preserve">POLYGRAPH EXAMINATION.  If a child is taken into custody under Section </w:t>
      </w:r>
      <w:r>
        <w:t xml:space="preserve">52.01</w:t>
      </w:r>
      <w:r>
        <w:t xml:space="preserve"> of this code, a person may not administer a polygraph examination to the child without the consent of the child's attorney or the juvenile court unless the child is transferred to criminal court for prosecution under Section </w:t>
      </w:r>
      <w:r>
        <w:t xml:space="preserve">54.02</w:t>
      </w:r>
      <w:r>
        <w:t xml:space="preserve"> of this code.</w:t>
      </w:r>
    </w:p>
    <w:p w:rsidR="003F3435" w:rsidRDefault="0032493E">
      <w:pPr>
        <w:spacing w:line="480" w:lineRule="auto"/>
        <w:jc w:val="both"/>
      </w:pPr>
      <w:r>
        <w:t xml:space="preserve">Added by Acts 1987, 70th Leg., ch. 708,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51.17.</w:t>
      </w:r>
      <w:r xml:space="preserve">
        <w:t> </w:t>
      </w:r>
      <w:r xml:space="preserve">
        <w:t> </w:t>
      </w:r>
      <w:r>
        <w:t xml:space="preserve">PROCEDURE AND EVIDENCE.  (a)  Except as provided by Section </w:t>
      </w:r>
      <w:r>
        <w:t xml:space="preserve">56.01</w:t>
      </w:r>
      <w:r>
        <w:t xml:space="preserve">(b-1) and except for the burden of proof to be borne by the state in adjudicating a child to be delinquent or in need of supervision under Section </w:t>
      </w:r>
      <w:r>
        <w:t xml:space="preserve">54.03</w:t>
      </w:r>
      <w:r>
        <w:t xml:space="preserve">(f) or otherwise when in conflict with a provision of this title, the Texas Rules of Civil Procedure govern proceedings under this title.</w:t>
      </w:r>
    </w:p>
    <w:p w:rsidR="003F3435" w:rsidRDefault="0032493E">
      <w:pPr>
        <w:spacing w:line="480" w:lineRule="auto"/>
        <w:ind w:firstLine="720"/>
        <w:jc w:val="both"/>
      </w:pPr>
      <w:r>
        <w:t xml:space="preserve">(b)</w:t>
      </w:r>
      <w:r xml:space="preserve">
        <w:t> </w:t>
      </w:r>
      <w:r xml:space="preserve">
        <w:t> </w:t>
      </w:r>
      <w:r>
        <w:t xml:space="preserve">Discovery in a proceeding under this title is governed by the Code of Criminal Procedure and by case decisions in criminal cases.</w:t>
      </w:r>
    </w:p>
    <w:p w:rsidR="003F3435" w:rsidRDefault="0032493E">
      <w:pPr>
        <w:spacing w:line="480" w:lineRule="auto"/>
        <w:ind w:firstLine="720"/>
        <w:jc w:val="both"/>
      </w:pPr>
      <w:r>
        <w:t xml:space="preserve">(c)</w:t>
      </w:r>
      <w:r xml:space="preserve">
        <w:t> </w:t>
      </w:r>
      <w:r xml:space="preserve">
        <w:t> </w:t>
      </w:r>
      <w:r>
        <w:t xml:space="preserve">Except as otherwise provided by this title, the Texas Rules of Evidence applicable to criminal cases and Articles </w:t>
      </w:r>
      <w:r>
        <w:t xml:space="preserve">33.03</w:t>
      </w:r>
      <w:r>
        <w:t xml:space="preserve"> and </w:t>
      </w:r>
      <w:r>
        <w:t xml:space="preserve">37.07</w:t>
      </w:r>
      <w:r>
        <w:t xml:space="preserve"> and Chapter </w:t>
      </w:r>
      <w:r>
        <w:t xml:space="preserve">38</w:t>
      </w:r>
      <w:r>
        <w:t xml:space="preserve">, Code of Criminal Procedure, apply in a judicial proceeding under this title.</w:t>
      </w:r>
    </w:p>
    <w:p w:rsidR="003F3435" w:rsidRDefault="0032493E">
      <w:pPr>
        <w:spacing w:line="480" w:lineRule="auto"/>
        <w:ind w:firstLine="720"/>
        <w:jc w:val="both"/>
      </w:pPr>
      <w:r>
        <w:t xml:space="preserve">(d)</w:t>
      </w:r>
      <w:r xml:space="preserve">
        <w:t> </w:t>
      </w:r>
      <w:r xml:space="preserve">
        <w:t> </w:t>
      </w:r>
      <w:r>
        <w:t xml:space="preserve">When on the motion for appointment of an interpreter by a party or on the motion of the juvenile court, in any proceeding under this title, the court determines that the child, the child's parent or guardian, or a witness does not understand and speak English, an interpreter must be sworn to interpret for the person as provided by Article </w:t>
      </w:r>
      <w:r>
        <w:t xml:space="preserve">38.30</w:t>
      </w:r>
      <w:r>
        <w:t xml:space="preserve">, Code of Criminal Procedure.</w:t>
      </w:r>
    </w:p>
    <w:p w:rsidR="003F3435" w:rsidRDefault="0032493E">
      <w:pPr>
        <w:spacing w:line="480" w:lineRule="auto"/>
        <w:ind w:firstLine="720"/>
        <w:jc w:val="both"/>
      </w:pPr>
      <w:r>
        <w:t xml:space="preserve">(e)</w:t>
      </w:r>
      <w:r xml:space="preserve">
        <w:t> </w:t>
      </w:r>
      <w:r xml:space="preserve">
        <w:t> </w:t>
      </w:r>
      <w:r>
        <w:t xml:space="preserve">In any proceeding under this title, if a party notifies the court that the child, the child's parent or guardian, or a witness is deaf, the court shall appoint a qualified interpreter to interpret the proceedings in any language, including sign language, that the deaf person can understand, as provided by Article </w:t>
      </w:r>
      <w:r>
        <w:t xml:space="preserve">38.31</w:t>
      </w:r>
      <w:r>
        <w:t xml:space="preserve">, Code of Criminal Procedure.</w:t>
      </w:r>
    </w:p>
    <w:p w:rsidR="003F3435" w:rsidRDefault="0032493E">
      <w:pPr>
        <w:spacing w:line="480" w:lineRule="auto"/>
        <w:ind w:firstLine="720"/>
        <w:jc w:val="both"/>
      </w:pPr>
      <w:r>
        <w:t xml:space="preserve">(f)</w:t>
      </w:r>
      <w:r xml:space="preserve">
        <w:t> </w:t>
      </w:r>
      <w:r xml:space="preserve">
        <w:t> </w:t>
      </w:r>
      <w:r>
        <w:t xml:space="preserve">Any requirement under this title that a document contain a person's signature, including the signature of a judge or a clerk of the court, is satisfied if the document contains the signature of the person as captured on an electronic device or as a digital signature.  Article </w:t>
      </w:r>
      <w:r>
        <w:t xml:space="preserve">2.26</w:t>
      </w:r>
      <w:r>
        <w:t xml:space="preserve">, Code of Criminal Procedure, applies in a proceeding held under this title.</w:t>
      </w:r>
    </w:p>
    <w:p w:rsidR="003F3435" w:rsidRDefault="0032493E">
      <w:pPr>
        <w:spacing w:line="480" w:lineRule="auto"/>
        <w:ind w:firstLine="720"/>
        <w:jc w:val="both"/>
      </w:pPr>
      <w:r>
        <w:t xml:space="preserve">(g)</w:t>
      </w:r>
      <w:r xml:space="preserve">
        <w:t> </w:t>
      </w:r>
      <w:r xml:space="preserve">
        <w:t> </w:t>
      </w:r>
      <w:r>
        <w:t xml:space="preserve">Articles </w:t>
      </w:r>
      <w:r>
        <w:t xml:space="preserve">21.07</w:t>
      </w:r>
      <w:r>
        <w:t xml:space="preserve">, </w:t>
      </w:r>
      <w:r>
        <w:t xml:space="preserve">26.07</w:t>
      </w:r>
      <w:r>
        <w:t xml:space="preserve">, </w:t>
      </w:r>
      <w:r>
        <w:t xml:space="preserve">26.08</w:t>
      </w:r>
      <w:r>
        <w:t xml:space="preserve">, </w:t>
      </w:r>
      <w:r>
        <w:t xml:space="preserve">26.09</w:t>
      </w:r>
      <w:r>
        <w:t xml:space="preserve">, and </w:t>
      </w:r>
      <w:r>
        <w:t xml:space="preserve">26.10</w:t>
      </w:r>
      <w:r>
        <w:t xml:space="preserve">, Code of Criminal Procedure, relating to the name of an adult defendant in a criminal case, apply to a child in a proceeding held under this title.</w:t>
      </w:r>
    </w:p>
    <w:p w:rsidR="003F3435" w:rsidRDefault="0032493E">
      <w:pPr>
        <w:spacing w:line="480" w:lineRule="auto"/>
        <w:ind w:firstLine="720"/>
        <w:jc w:val="both"/>
      </w:pPr>
      <w:r>
        <w:t xml:space="preserve">(h)</w:t>
      </w:r>
      <w:r xml:space="preserve">
        <w:t> </w:t>
      </w:r>
      <w:r xml:space="preserve">
        <w:t> </w:t>
      </w:r>
      <w:r>
        <w:t xml:space="preserve">Articles </w:t>
      </w:r>
      <w:r>
        <w:t xml:space="preserve">58.001</w:t>
      </w:r>
      <w:r>
        <w:t xml:space="preserve">, </w:t>
      </w:r>
      <w:r>
        <w:t xml:space="preserve">58.101</w:t>
      </w:r>
      <w:r>
        <w:t xml:space="preserve">, </w:t>
      </w:r>
      <w:r>
        <w:t xml:space="preserve">58.102</w:t>
      </w:r>
      <w:r>
        <w:t xml:space="preserve">, </w:t>
      </w:r>
      <w:r>
        <w:t xml:space="preserve">58.103</w:t>
      </w:r>
      <w:r>
        <w:t xml:space="preserve">, </w:t>
      </w:r>
      <w:r>
        <w:t xml:space="preserve">58.104</w:t>
      </w:r>
      <w:r>
        <w:t xml:space="preserve">, </w:t>
      </w:r>
      <w:r>
        <w:t xml:space="preserve">58.105</w:t>
      </w:r>
      <w:r>
        <w:t xml:space="preserve">, and </w:t>
      </w:r>
      <w:r>
        <w:t xml:space="preserve">58.106</w:t>
      </w:r>
      <w:r>
        <w:t xml:space="preserve">, Code of Criminal Procedure, relating to the use of a pseudonym by a victim in a criminal case, apply in a proceeding held under this title.</w:t>
      </w:r>
    </w:p>
    <w:p w:rsidR="003F3435" w:rsidRDefault="0032493E">
      <w:pPr>
        <w:spacing w:line="480" w:lineRule="auto"/>
        <w:ind w:firstLine="720"/>
        <w:jc w:val="both"/>
      </w:pPr>
      <w:r>
        <w:t xml:space="preserve">(i)</w:t>
      </w:r>
      <w:r xml:space="preserve">
        <w:t> </w:t>
      </w:r>
      <w:r xml:space="preserve">
        <w:t> </w:t>
      </w:r>
      <w:r>
        <w:t xml:space="preserve">Except as provided by Section </w:t>
      </w:r>
      <w:r>
        <w:t xml:space="preserve">56.03</w:t>
      </w:r>
      <w:r>
        <w:t xml:space="preserve">(f), the state is not required to pay any cost or fee otherwise imposed for court proceedings in either the trial or appellate courts.</w:t>
      </w:r>
    </w:p>
    <w:p w:rsidR="003F3435" w:rsidRDefault="0032493E">
      <w:pPr>
        <w:spacing w:line="480" w:lineRule="auto"/>
        <w:jc w:val="both"/>
      </w:pPr>
      <w:r>
        <w:t xml:space="preserve">Acts 1973, 63rd Leg., p. 1460, ch. 544, Sec. 1, eff. Sept. 1, 1973.  Amended by Acts 1995, 74th Leg., ch. 262, Sec. 14, eff. Jan. 1, 1996;  Acts 1999, 76th Leg., ch. 1477, Sec. 3, eff. Sept. 1, 1999;  Acts 2003, 78th Leg., ch. 283,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05">
        <w:r>
          <w:rPr>
            <w:rStyle w:val="Hyperlink"/>
          </w:rPr>
          <w:t>1575</w:t>
        </w:r>
      </w:hyperlink>
      <w:r>
        <w:t xml:space="preserve">), Sec. 6, eff. September 1, 2005.</w:t>
      </w:r>
    </w:p>
    <w:p w:rsidR="003F3435" w:rsidRDefault="0032493E">
      <w:pPr>
        <w:spacing w:line="480" w:lineRule="auto"/>
        <w:ind w:firstLine="720"/>
        <w:jc w:val="both"/>
      </w:pPr>
      <w:r>
        <w:t xml:space="preserve">Acts 2007, 80th Leg., R.S., Ch. 908 (H.B. </w:t>
      </w:r>
      <w:hyperlink w:docLocation="table" r:id="rId106">
        <w:r>
          <w:rPr>
            <w:rStyle w:val="Hyperlink"/>
          </w:rPr>
          <w:t>2884</w:t>
        </w:r>
      </w:hyperlink>
      <w:r>
        <w:t xml:space="preserve">), Sec. 9, eff. September 1, 2007.</w:t>
      </w:r>
    </w:p>
    <w:p w:rsidR="003F3435" w:rsidRDefault="0032493E">
      <w:pPr>
        <w:spacing w:line="480" w:lineRule="auto"/>
        <w:ind w:firstLine="720"/>
        <w:jc w:val="both"/>
      </w:pPr>
      <w:r>
        <w:t xml:space="preserve">Acts 2009, 81st Leg., R.S., Ch. 642 (H.B. </w:t>
      </w:r>
      <w:hyperlink w:docLocation="table" r:id="rId107">
        <w:r>
          <w:rPr>
            <w:rStyle w:val="Hyperlink"/>
          </w:rPr>
          <w:t>1688</w:t>
        </w:r>
      </w:hyperlink>
      <w:r>
        <w:t xml:space="preserve">), Sec. 1, eff. September 1, 2009.</w:t>
      </w:r>
    </w:p>
    <w:p w:rsidR="003F3435" w:rsidRDefault="0032493E">
      <w:pPr>
        <w:spacing w:line="480" w:lineRule="auto"/>
        <w:ind w:firstLine="720"/>
        <w:jc w:val="both"/>
      </w:pPr>
      <w:r>
        <w:t xml:space="preserve">Acts 2013, 83rd Leg., R.S., Ch. 1299 (H.B. </w:t>
      </w:r>
      <w:hyperlink w:docLocation="table" r:id="rId108">
        <w:r>
          <w:rPr>
            <w:rStyle w:val="Hyperlink"/>
          </w:rPr>
          <w:t>2862</w:t>
        </w:r>
      </w:hyperlink>
      <w:r>
        <w:t xml:space="preserve">), Sec. 12, eff. September 1, 2013.</w:t>
      </w:r>
    </w:p>
    <w:p w:rsidR="003F3435" w:rsidRDefault="0032493E">
      <w:pPr>
        <w:spacing w:line="480" w:lineRule="auto"/>
        <w:ind w:firstLine="720"/>
        <w:jc w:val="both"/>
      </w:pPr>
      <w:r>
        <w:t xml:space="preserve">Acts 2019, 86th Leg., R.S., Ch. 469 (H.B. </w:t>
      </w:r>
      <w:hyperlink w:docLocation="table" r:id="rId109">
        <w:r>
          <w:rPr>
            <w:rStyle w:val="Hyperlink"/>
          </w:rPr>
          <w:t>4173</w:t>
        </w:r>
      </w:hyperlink>
      <w:r>
        <w:t xml:space="preserve">), Sec. 2.31,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51.18.</w:t>
      </w:r>
      <w:r xml:space="preserve">
        <w:t> </w:t>
      </w:r>
      <w:r xml:space="preserve">
        <w:t> </w:t>
      </w:r>
      <w:r>
        <w:t xml:space="preserve">ELECTION BETWEEN JUVENILE COURT AND ALTERNATE JUVENILE COURT.  (a)  This section applies only to a child who has a right to a trial before a juvenile court the judge of which is not an attorney licensed in this state.</w:t>
      </w:r>
    </w:p>
    <w:p w:rsidR="003F3435" w:rsidRDefault="0032493E">
      <w:pPr>
        <w:spacing w:line="480" w:lineRule="auto"/>
        <w:ind w:firstLine="720"/>
        <w:jc w:val="both"/>
      </w:pPr>
      <w:r>
        <w:t xml:space="preserve">(b)</w:t>
      </w:r>
      <w:r xml:space="preserve">
        <w:t> </w:t>
      </w:r>
      <w:r xml:space="preserve">
        <w:t> </w:t>
      </w:r>
      <w:r>
        <w:t xml:space="preserve">On any matter that may lead to an order appealable under Section </w:t>
      </w:r>
      <w:r>
        <w:t xml:space="preserve">56.01</w:t>
      </w:r>
      <w:r>
        <w:t xml:space="preserve"> of this code, a child may be tried before either the juvenile court or the alternate juvenile court.</w:t>
      </w:r>
    </w:p>
    <w:p w:rsidR="003F3435" w:rsidRDefault="0032493E">
      <w:pPr>
        <w:spacing w:line="480" w:lineRule="auto"/>
        <w:ind w:firstLine="720"/>
        <w:jc w:val="both"/>
      </w:pPr>
      <w:r>
        <w:t xml:space="preserve">(c)</w:t>
      </w:r>
      <w:r xml:space="preserve">
        <w:t> </w:t>
      </w:r>
      <w:r xml:space="preserve">
        <w:t> </w:t>
      </w:r>
      <w:r>
        <w:t xml:space="preserve">The child may elect to be tried before the alternate juvenile court only if the child files a written notice with that court not later than 10 days before the date of the trial.  After the notice is filed, the child may be tried only in the alternate juvenile court.  If the child does not file a notice as provided by this subsection, the child may be tried only in the juvenile court.</w:t>
      </w:r>
    </w:p>
    <w:p w:rsidR="003F3435" w:rsidRDefault="0032493E">
      <w:pPr>
        <w:spacing w:line="480" w:lineRule="auto"/>
        <w:ind w:firstLine="720"/>
        <w:jc w:val="both"/>
      </w:pPr>
      <w:r>
        <w:t xml:space="preserve">(d)</w:t>
      </w:r>
      <w:r xml:space="preserve">
        <w:t> </w:t>
      </w:r>
      <w:r xml:space="preserve">
        <w:t> </w:t>
      </w:r>
      <w:r>
        <w:t xml:space="preserve">If the child is tried before the juvenile court, the child is not entitled to a trial de novo before the alternate juvenile court.</w:t>
      </w:r>
    </w:p>
    <w:p w:rsidR="003F3435" w:rsidRDefault="0032493E">
      <w:pPr>
        <w:spacing w:line="480" w:lineRule="auto"/>
        <w:ind w:firstLine="720"/>
        <w:jc w:val="both"/>
      </w:pPr>
      <w:r>
        <w:t xml:space="preserve">(e)</w:t>
      </w:r>
      <w:r xml:space="preserve">
        <w:t> </w:t>
      </w:r>
      <w:r xml:space="preserve">
        <w:t> </w:t>
      </w:r>
      <w:r>
        <w:t xml:space="preserve">The child may appeal any order of the juvenile court or alternate juvenile court only as provided by Section </w:t>
      </w:r>
      <w:r>
        <w:t xml:space="preserve">56.01</w:t>
      </w:r>
      <w:r>
        <w:t xml:space="preserve"> of this code.</w:t>
      </w:r>
    </w:p>
    <w:p w:rsidR="003F3435" w:rsidRDefault="0032493E">
      <w:pPr>
        <w:spacing w:line="480" w:lineRule="auto"/>
        <w:jc w:val="both"/>
      </w:pPr>
      <w:r>
        <w:t xml:space="preserve">Added by Acts 1977, 65th Leg., p. 1112, ch. 411, Sec. 2, eff. June 15, 1977.  Amended by Acts 1993, 73rd Leg., ch. 168, Sec. 3,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51.19.</w:t>
      </w:r>
      <w:r xml:space="preserve">
        <w:t> </w:t>
      </w:r>
      <w:r xml:space="preserve">
        <w:t> </w:t>
      </w:r>
      <w:r>
        <w:t xml:space="preserve">LIMITATION PERIODS.  (a)  The limitation periods and the procedures for applying the limitation periods under Chapter </w:t>
      </w:r>
      <w:r>
        <w:t xml:space="preserve">12</w:t>
      </w:r>
      <w:r>
        <w:t xml:space="preserve">, Code of Criminal Procedure, and other statutory law apply to proceedings under this title.</w:t>
      </w:r>
    </w:p>
    <w:p w:rsidR="003F3435" w:rsidRDefault="0032493E">
      <w:pPr>
        <w:spacing w:line="480" w:lineRule="auto"/>
        <w:ind w:firstLine="720"/>
        <w:jc w:val="both"/>
      </w:pPr>
      <w:r>
        <w:t xml:space="preserve">(b)</w:t>
      </w:r>
      <w:r xml:space="preserve">
        <w:t> </w:t>
      </w:r>
      <w:r xml:space="preserve">
        <w:t> </w:t>
      </w:r>
      <w:r>
        <w:t xml:space="preserve">For purposes of computing a limitation period, a petition filed in juvenile court for a transfer or an adjudication hearing is equivalent to an indictment or information and is treated as presented when the petition is filed in the proper court.</w:t>
      </w:r>
    </w:p>
    <w:p w:rsidR="003F3435" w:rsidRDefault="0032493E">
      <w:pPr>
        <w:spacing w:line="480" w:lineRule="auto"/>
        <w:ind w:firstLine="720"/>
        <w:jc w:val="both"/>
      </w:pPr>
      <w:r>
        <w:t xml:space="preserve">(c)</w:t>
      </w:r>
      <w:r xml:space="preserve">
        <w:t> </w:t>
      </w:r>
      <w:r xml:space="preserve">
        <w:t> </w:t>
      </w:r>
      <w:r>
        <w:t xml:space="preserve">The limitation period is two years for an offense or conduct that is not given a specific limitation period under Chapter </w:t>
      </w:r>
      <w:r>
        <w:t xml:space="preserve">12</w:t>
      </w:r>
      <w:r>
        <w:t xml:space="preserve">, Code of Criminal Procedure, or other statutory law.</w:t>
      </w:r>
    </w:p>
    <w:p w:rsidR="003F3435" w:rsidRDefault="0032493E">
      <w:pPr>
        <w:spacing w:line="480" w:lineRule="auto"/>
        <w:jc w:val="both"/>
      </w:pPr>
      <w:r>
        <w:t xml:space="preserve">Added by Acts 1997, 75th Leg., ch. 1086, Sec. 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51.20.</w:t>
      </w:r>
      <w:r xml:space="preserve">
        <w:t> </w:t>
      </w:r>
      <w:r xml:space="preserve">
        <w:t> </w:t>
      </w:r>
      <w:r>
        <w:t xml:space="preserve">PHYSICAL OR MENTAL EXAMINATION.  (a)</w:t>
      </w:r>
      <w:r xml:space="preserve">
        <w:t> </w:t>
      </w:r>
      <w:r xml:space="preserve">
        <w:t> </w:t>
      </w:r>
      <w:r>
        <w:t xml:space="preserve">At any stage of the proceedings under this title, including when a child is initially detained in a pre-adjudication secure detention facility or a post-adjudication secure correctional facility, the juvenile court may, at its discretion or at the request of the child's parent or guardian, order a child who is referred to the juvenile court or who is alleged by a petition or found to have engaged in delinquent conduct or conduct indicating a need for supervision to be examined by a disinterested expert, including a physician, psychiatrist, or psychologist, qualified by education and clinical training in mental health or intellectual disability and experienced in forensic evaluation, to determine whether the child has a mental illness as defined by Section </w:t>
      </w:r>
      <w:r>
        <w:t xml:space="preserve">571.003</w:t>
      </w:r>
      <w:r>
        <w:t xml:space="preserve">, Health and Safety Code, is a person with an intellectual disability as defined by Section </w:t>
      </w:r>
      <w:r>
        <w:t xml:space="preserve">591.003</w:t>
      </w:r>
      <w:r>
        <w:t xml:space="preserve">, Health and Safety Code, or suffers from chemical dependency as defined by Section </w:t>
      </w:r>
      <w:r>
        <w:t xml:space="preserve">464.001</w:t>
      </w:r>
      <w:r>
        <w:t xml:space="preserve">, Health and Safety Code. </w:t>
      </w:r>
    </w:p>
    <w:p w:rsidR="003F3435" w:rsidRDefault="0032493E">
      <w:pPr>
        <w:spacing w:line="480" w:lineRule="auto"/>
        <w:ind w:firstLine="720"/>
        <w:jc w:val="both"/>
      </w:pPr>
      <w:r>
        <w:t xml:space="preserve">(b)</w:t>
      </w:r>
      <w:r xml:space="preserve">
        <w:t> </w:t>
      </w:r>
      <w:r xml:space="preserve">
        <w:t> </w:t>
      </w:r>
      <w:r>
        <w:t xml:space="preserve">If, after conducting an examination of a child ordered under Subsection (a) and reviewing any other relevant information, there is reason to believe that the child has a mental illness or intellectual disability or suffers from chemical dependency, the probation department shall refer the child to the local mental health authority, to the local intellectual and developmental disability authority, or to another appropriate and legally authorized agency or provider for evaluation and services, unless the prosecuting attorney has filed a petition under Section </w:t>
      </w:r>
      <w:r>
        <w:t xml:space="preserve">53.04</w:t>
      </w:r>
      <w:r>
        <w:t xml:space="preserve">.</w:t>
      </w:r>
    </w:p>
    <w:p w:rsidR="003F3435" w:rsidRDefault="0032493E">
      <w:pPr>
        <w:spacing w:line="480" w:lineRule="auto"/>
        <w:ind w:firstLine="720"/>
        <w:jc w:val="both"/>
      </w:pPr>
      <w:r>
        <w:t xml:space="preserve">(c)</w:t>
      </w:r>
      <w:r xml:space="preserve">
        <w:t> </w:t>
      </w:r>
      <w:r xml:space="preserve">
        <w:t> </w:t>
      </w:r>
      <w:r>
        <w:t xml:space="preserve">If, while a child is under deferred prosecution supervision or court-ordered probation, a qualified professional determines that the child has a mental illness or intellectual disability or suffers from chemical dependency and the child is not currently receiving treatment services for the mental illness, intellectual disability, or chemical dependency, the probation department shall refer the child to the local mental health authority, to the local intellectual and developmental disability authority, or to another appropriate and legally authorized agency or provider for evaluation and services.</w:t>
      </w:r>
    </w:p>
    <w:p w:rsidR="003F3435" w:rsidRDefault="0032493E">
      <w:pPr>
        <w:spacing w:line="480" w:lineRule="auto"/>
        <w:ind w:firstLine="720"/>
        <w:jc w:val="both"/>
      </w:pPr>
      <w:r>
        <w:t xml:space="preserve">(d)</w:t>
      </w:r>
      <w:r xml:space="preserve">
        <w:t> </w:t>
      </w:r>
      <w:r xml:space="preserve">
        <w:t> </w:t>
      </w:r>
      <w:r>
        <w:t xml:space="preserve">A probation department shall report each referral of a child to a local mental health authority, to a local intellectual and developmental disability authority, or to another agency or provider made under Subsection (b) or (c) to the Texas Juvenile Justice Department in a format specified by the department.</w:t>
      </w:r>
    </w:p>
    <w:p w:rsidR="003F3435" w:rsidRDefault="0032493E">
      <w:pPr>
        <w:spacing w:line="480" w:lineRule="auto"/>
        <w:ind w:firstLine="720"/>
        <w:jc w:val="both"/>
      </w:pPr>
      <w:r>
        <w:t xml:space="preserve">(e)</w:t>
      </w:r>
      <w:r xml:space="preserve">
        <w:t> </w:t>
      </w:r>
      <w:r xml:space="preserve">
        <w:t> </w:t>
      </w:r>
      <w:r>
        <w:t xml:space="preserve">At any stage of the proceedings under this title, the juvenile court may order a child who has been referred to the juvenile court or who is alleged by the petition or found to have engaged in delinquent conduct or conduct indicating a need for supervision to be subjected to a physical examination by a licensed physician.</w:t>
      </w:r>
    </w:p>
    <w:p w:rsidR="003F3435" w:rsidRDefault="0032493E">
      <w:pPr>
        <w:spacing w:line="480" w:lineRule="auto"/>
        <w:jc w:val="both"/>
      </w:pPr>
      <w:r>
        <w:t xml:space="preserve">Added by Acts 1999, 76th Leg., ch. 1477, Sec. 4, eff. Sept. 1, 1999.  Amended by Acts 2001, 77th Leg., ch. 828, Sec. 5(a), eff. Sept. 1, 2001;  Acts 2003, 78th Leg., ch. 35, Sec. 6,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10">
        <w:r>
          <w:rPr>
            <w:rStyle w:val="Hyperlink"/>
          </w:rPr>
          <w:t>1575</w:t>
        </w:r>
      </w:hyperlink>
      <w:r>
        <w:t xml:space="preserve">), Sec. 7, eff. September 1, 2005.</w:t>
      </w:r>
    </w:p>
    <w:p w:rsidR="003F3435" w:rsidRDefault="0032493E">
      <w:pPr>
        <w:spacing w:line="480" w:lineRule="auto"/>
        <w:ind w:firstLine="720"/>
        <w:jc w:val="both"/>
      </w:pPr>
      <w:r>
        <w:t xml:space="preserve">Acts 2013, 83rd Leg., R.S., Ch. 225 (H.B. </w:t>
      </w:r>
      <w:hyperlink w:docLocation="table" r:id="rId111">
        <w:r>
          <w:rPr>
            <w:rStyle w:val="Hyperlink"/>
          </w:rPr>
          <w:t>144</w:t>
        </w:r>
      </w:hyperlink>
      <w:r>
        <w:t xml:space="preserve">), Sec. 1, eff. September 1, 2013.</w:t>
      </w:r>
    </w:p>
    <w:p w:rsidR="003F3435" w:rsidRDefault="0032493E">
      <w:pPr>
        <w:spacing w:line="480" w:lineRule="auto"/>
        <w:ind w:firstLine="720"/>
        <w:jc w:val="both"/>
      </w:pPr>
      <w:r>
        <w:t xml:space="preserve">Acts 2023, 88th Leg., R.S., Ch. 30 (H.B. </w:t>
      </w:r>
      <w:hyperlink w:docLocation="table" r:id="rId112">
        <w:r>
          <w:rPr>
            <w:rStyle w:val="Hyperlink"/>
          </w:rPr>
          <w:t>446</w:t>
        </w:r>
      </w:hyperlink>
      <w:r>
        <w:t xml:space="preserve">), Sec. 3.01, eff. September 1, 2023.</w:t>
      </w:r>
    </w:p>
    <w:p w:rsidR="003F3435" w:rsidRDefault="0032493E">
      <w:pPr>
        <w:spacing w:line="480" w:lineRule="auto"/>
        <w:ind w:firstLine="720"/>
        <w:jc w:val="both"/>
      </w:pPr>
      <w:r>
        <w:t xml:space="preserve">Acts 2023, 88th Leg., R.S., Ch. 950 (S.B. </w:t>
      </w:r>
      <w:hyperlink w:docLocation="table" r:id="rId113">
        <w:r>
          <w:rPr>
            <w:rStyle w:val="Hyperlink"/>
          </w:rPr>
          <w:t>1727</w:t>
        </w:r>
      </w:hyperlink>
      <w:r>
        <w:t xml:space="preserve">), Sec. 10, eff. September 1, 2023.</w:t>
      </w:r>
    </w:p>
    <w:p w:rsidR="003F3435" w:rsidRDefault="0032493E">
      <w:pPr>
        <w:spacing w:line="480" w:lineRule="auto"/>
        <w:ind w:firstLine="720"/>
        <w:jc w:val="both"/>
      </w:pPr>
      <w:r>
        <w:t xml:space="preserve">Acts 2023, 88th Leg., R.S., Ch. 1166 (S.B. </w:t>
      </w:r>
      <w:hyperlink w:docLocation="table" r:id="rId114">
        <w:r>
          <w:rPr>
            <w:rStyle w:val="Hyperlink"/>
          </w:rPr>
          <w:t>1585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51.21.</w:t>
      </w:r>
      <w:r xml:space="preserve">
        <w:t> </w:t>
      </w:r>
      <w:r xml:space="preserve">
        <w:t> </w:t>
      </w:r>
      <w:r>
        <w:t xml:space="preserve">MENTAL HEALTH SCREENING AND REFERRAL.  (a)</w:t>
      </w:r>
      <w:r xml:space="preserve">
        <w:t> </w:t>
      </w:r>
      <w:r xml:space="preserve">
        <w:t> </w:t>
      </w:r>
      <w:r>
        <w:t xml:space="preserve">A probation department that administers the mental health screening instrument or clinical assessment required by Section </w:t>
      </w:r>
      <w:r>
        <w:t xml:space="preserve">221.003</w:t>
      </w:r>
      <w:r>
        <w:t xml:space="preserve">, Human Resources Code, shall refer the child to the local mental health authority for assessment and evaluation if:</w:t>
      </w:r>
    </w:p>
    <w:p w:rsidR="003F3435" w:rsidRDefault="0032493E">
      <w:pPr>
        <w:spacing w:line="480" w:lineRule="auto"/>
        <w:ind w:firstLine="1440"/>
        <w:jc w:val="both"/>
      </w:pPr>
      <w:r>
        <w:t xml:space="preserve">(1)</w:t>
      </w:r>
      <w:r xml:space="preserve">
        <w:t> </w:t>
      </w:r>
      <w:r xml:space="preserve">
        <w:t> </w:t>
      </w:r>
      <w:r>
        <w:t xml:space="preserve">the child's scores on the screening instrument or clinical assessment indicate a need for further mental health assessment and evaluation; and</w:t>
      </w:r>
    </w:p>
    <w:p w:rsidR="003F3435" w:rsidRDefault="0032493E">
      <w:pPr>
        <w:spacing w:line="480" w:lineRule="auto"/>
        <w:ind w:firstLine="1440"/>
        <w:jc w:val="both"/>
      </w:pPr>
      <w:r>
        <w:t xml:space="preserve">(2)</w:t>
      </w:r>
      <w:r xml:space="preserve">
        <w:t> </w:t>
      </w:r>
      <w:r xml:space="preserve">
        <w:t> </w:t>
      </w:r>
      <w:r>
        <w:t xml:space="preserve">the department and child do not have access to an internal, contract, or private mental health professional.</w:t>
      </w:r>
    </w:p>
    <w:p w:rsidR="003F3435" w:rsidRDefault="0032493E">
      <w:pPr>
        <w:spacing w:line="480" w:lineRule="auto"/>
        <w:ind w:firstLine="720"/>
        <w:jc w:val="both"/>
      </w:pPr>
      <w:r>
        <w:t xml:space="preserve">(b)</w:t>
      </w:r>
      <w:r xml:space="preserve">
        <w:t> </w:t>
      </w:r>
      <w:r xml:space="preserve">
        <w:t> </w:t>
      </w:r>
      <w:r>
        <w:t xml:space="preserve">A probation department shall report each referral of a child to a local mental health authority made under Subsection (a) to the Texas Juvenile Justice Department in a format specified by the Texas Juvenile Justice Department.</w:t>
      </w:r>
    </w:p>
    <w:p w:rsidR="003F3435" w:rsidRDefault="0032493E">
      <w:pPr>
        <w:spacing w:line="480" w:lineRule="auto"/>
        <w:jc w:val="both"/>
      </w:pPr>
      <w:r>
        <w:t xml:space="preserve">Added by Acts 2005, 79th Leg., Ch. 949 (H.B. </w:t>
      </w:r>
      <w:hyperlink w:docLocation="table" r:id="rId115">
        <w:r>
          <w:rPr>
            <w:rStyle w:val="Hyperlink"/>
          </w:rPr>
          <w:t>1575</w:t>
        </w:r>
      </w:hyperlink>
      <w:r>
        <w:t xml:space="preserve">), Sec. 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 (S.B. </w:t>
      </w:r>
      <w:hyperlink w:docLocation="table" r:id="rId116">
        <w:r>
          <w:rPr>
            <w:rStyle w:val="Hyperlink"/>
          </w:rPr>
          <w:t>653</w:t>
        </w:r>
      </w:hyperlink>
      <w:r>
        <w:t xml:space="preserve">), Sec. 3.005, eff. September 1, 2011.</w:t>
      </w:r>
    </w:p>
    <w:p w:rsidR="003F3435" w:rsidRDefault="0032493E">
      <w:pPr>
        <w:spacing w:line="480" w:lineRule="auto"/>
        <w:ind w:firstLine="720"/>
        <w:jc w:val="both"/>
      </w:pPr>
      <w:r>
        <w:t xml:space="preserve">Acts 2015, 84th Leg., R.S., Ch. 734 (H.B. </w:t>
      </w:r>
      <w:hyperlink w:docLocation="table" r:id="rId117">
        <w:r>
          <w:rPr>
            <w:rStyle w:val="Hyperlink"/>
          </w:rPr>
          <w:t>1549</w:t>
        </w:r>
      </w:hyperlink>
      <w:r>
        <w:t xml:space="preserve">), Sec. 46,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575F.HTM" TargetMode="External" Id="rId14" /><Relationship Type="http://schemas.openxmlformats.org/officeDocument/2006/relationships/hyperlink" Target="http://www.legis.state.tx.us/tlodocs/81R/billtext/html/HB03689F.HTM" TargetMode="External" Id="rId15" /><Relationship Type="http://schemas.openxmlformats.org/officeDocument/2006/relationships/hyperlink" Target="http://www.legis.state.tx.us/tlodocs/83R/billtext/html/HB02862F.HTM" TargetMode="External" Id="rId16" /><Relationship Type="http://schemas.openxmlformats.org/officeDocument/2006/relationships/hyperlink" Target="http://www.legis.state.tx.us/tlodocs/84R/billtext/html/HB02398F.HTM" TargetMode="External" Id="rId17" /><Relationship Type="http://schemas.openxmlformats.org/officeDocument/2006/relationships/hyperlink" Target="http://www.legis.state.tx.us/tlodocs/87R/billtext/html/HB03774F.HTM" TargetMode="External" Id="rId18" /><Relationship Type="http://schemas.openxmlformats.org/officeDocument/2006/relationships/hyperlink" Target="http://www.legis.state.tx.us/tlodocs/88R/billtext/html/HB01819F.HTM" TargetMode="External" Id="rId19" /><Relationship Type="http://schemas.openxmlformats.org/officeDocument/2006/relationships/hyperlink" Target="http://www.legis.state.tx.us/tlodocs/88R/billtext/html/HB04504F.HTM" TargetMode="External" Id="rId20" /><Relationship Type="http://schemas.openxmlformats.org/officeDocument/2006/relationships/hyperlink" Target="http://www.legis.state.tx.us/tlodocs/84R/billtext/html/HB02398F.HTM" TargetMode="External" Id="rId21" /><Relationship Type="http://schemas.openxmlformats.org/officeDocument/2006/relationships/hyperlink" Target="http://www.legis.state.tx.us/tlodocs/84R/billtext/html/HB02398F.HTM" TargetMode="External" Id="rId22" /><Relationship Type="http://schemas.openxmlformats.org/officeDocument/2006/relationships/hyperlink" Target="http://www.legis.state.tx.us/tlodocs/84R/billtext/html/HB02398F.HTM" TargetMode="External" Id="rId23" /><Relationship Type="http://schemas.openxmlformats.org/officeDocument/2006/relationships/hyperlink" Target="http://www.legis.state.tx.us/tlodocs/79R/billtext/html/HB01575F.HTM" TargetMode="External" Id="rId24" /><Relationship Type="http://schemas.openxmlformats.org/officeDocument/2006/relationships/hyperlink" Target="http://www.legis.state.tx.us/tlodocs/80R/billtext/html/HB02884F.HTM" TargetMode="External" Id="rId25" /><Relationship Type="http://schemas.openxmlformats.org/officeDocument/2006/relationships/hyperlink" Target="http://www.legis.state.tx.us/tlodocs/81R/billtext/html/HB00558F.HTM" TargetMode="External" Id="rId26" /><Relationship Type="http://schemas.openxmlformats.org/officeDocument/2006/relationships/hyperlink" Target="http://www.legis.state.tx.us/tlodocs/82R/billtext/html/SB01489F.HTM" TargetMode="External" Id="rId27" /><Relationship Type="http://schemas.openxmlformats.org/officeDocument/2006/relationships/hyperlink" Target="http://www.legis.state.tx.us/tlodocs/82R/billtext/html/HB02015F.HTM" TargetMode="External" Id="rId28" /><Relationship Type="http://schemas.openxmlformats.org/officeDocument/2006/relationships/hyperlink" Target="http://www.legis.state.tx.us/tlodocs/82R/billtext/html/SB00407F.HTM" TargetMode="External" Id="rId29" /><Relationship Type="http://schemas.openxmlformats.org/officeDocument/2006/relationships/hyperlink" Target="http://www.legis.state.tx.us/tlodocs/83R/billtext/html/SB01093F.HTM" TargetMode="External" Id="rId30" /><Relationship Type="http://schemas.openxmlformats.org/officeDocument/2006/relationships/hyperlink" Target="http://www.legis.state.tx.us/tlodocs/83R/billtext/html/HB02862F.HTM" TargetMode="External" Id="rId31" /><Relationship Type="http://schemas.openxmlformats.org/officeDocument/2006/relationships/hyperlink" Target="http://www.legis.state.tx.us/tlodocs/84R/billtext/html/HB02398F.HTM" TargetMode="External" Id="rId32" /><Relationship Type="http://schemas.openxmlformats.org/officeDocument/2006/relationships/hyperlink" Target="http://www.legis.state.tx.us/tlodocs/84R/billtext/html/HB02398F.HTM" TargetMode="External" Id="rId33" /><Relationship Type="http://schemas.openxmlformats.org/officeDocument/2006/relationships/hyperlink" Target="http://www.legis.state.tx.us/tlodocs/84R/billtext/html/SB00206F.HTM" TargetMode="External" Id="rId34" /><Relationship Type="http://schemas.openxmlformats.org/officeDocument/2006/relationships/hyperlink" Target="http://www.legis.state.tx.us/tlodocs/84R/billtext/html/SB00825F.HTM" TargetMode="External" Id="rId35" /><Relationship Type="http://schemas.openxmlformats.org/officeDocument/2006/relationships/hyperlink" Target="http://www.legis.state.tx.us/tlodocs/85R/billtext/html/SB01488F.HTM" TargetMode="External" Id="rId36" /><Relationship Type="http://schemas.openxmlformats.org/officeDocument/2006/relationships/hyperlink" Target="http://www.legis.state.tx.us/tlodocs/85R/billtext/html/HB00029F.HTM" TargetMode="External" Id="rId37" /><Relationship Type="http://schemas.openxmlformats.org/officeDocument/2006/relationships/hyperlink" Target="http://www.legis.state.tx.us/tlodocs/87R/billtext/html/HB01540F.HTM" TargetMode="External" Id="rId38" /><Relationship Type="http://schemas.openxmlformats.org/officeDocument/2006/relationships/hyperlink" Target="http://www.legis.state.tx.us/tlodocs/87R/billtext/html/SB01056F.HTM" TargetMode="External" Id="rId39" /><Relationship Type="http://schemas.openxmlformats.org/officeDocument/2006/relationships/hyperlink" Target="http://www.legis.state.tx.us/tlodocs/84R/billtext/html/HB01549F.HTM" TargetMode="External" Id="rId40" /><Relationship Type="http://schemas.openxmlformats.org/officeDocument/2006/relationships/hyperlink" Target="http://www.legis.state.tx.us/tlodocs/83R/billtext/html/SB00092F.HTM" TargetMode="External" Id="rId41" /><Relationship Type="http://schemas.openxmlformats.org/officeDocument/2006/relationships/hyperlink" Target="http://www.legis.state.tx.us/tlodocs/84R/billtext/html/HB02398F.HTM" TargetMode="External" Id="rId42" /><Relationship Type="http://schemas.openxmlformats.org/officeDocument/2006/relationships/hyperlink" Target="http://www.legis.state.tx.us/tlodocs/86R/billtext/html/SB01887F.HTM" TargetMode="External" Id="rId43" /><Relationship Type="http://schemas.openxmlformats.org/officeDocument/2006/relationships/hyperlink" Target="http://www.legis.state.tx.us/tlodocs/87R/billtext/html/HB03774F.HTM" TargetMode="External" Id="rId44" /><Relationship Type="http://schemas.openxmlformats.org/officeDocument/2006/relationships/hyperlink" Target="http://www.legis.state.tx.us/tlodocs/84R/billtext/html/SB00888F.HTM" TargetMode="External" Id="rId45" /><Relationship Type="http://schemas.openxmlformats.org/officeDocument/2006/relationships/hyperlink" Target="http://www.legis.state.tx.us/tlodocs/80R/billtext/html/HB02884F.HTM" TargetMode="External" Id="rId46" /><Relationship Type="http://schemas.openxmlformats.org/officeDocument/2006/relationships/hyperlink" Target="http://www.legis.state.tx.us/tlodocs/82R/billtext/html/SB01208F.HTM" TargetMode="External" Id="rId47" /><Relationship Type="http://schemas.openxmlformats.org/officeDocument/2006/relationships/hyperlink" Target="http://www.legis.state.tx.us/tlodocs/83R/billtext/html/HB02862F.HTM" TargetMode="External" Id="rId48" /><Relationship Type="http://schemas.openxmlformats.org/officeDocument/2006/relationships/hyperlink" Target="http://www.legis.state.tx.us/tlodocs/83R/billtext/html/SB00092F.HTM" TargetMode="External" Id="rId49" /><Relationship Type="http://schemas.openxmlformats.org/officeDocument/2006/relationships/hyperlink" Target="http://www.legis.state.tx.us/tlodocs/86R/billtext/html/SB01887F.HTM" TargetMode="External" Id="rId50" /><Relationship Type="http://schemas.openxmlformats.org/officeDocument/2006/relationships/hyperlink" Target="http://www.legis.state.tx.us/tlodocs/87R/billtext/html/HB03774F.HTM" TargetMode="External" Id="rId51" /><Relationship Type="http://schemas.openxmlformats.org/officeDocument/2006/relationships/hyperlink" Target="http://www.legis.state.tx.us/tlodocs/84R/billtext/html/HB01549F.HTM" TargetMode="External" Id="rId52" /><Relationship Type="http://schemas.openxmlformats.org/officeDocument/2006/relationships/hyperlink" Target="http://www.legis.state.tx.us/tlodocs/79R/billtext/html/HB01575F.HTM" TargetMode="External" Id="rId53" /><Relationship Type="http://schemas.openxmlformats.org/officeDocument/2006/relationships/hyperlink" Target="http://www.legis.state.tx.us/tlodocs/83R/billtext/html/HB02862F.HTM" TargetMode="External" Id="rId54" /><Relationship Type="http://schemas.openxmlformats.org/officeDocument/2006/relationships/hyperlink" Target="http://www.legis.state.tx.us/tlodocs/79R/billtext/html/HB01575F.HTM" TargetMode="External" Id="rId55" /><Relationship Type="http://schemas.openxmlformats.org/officeDocument/2006/relationships/hyperlink" Target="http://www.legis.state.tx.us/tlodocs/79R/billtext/html/HB01575F.HTM" TargetMode="External" Id="rId56" /><Relationship Type="http://schemas.openxmlformats.org/officeDocument/2006/relationships/hyperlink" Target="http://www.legis.state.tx.us/tlodocs/80R/billtext/html/HB02884F.HTM" TargetMode="External" Id="rId57" /><Relationship Type="http://schemas.openxmlformats.org/officeDocument/2006/relationships/hyperlink" Target="http://www.legis.state.tx.us/tlodocs/83R/billtext/html/HB02862F.HTM" TargetMode="External" Id="rId58" /><Relationship Type="http://schemas.openxmlformats.org/officeDocument/2006/relationships/hyperlink" Target="http://www.legis.state.tx.us/tlodocs/88R/billtext/html/SB01612F.HTM" TargetMode="External" Id="rId59" /><Relationship Type="http://schemas.openxmlformats.org/officeDocument/2006/relationships/hyperlink" Target="http://www.legis.state.tx.us/tlodocs/79R/billtext/html/HB01575F.HTM" TargetMode="External" Id="rId60" /><Relationship Type="http://schemas.openxmlformats.org/officeDocument/2006/relationships/hyperlink" Target="http://www.legis.state.tx.us/tlodocs/80R/billtext/html/HB02884F.HTM" TargetMode="External" Id="rId61" /><Relationship Type="http://schemas.openxmlformats.org/officeDocument/2006/relationships/hyperlink" Target="http://www.legis.state.tx.us/tlodocs/79R/billtext/html/HB01575F.HTM" TargetMode="External" Id="rId62" /><Relationship Type="http://schemas.openxmlformats.org/officeDocument/2006/relationships/hyperlink" Target="http://www.legis.state.tx.us/tlodocs/80R/billtext/html/HB02884F.HTM" TargetMode="External" Id="rId63" /><Relationship Type="http://schemas.openxmlformats.org/officeDocument/2006/relationships/hyperlink" Target="http://www.legis.state.tx.us/tlodocs/79R/billtext/html/HB01575F.HTM" TargetMode="External" Id="rId64" /><Relationship Type="http://schemas.openxmlformats.org/officeDocument/2006/relationships/hyperlink" Target="http://www.legis.state.tx.us/tlodocs/79R/billtext/html/HB03010F.HTM" TargetMode="External" Id="rId65" /><Relationship Type="http://schemas.openxmlformats.org/officeDocument/2006/relationships/hyperlink" Target="http://www.legis.state.tx.us/tlodocs/81R/billtext/html/HB00558F.HTM" TargetMode="External" Id="rId66" /><Relationship Type="http://schemas.openxmlformats.org/officeDocument/2006/relationships/hyperlink" Target="http://www.legis.state.tx.us/tlodocs/82R/billtext/html/SB00407F.HTM" TargetMode="External" Id="rId67" /><Relationship Type="http://schemas.openxmlformats.org/officeDocument/2006/relationships/hyperlink" Target="http://www.legis.state.tx.us/tlodocs/83R/billtext/html/SB00393F.HTM" TargetMode="External" Id="rId68" /><Relationship Type="http://schemas.openxmlformats.org/officeDocument/2006/relationships/hyperlink" Target="http://www.legis.state.tx.us/tlodocs/84R/billtext/html/HB02398F.HTM" TargetMode="External" Id="rId69" /><Relationship Type="http://schemas.openxmlformats.org/officeDocument/2006/relationships/hyperlink" Target="http://www.legis.state.tx.us/tlodocs/88R/billtext/html/HB04504F.HTM" TargetMode="External" Id="rId70" /><Relationship Type="http://schemas.openxmlformats.org/officeDocument/2006/relationships/hyperlink" Target="http://www.legis.state.tx.us/tlodocs/79R/billtext/html/HB01575F.HTM" TargetMode="External" Id="rId71" /><Relationship Type="http://schemas.openxmlformats.org/officeDocument/2006/relationships/hyperlink" Target="http://www.legis.state.tx.us/tlodocs/80R/billtext/html/HB02884F.HTM" TargetMode="External" Id="rId72" /><Relationship Type="http://schemas.openxmlformats.org/officeDocument/2006/relationships/hyperlink" Target="http://www.legis.state.tx.us/tlodocs/82R/billtext/html/HB00841F.HTM" TargetMode="External" Id="rId73" /><Relationship Type="http://schemas.openxmlformats.org/officeDocument/2006/relationships/hyperlink" Target="http://www.legis.state.tx.us/tlodocs/82R/billtext/html/HB02337F.HTM" TargetMode="External" Id="rId74" /><Relationship Type="http://schemas.openxmlformats.org/officeDocument/2006/relationships/hyperlink" Target="http://www.legis.state.tx.us/tlodocs/88R/billtext/html/SB01612F.HTM" TargetMode="External" Id="rId75" /><Relationship Type="http://schemas.openxmlformats.org/officeDocument/2006/relationships/hyperlink" Target="http://www.legis.state.tx.us/tlodocs/88R/billtext/html/SB01612F.HTM" TargetMode="External" Id="rId76" /><Relationship Type="http://schemas.openxmlformats.org/officeDocument/2006/relationships/hyperlink" Target="http://www.legis.state.tx.us/tlodocs/88R/billtext/html/SB01612F.HTM" TargetMode="External" Id="rId77" /><Relationship Type="http://schemas.openxmlformats.org/officeDocument/2006/relationships/hyperlink" Target="http://www.legis.state.tx.us/tlodocs/84R/billtext/html/HB01549F.HTM" TargetMode="External" Id="rId78" /><Relationship Type="http://schemas.openxmlformats.org/officeDocument/2006/relationships/hyperlink" Target="http://www.legis.state.tx.us/tlodocs/88R/billtext/html/SB01612F.HTM" TargetMode="External" Id="rId79" /><Relationship Type="http://schemas.openxmlformats.org/officeDocument/2006/relationships/hyperlink" Target="http://www.legis.state.tx.us/tlodocs/83R/billtext/html/HB01318F.HTM" TargetMode="External" Id="rId80" /><Relationship Type="http://schemas.openxmlformats.org/officeDocument/2006/relationships/hyperlink" Target="http://www.legis.state.tx.us/tlodocs/84R/billtext/html/HB01549F.HTM" TargetMode="External" Id="rId81" /><Relationship Type="http://schemas.openxmlformats.org/officeDocument/2006/relationships/hyperlink" Target="http://www.legis.state.tx.us/tlodocs/84R/billtext/html/HB01549F.HTM" TargetMode="External" Id="rId82" /><Relationship Type="http://schemas.openxmlformats.org/officeDocument/2006/relationships/hyperlink" Target="http://www.legis.state.tx.us/tlodocs/87R/billtext/html/SB02049F.HTM" TargetMode="External" Id="rId83" /><Relationship Type="http://schemas.openxmlformats.org/officeDocument/2006/relationships/hyperlink" Target="http://www.legis.state.tx.us/tlodocs/80R/billtext/html/SB00103F.HTM" TargetMode="External" Id="rId84" /><Relationship Type="http://schemas.openxmlformats.org/officeDocument/2006/relationships/hyperlink" Target="http://www.legis.state.tx.us/tlodocs/82R/billtext/html/SB01209F.HTM" TargetMode="External" Id="rId85" /><Relationship Type="http://schemas.openxmlformats.org/officeDocument/2006/relationships/hyperlink" Target="http://www.legis.state.tx.us/tlodocs/83R/billtext/html/HB02862F.HTM" TargetMode="External" Id="rId86" /><Relationship Type="http://schemas.openxmlformats.org/officeDocument/2006/relationships/hyperlink" Target="http://www.legis.state.tx.us/tlodocs/84R/billtext/html/HB01549F.HTM" TargetMode="External" Id="rId87" /><Relationship Type="http://schemas.openxmlformats.org/officeDocument/2006/relationships/hyperlink" Target="http://www.legis.state.tx.us/tlodocs/88R/billtext/html/HB04504F.HTM" TargetMode="External" Id="rId88" /><Relationship Type="http://schemas.openxmlformats.org/officeDocument/2006/relationships/hyperlink" Target="http://www.legis.state.tx.us/tlodocs/88R/billtext/html/SB01727F.HTM" TargetMode="External" Id="rId89" /><Relationship Type="http://schemas.openxmlformats.org/officeDocument/2006/relationships/hyperlink" Target="http://www.legis.state.tx.us/tlodocs/80R/billtext/html/SB00103F.HTM" TargetMode="External" Id="rId90" /><Relationship Type="http://schemas.openxmlformats.org/officeDocument/2006/relationships/hyperlink" Target="http://www.legis.state.tx.us/tlodocs/84R/billtext/html/HB01549F.HTM" TargetMode="External" Id="rId91" /><Relationship Type="http://schemas.openxmlformats.org/officeDocument/2006/relationships/hyperlink" Target="http://www.legis.state.tx.us/tlodocs/88R/billtext/html/SB01727F.HTM" TargetMode="External" Id="rId92" /><Relationship Type="http://schemas.openxmlformats.org/officeDocument/2006/relationships/hyperlink" Target="http://www.legis.state.tx.us/tlodocs/81R/billtext/html/HB03689F.HTM" TargetMode="External" Id="rId93" /><Relationship Type="http://schemas.openxmlformats.org/officeDocument/2006/relationships/hyperlink" Target="http://www.legis.state.tx.us/tlodocs/82R/billtext/html/SB00653F.HTM" TargetMode="External" Id="rId94" /><Relationship Type="http://schemas.openxmlformats.org/officeDocument/2006/relationships/hyperlink" Target="http://www.legis.state.tx.us/tlodocs/88R/billtext/html/SB01727F.HTM" TargetMode="External" Id="rId95" /><Relationship Type="http://schemas.openxmlformats.org/officeDocument/2006/relationships/hyperlink" Target="http://www.legis.state.tx.us/tlodocs/82R/billtext/html/SB00653F.HTM" TargetMode="External" Id="rId96" /><Relationship Type="http://schemas.openxmlformats.org/officeDocument/2006/relationships/hyperlink" Target="http://www.legis.state.tx.us/tlodocs/82R/billtext/html/SB01209F.HTM" TargetMode="External" Id="rId97" /><Relationship Type="http://schemas.openxmlformats.org/officeDocument/2006/relationships/hyperlink" Target="http://www.legis.state.tx.us/tlodocs/82R/billtext/html/SB00407F.HTM" TargetMode="External" Id="rId98" /><Relationship Type="http://schemas.openxmlformats.org/officeDocument/2006/relationships/hyperlink" Target="http://www.legis.state.tx.us/tlodocs/83R/billtext/html/HB02862F.HTM" TargetMode="External" Id="rId99" /><Relationship Type="http://schemas.openxmlformats.org/officeDocument/2006/relationships/hyperlink" Target="http://www.legis.state.tx.us/tlodocs/83R/billtext/html/SB00511F.HTM" TargetMode="External" Id="rId100" /><Relationship Type="http://schemas.openxmlformats.org/officeDocument/2006/relationships/hyperlink" Target="http://www.legis.state.tx.us/tlodocs/84R/billtext/html/SB01149F.HTM" TargetMode="External" Id="rId101" /><Relationship Type="http://schemas.openxmlformats.org/officeDocument/2006/relationships/hyperlink" Target="http://www.legis.state.tx.us/tlodocs/84R/billtext/html/HB02398F.HTM" TargetMode="External" Id="rId102" /><Relationship Type="http://schemas.openxmlformats.org/officeDocument/2006/relationships/hyperlink" Target="http://www.legis.state.tx.us/tlodocs/85R/billtext/html/SB01488F.HTM" TargetMode="External" Id="rId103" /><Relationship Type="http://schemas.openxmlformats.org/officeDocument/2006/relationships/hyperlink" Target="http://www.legis.state.tx.us/tlodocs/85R/billtext/html/HB00029F.HTM" TargetMode="External" Id="rId104" /><Relationship Type="http://schemas.openxmlformats.org/officeDocument/2006/relationships/hyperlink" Target="http://www.legis.state.tx.us/tlodocs/79R/billtext/html/HB01575F.HTM" TargetMode="External" Id="rId105" /><Relationship Type="http://schemas.openxmlformats.org/officeDocument/2006/relationships/hyperlink" Target="http://www.legis.state.tx.us/tlodocs/80R/billtext/html/HB02884F.HTM" TargetMode="External" Id="rId106" /><Relationship Type="http://schemas.openxmlformats.org/officeDocument/2006/relationships/hyperlink" Target="http://www.legis.state.tx.us/tlodocs/81R/billtext/html/HB01688F.HTM" TargetMode="External" Id="rId107" /><Relationship Type="http://schemas.openxmlformats.org/officeDocument/2006/relationships/hyperlink" Target="http://www.legis.state.tx.us/tlodocs/83R/billtext/html/HB02862F.HTM" TargetMode="External" Id="rId108" /><Relationship Type="http://schemas.openxmlformats.org/officeDocument/2006/relationships/hyperlink" Target="http://www.legis.state.tx.us/tlodocs/86R/billtext/html/HB04173F.HTM" TargetMode="External" Id="rId109" /><Relationship Type="http://schemas.openxmlformats.org/officeDocument/2006/relationships/hyperlink" Target="http://www.legis.state.tx.us/tlodocs/79R/billtext/html/HB01575F.HTM" TargetMode="External" Id="rId110" /><Relationship Type="http://schemas.openxmlformats.org/officeDocument/2006/relationships/hyperlink" Target="http://www.legis.state.tx.us/tlodocs/83R/billtext/html/HB00144F.HTM" TargetMode="External" Id="rId111" /><Relationship Type="http://schemas.openxmlformats.org/officeDocument/2006/relationships/hyperlink" Target="http://www.legis.state.tx.us/tlodocs/88R/billtext/html/HB00446F.HTM" TargetMode="External" Id="rId112" /><Relationship Type="http://schemas.openxmlformats.org/officeDocument/2006/relationships/hyperlink" Target="http://www.legis.state.tx.us/tlodocs/88R/billtext/html/SB01727F.HTM" TargetMode="External" Id="rId113" /><Relationship Type="http://schemas.openxmlformats.org/officeDocument/2006/relationships/hyperlink" Target="http://www.legis.state.tx.us/tlodocs/88R/billtext/html/SB01585F.HTM" TargetMode="External" Id="rId114" /><Relationship Type="http://schemas.openxmlformats.org/officeDocument/2006/relationships/hyperlink" Target="http://www.legis.state.tx.us/tlodocs/79R/billtext/html/HB01575F.HTM" TargetMode="External" Id="rId115" /><Relationship Type="http://schemas.openxmlformats.org/officeDocument/2006/relationships/hyperlink" Target="http://www.legis.state.tx.us/tlodocs/82R/billtext/html/SB00653F.HTM" TargetMode="External" Id="rId116" /><Relationship Type="http://schemas.openxmlformats.org/officeDocument/2006/relationships/hyperlink" Target="http://www.legis.state.tx.us/tlodocs/84R/billtext/html/HB01549F.HTM" TargetMode="External" Id="rId1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