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HUMAN RESOURCES CODE</w:t>
      </w:r>
    </w:p>
    <w:p w:rsidR="003F3435" w:rsidRDefault="0032493E">
      <w:pPr>
        <w:spacing w:line="480" w:lineRule="auto"/>
        <w:jc w:val="center"/>
      </w:pPr>
      <w:r>
        <w:t xml:space="preserve">TITLE 2. HUMAN SERVICES AND PROTECTIVE SERVICES IN GENERAL</w:t>
      </w:r>
    </w:p>
    <w:p w:rsidR="003F3435" w:rsidRDefault="0032493E">
      <w:pPr>
        <w:spacing w:line="480" w:lineRule="auto"/>
        <w:jc w:val="center"/>
      </w:pPr>
      <w:r>
        <w:t xml:space="preserve">SUBTITLE B.  ADMINISTRATIVE PROVISIONS AND GENERAL FUNCTIONS RELATING TO HUMAN SERVICES</w:t>
      </w:r>
    </w:p>
    <w:p w:rsidR="003F3435" w:rsidRDefault="0032493E">
      <w:pPr>
        <w:spacing w:line="480" w:lineRule="auto"/>
        <w:jc w:val="center"/>
      </w:pPr>
      <w:r>
        <w:t xml:space="preserve">CHAPTER 23. SUSPENSION OF DRIVER'S OR RECREATIONAL LICENSE FOR FAILURE TO REIMBURSE COMMISSION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23.001.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"License" means a license, certificate, registration, permit, or other authorization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is issued by a licensing authority;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subject before expiration to suspension, revocation, forfeiture, or termination by an issuing licensing authority;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person must obtain to: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operate a motor vehicle; or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engage in a recreational activity, including hunting and fishing, for which a license or permit is required.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"Order suspending a license" means an order issued by the commission directing a licensing authority to suspend a license.</w:t>
      </w:r>
    </w:p>
    <w:p w:rsidR="003F3435" w:rsidRDefault="0032493E">
      <w:pPr>
        <w:spacing w:line="480" w:lineRule="auto"/>
        <w:jc w:val="both"/>
      </w:pPr>
      <w:r>
        <w:t xml:space="preserve">Added by Acts 1997, 75th Leg., ch. 1153, Sec. 5.01(a), eff. Sept. 1, 1997.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 (S.B. </w:t>
      </w:r>
      <w:hyperlink w:docLocation="table" r:id="rId14">
        <w:r>
          <w:rPr>
            <w:rStyle w:val="Hyperlink"/>
          </w:rPr>
          <w:t>219</w:t>
        </w:r>
      </w:hyperlink>
      <w:r>
        <w:t xml:space="preserve">), Sec. 4.038, eff. April 2,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23.002.</w:t>
      </w:r>
      <w:r xml:space="preserve">
        <w:t> </w:t>
      </w:r>
      <w:r xml:space="preserve">
        <w:t> </w:t>
      </w:r>
      <w:r>
        <w:t xml:space="preserve">LICENSING AUTHORITIES SUBJECT TO CHAPTER.</w:t>
      </w:r>
      <w:r xml:space="preserve">
        <w:t> </w:t>
      </w:r>
      <w:r xml:space="preserve">
        <w:t> </w:t>
      </w:r>
      <w:r>
        <w:t xml:space="preserve">In this chapter, "licensing authority" means: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Parks and Wildlife Department;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Department of Public Safety of the State of Texas.</w:t>
      </w:r>
    </w:p>
    <w:p w:rsidR="003F3435" w:rsidRDefault="0032493E">
      <w:pPr>
        <w:spacing w:line="480" w:lineRule="auto"/>
        <w:jc w:val="both"/>
      </w:pPr>
      <w:r>
        <w:t xml:space="preserve">Added by Acts 1997, 75th Leg., ch. 1153, Sec. 5.01(a), eff. Sept. 1, 1997.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 (S.B. </w:t>
      </w:r>
      <w:hyperlink w:docLocation="table" r:id="rId15">
        <w:r>
          <w:rPr>
            <w:rStyle w:val="Hyperlink"/>
          </w:rPr>
          <w:t>219</w:t>
        </w:r>
      </w:hyperlink>
      <w:r>
        <w:t xml:space="preserve">), Sec. 4.038, eff. April 2,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23.003.</w:t>
      </w:r>
      <w:r xml:space="preserve">
        <w:t> </w:t>
      </w:r>
      <w:r xml:space="preserve">
        <w:t> </w:t>
      </w:r>
      <w:r>
        <w:t xml:space="preserve">SUSPENSION OF LICENSE.</w:t>
      </w:r>
      <w:r xml:space="preserve">
        <w:t> </w:t>
      </w:r>
      <w:r xml:space="preserve">
        <w:t> </w:t>
      </w:r>
      <w:r>
        <w:t xml:space="preserve">The commission may issue an order suspending a license as provided by this chapter of a person who, after notice: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has failed to reimburse the commission for an amount in excess of $250 granted in error to the person under the supplemental nutrition assistance program or the program of financial assistance under Chapter </w:t>
      </w:r>
      <w:r>
        <w:t xml:space="preserve">31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has been provided an opportunity to make payments toward the amount owed under a repayment schedule;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has failed to comply with the repayment schedule.</w:t>
      </w:r>
    </w:p>
    <w:p w:rsidR="003F3435" w:rsidRDefault="0032493E">
      <w:pPr>
        <w:spacing w:line="480" w:lineRule="auto"/>
        <w:jc w:val="both"/>
      </w:pPr>
      <w:r>
        <w:t xml:space="preserve">Added by Acts 1997, 75th Leg., ch. 1153, Sec. 5.01(a), eff. Sept. 1, 1997.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 (S.B. </w:t>
      </w:r>
      <w:hyperlink w:docLocation="table" r:id="rId16">
        <w:r>
          <w:rPr>
            <w:rStyle w:val="Hyperlink"/>
          </w:rPr>
          <w:t>219</w:t>
        </w:r>
      </w:hyperlink>
      <w:r>
        <w:t xml:space="preserve">), Sec. 4.038, eff. April 2,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23.004.</w:t>
      </w:r>
      <w:r xml:space="preserve">
        <w:t> </w:t>
      </w:r>
      <w:r xml:space="preserve">
        <w:t> </w:t>
      </w:r>
      <w:r>
        <w:t xml:space="preserve">INITIATION OF PROCEEDING.  (a)</w:t>
      </w:r>
      <w:r xml:space="preserve">
        <w:t> </w:t>
      </w:r>
      <w:r xml:space="preserve">
        <w:t> </w:t>
      </w:r>
      <w:r>
        <w:t xml:space="preserve">The commission may initiate a proceeding to suspend a person's license by filing a petition with the commission's appeals division.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proceeding shall be conducted by the commission's appeals division.</w:t>
      </w:r>
      <w:r xml:space="preserve">
        <w:t> </w:t>
      </w:r>
      <w:r xml:space="preserve">
        <w:t> </w:t>
      </w:r>
      <w:r>
        <w:t xml:space="preserve">The proceeding is a contested case under Chapter </w:t>
      </w:r>
      <w:r>
        <w:t xml:space="preserve">2001</w:t>
      </w:r>
      <w:r>
        <w:t xml:space="preserve">, Government Code, except that Section 2001.054 does not apply.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executive commissioner or the executive commissioner's designated representative shall render a final decision or order in the proceeding.</w:t>
      </w:r>
      <w:r xml:space="preserve">
        <w:t> </w:t>
      </w:r>
      <w:r xml:space="preserve">
        <w:t> </w:t>
      </w:r>
      <w:r>
        <w:t xml:space="preserve">A reference to the commission in this chapter with respect to a final decision or order in the proceeding means the executive commissioner or the executive commissioner's designated representative.</w:t>
      </w:r>
    </w:p>
    <w:p w:rsidR="003F3435" w:rsidRDefault="0032493E">
      <w:pPr>
        <w:spacing w:line="480" w:lineRule="auto"/>
        <w:jc w:val="both"/>
      </w:pPr>
      <w:r>
        <w:t xml:space="preserve">Added by Acts 1997, 75th Leg., ch. 1153, Sec. 5.01(a), eff. Sept. 1, 1997.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 (S.B. </w:t>
      </w:r>
      <w:hyperlink w:docLocation="table" r:id="rId17">
        <w:r>
          <w:rPr>
            <w:rStyle w:val="Hyperlink"/>
          </w:rPr>
          <w:t>219</w:t>
        </w:r>
      </w:hyperlink>
      <w:r>
        <w:t xml:space="preserve">), Sec. 4.038, eff. April 2,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23.005.</w:t>
      </w:r>
      <w:r xml:space="preserve">
        <w:t> </w:t>
      </w:r>
      <w:r xml:space="preserve">
        <w:t> </w:t>
      </w:r>
      <w:r>
        <w:t xml:space="preserve">CONTENTS OF PETITION.</w:t>
      </w:r>
      <w:r xml:space="preserve">
        <w:t> </w:t>
      </w:r>
      <w:r xml:space="preserve">
        <w:t> </w:t>
      </w:r>
      <w:r>
        <w:t xml:space="preserve">A petition under this chapter must state that license suspension is authorized under Section </w:t>
      </w:r>
      <w:r>
        <w:t xml:space="preserve">23.003</w:t>
      </w:r>
      <w:r>
        <w:t xml:space="preserve"> and allege: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name and, if known, social security number of the person;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type of license the person is believed to hold and the name of the licensing authority;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amount owed to the commission.</w:t>
      </w:r>
    </w:p>
    <w:p w:rsidR="003F3435" w:rsidRDefault="0032493E">
      <w:pPr>
        <w:spacing w:line="480" w:lineRule="auto"/>
        <w:jc w:val="both"/>
      </w:pPr>
      <w:r>
        <w:t xml:space="preserve">Added by Acts 1997, 75th Leg., ch. 1153, Sec. 5.01(a), eff. Sept. 1, 1997.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 (S.B. </w:t>
      </w:r>
      <w:hyperlink w:docLocation="table" r:id="rId18">
        <w:r>
          <w:rPr>
            <w:rStyle w:val="Hyperlink"/>
          </w:rPr>
          <w:t>219</w:t>
        </w:r>
      </w:hyperlink>
      <w:r>
        <w:t xml:space="preserve">), Sec. 4.038, eff. April 2,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23.006.</w:t>
      </w:r>
      <w:r xml:space="preserve">
        <w:t> </w:t>
      </w:r>
      <w:r xml:space="preserve">
        <w:t> </w:t>
      </w:r>
      <w:r>
        <w:t xml:space="preserve">NOTICE.  (a)</w:t>
      </w:r>
      <w:r xml:space="preserve">
        <w:t> </w:t>
      </w:r>
      <w:r xml:space="preserve">
        <w:t> </w:t>
      </w:r>
      <w:r>
        <w:t xml:space="preserve">On initiating a proceeding under Section </w:t>
      </w:r>
      <w:r>
        <w:t xml:space="preserve">23.004</w:t>
      </w:r>
      <w:r>
        <w:t xml:space="preserve">, the commission shall give the person named in the petition: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notice of the person's right to a hearing before the commission's appeals division;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notice of the deadline for requesting a hearing;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form requesting a hearing.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Notice under this section may be served as in civil cases generally.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notice must state that an order suspending a license shall be rendered on the 60th day after the date of service of the notice unless by that date: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person pays the amount owed to the commission;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person presents evidence of a payment history satisfactory to the commission in compliance with a reasonable repayment schedule;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person appears at a hearing before the commission's appeals division and shows that the request for suspension should be denied or stayed.</w:t>
      </w:r>
    </w:p>
    <w:p w:rsidR="003F3435" w:rsidRDefault="0032493E">
      <w:pPr>
        <w:spacing w:line="480" w:lineRule="auto"/>
        <w:jc w:val="both"/>
      </w:pPr>
      <w:r>
        <w:t xml:space="preserve">Added by Acts 1997, 75th Leg., ch. 1153, Sec. 5.01(a), eff. Sept. 1, 1997.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 (S.B. </w:t>
      </w:r>
      <w:hyperlink w:docLocation="table" r:id="rId19">
        <w:r>
          <w:rPr>
            <w:rStyle w:val="Hyperlink"/>
          </w:rPr>
          <w:t>219</w:t>
        </w:r>
      </w:hyperlink>
      <w:r>
        <w:t xml:space="preserve">), Sec. 4.038, eff. April 2,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23.007.</w:t>
      </w:r>
      <w:r xml:space="preserve">
        <w:t> </w:t>
      </w:r>
      <w:r xml:space="preserve">
        <w:t> </w:t>
      </w:r>
      <w:r>
        <w:t xml:space="preserve">HEARING ON PETITION TO SUSPEND LICENSE.  (a)</w:t>
      </w:r>
      <w:r xml:space="preserve">
        <w:t> </w:t>
      </w:r>
      <w:r xml:space="preserve">
        <w:t> </w:t>
      </w:r>
      <w:r>
        <w:t xml:space="preserve">A request for a hearing and motion to stay suspension must be filed with the commission not later than the 20th day after the date of service of the notice under Section </w:t>
      </w:r>
      <w:r>
        <w:t xml:space="preserve">23.006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a request for a hearing is filed, the commission's appeals division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promptly schedule a hearing;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notify the person and an appropriate representative of the commission of the date, time, and location of the hearing;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stay suspension pending the hearing.</w:t>
      </w:r>
    </w:p>
    <w:p w:rsidR="003F3435" w:rsidRDefault="0032493E">
      <w:pPr>
        <w:spacing w:line="480" w:lineRule="auto"/>
        <w:jc w:val="both"/>
      </w:pPr>
      <w:r>
        <w:t xml:space="preserve">Added by Acts 1997, 75th Leg., ch. 1153, Sec. 5.01(a), eff. Sept. 1, 1997.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 (S.B. </w:t>
      </w:r>
      <w:hyperlink w:docLocation="table" r:id="rId20">
        <w:r>
          <w:rPr>
            <w:rStyle w:val="Hyperlink"/>
          </w:rPr>
          <w:t>219</w:t>
        </w:r>
      </w:hyperlink>
      <w:r>
        <w:t xml:space="preserve">), Sec. 4.038, eff. April 2,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23.008.</w:t>
      </w:r>
      <w:r xml:space="preserve">
        <w:t> </w:t>
      </w:r>
      <w:r xml:space="preserve">
        <w:t> </w:t>
      </w:r>
      <w:r>
        <w:t xml:space="preserve">ORDER SUSPENDING LICENSE.  (a)</w:t>
      </w:r>
      <w:r xml:space="preserve">
        <w:t> </w:t>
      </w:r>
      <w:r xml:space="preserve">
        <w:t> </w:t>
      </w:r>
      <w:r>
        <w:t xml:space="preserve">On making the findings required by Section </w:t>
      </w:r>
      <w:r>
        <w:t xml:space="preserve">23.003</w:t>
      </w:r>
      <w:r>
        <w:t xml:space="preserve">, the commission shall render an order suspending a license.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commission may stay an order suspending a license conditioned on the person's compliance with a reasonable repayment schedule that is incorporated in the order.</w:t>
      </w:r>
      <w:r xml:space="preserve">
        <w:t> </w:t>
      </w:r>
      <w:r xml:space="preserve">
        <w:t> </w:t>
      </w:r>
      <w:r>
        <w:t xml:space="preserve">An order suspending a license with a stay of the suspension may not be served on the licensing authority unless the stay is revoked as provided by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final order suspending a license rendered by the commission shall be forwarded to the appropriate licensing authority.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If the commission renders an order suspending a license, the person may also be ordered not to engage in the licensed activity.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If the commission's appeals division finds that the petition for suspension should be denied, the petition shall be dismissed without prejudice, and an order suspending a license may not be rendered.</w:t>
      </w:r>
    </w:p>
    <w:p w:rsidR="003F3435" w:rsidRDefault="0032493E">
      <w:pPr>
        <w:spacing w:line="480" w:lineRule="auto"/>
        <w:jc w:val="both"/>
      </w:pPr>
      <w:r>
        <w:t xml:space="preserve">Added by Acts 1997, 75th Leg., ch. 1153, Sec. 5.01(a), eff. Sept. 1, 1997.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 (S.B. </w:t>
      </w:r>
      <w:hyperlink w:docLocation="table" r:id="rId21">
        <w:r>
          <w:rPr>
            <w:rStyle w:val="Hyperlink"/>
          </w:rPr>
          <w:t>219</w:t>
        </w:r>
      </w:hyperlink>
      <w:r>
        <w:t xml:space="preserve">), Sec. 4.038, eff. April 2,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23.009.</w:t>
      </w:r>
      <w:r xml:space="preserve">
        <w:t> </w:t>
      </w:r>
      <w:r xml:space="preserve">
        <w:t> </w:t>
      </w:r>
      <w:r>
        <w:t xml:space="preserve">DEFAULT ORDER.</w:t>
      </w:r>
      <w:r xml:space="preserve">
        <w:t> </w:t>
      </w:r>
      <w:r xml:space="preserve">
        <w:t> </w:t>
      </w:r>
      <w:r>
        <w:t xml:space="preserve">The commission shall consider the allegations of the petition for suspension to be admitted and shall render an order suspending a license if the person fails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respond to a notice issued under Section </w:t>
      </w:r>
      <w:r>
        <w:t xml:space="preserve">23.006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request a hearing;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appear at a hearing.</w:t>
      </w:r>
    </w:p>
    <w:p w:rsidR="003F3435" w:rsidRDefault="0032493E">
      <w:pPr>
        <w:spacing w:line="480" w:lineRule="auto"/>
        <w:jc w:val="both"/>
      </w:pPr>
      <w:r>
        <w:t xml:space="preserve">Added by Acts 1997, 75th Leg., ch. 1153, Sec. 5.01(a), eff. Sept. 1, 1997.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 (S.B. </w:t>
      </w:r>
      <w:hyperlink w:docLocation="table" r:id="rId22">
        <w:r>
          <w:rPr>
            <w:rStyle w:val="Hyperlink"/>
          </w:rPr>
          <w:t>219</w:t>
        </w:r>
      </w:hyperlink>
      <w:r>
        <w:t xml:space="preserve">), Sec. 4.038, eff. April 2,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23.010.</w:t>
      </w:r>
      <w:r xml:space="preserve">
        <w:t> </w:t>
      </w:r>
      <w:r xml:space="preserve">
        <w:t> </w:t>
      </w:r>
      <w:r>
        <w:t xml:space="preserve">REVIEW OF FINAL ADMINISTRATIVE ORDER.</w:t>
      </w:r>
      <w:r xml:space="preserve">
        <w:t> </w:t>
      </w:r>
      <w:r xml:space="preserve">
        <w:t> </w:t>
      </w:r>
      <w:r>
        <w:t xml:space="preserve">An order issued by the commission under this chapter is a final agency decision and is subject to review as provided by Chapter </w:t>
      </w:r>
      <w:r>
        <w:t xml:space="preserve">2001</w:t>
      </w:r>
      <w:r>
        <w:t xml:space="preserve">, Government Code.</w:t>
      </w:r>
    </w:p>
    <w:p w:rsidR="003F3435" w:rsidRDefault="0032493E">
      <w:pPr>
        <w:spacing w:line="480" w:lineRule="auto"/>
        <w:jc w:val="both"/>
      </w:pPr>
      <w:r>
        <w:t xml:space="preserve">Added by Acts 1997, 75th Leg., ch. 1153, Sec. 5.01(a), eff. Sept. 1, 1997.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 (S.B. </w:t>
      </w:r>
      <w:hyperlink w:docLocation="table" r:id="rId23">
        <w:r>
          <w:rPr>
            <w:rStyle w:val="Hyperlink"/>
          </w:rPr>
          <w:t>219</w:t>
        </w:r>
      </w:hyperlink>
      <w:r>
        <w:t xml:space="preserve">), Sec. 4.038, eff. April 2,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23.011.</w:t>
      </w:r>
      <w:r xml:space="preserve">
        <w:t> </w:t>
      </w:r>
      <w:r xml:space="preserve">
        <w:t> </w:t>
      </w:r>
      <w:r>
        <w:t xml:space="preserve">ACTION BY LICENSING AUTHORITY.  (a)</w:t>
      </w:r>
      <w:r xml:space="preserve">
        <w:t> </w:t>
      </w:r>
      <w:r xml:space="preserve">
        <w:t> </w:t>
      </w:r>
      <w:r>
        <w:t xml:space="preserve">On receipt of a final order suspending a license, the licensing authority shall immediately determine if the authority has issued a license to the person named on the order and, if a license has been issued: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record the suspension of the license in the licensing authority's records;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report the suspension as appropriate;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demand surrender of the suspended license if required by law for other cases in which a license is suspended.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licensing authority shall implement the terms of a final order suspending a license without additional review or hearing.</w:t>
      </w:r>
      <w:r xml:space="preserve">
        <w:t> </w:t>
      </w:r>
      <w:r xml:space="preserve">
        <w:t> </w:t>
      </w:r>
      <w:r>
        <w:t xml:space="preserve">The authority may provide notice as appropriate to the license holder or to others concerned with the license.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licensing authority may not modify, remand, reverse, vacate, or stay an order suspending a license issued under this chapter and may not review, vacate, or reconsider the terms of a final order suspending a license.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 person who is the subject of a final order suspending a license is not entitled to a refund for any fee or deposit paid to the licensing authority.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A person who continues to engage in the licensed activity after the implementation of the order suspending a license by the licensing authority is liable for the same civil and criminal penalties provided for engaging in the licensed activity without a license or while a license is suspended that apply to any other license holder of that licensing authority.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A licensing authority is exempt from liability to a license holder for any act authorized under this chapter performed by the authority.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(g)</w:t>
      </w:r>
      <w:r xml:space="preserve">
        <w:t> </w:t>
      </w:r>
      <w:r xml:space="preserve">
        <w:t> </w:t>
      </w:r>
      <w:r>
        <w:t xml:space="preserve">Except as provided by this chapter, an order suspending a license or dismissing a petition for the suspension of a license does not affect the power of a licensing authority to grant, deny, suspend, revoke, terminate, or renew a license.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(h)</w:t>
      </w:r>
      <w:r xml:space="preserve">
        <w:t> </w:t>
      </w:r>
      <w:r xml:space="preserve">
        <w:t> </w:t>
      </w:r>
      <w:r>
        <w:t xml:space="preserve">The denial or suspension of a driver's license under this chapter is governed by this chapter and not by Subtitle B, Title 7,</w:t>
      </w:r>
      <w:r xml:space="preserve">
        <w:t> </w:t>
      </w:r>
      <w:r xml:space="preserve">
        <w:t> </w:t>
      </w:r>
      <w:r>
        <w:t xml:space="preserve">Transportation Code.</w:t>
      </w:r>
    </w:p>
    <w:p w:rsidR="003F3435" w:rsidRDefault="0032493E">
      <w:pPr>
        <w:spacing w:line="480" w:lineRule="auto"/>
        <w:jc w:val="both"/>
      </w:pPr>
      <w:r>
        <w:t xml:space="preserve">Added by Acts 1997, 75th Leg., ch. 1153, Sec. 5.01(a), eff. Sept. 1, 1997.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 (S.B. </w:t>
      </w:r>
      <w:hyperlink w:docLocation="table" r:id="rId24">
        <w:r>
          <w:rPr>
            <w:rStyle w:val="Hyperlink"/>
          </w:rPr>
          <w:t>219</w:t>
        </w:r>
      </w:hyperlink>
      <w:r>
        <w:t xml:space="preserve">), Sec. 4.038, eff. April 2,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23.012.</w:t>
      </w:r>
      <w:r xml:space="preserve">
        <w:t> </w:t>
      </w:r>
      <w:r xml:space="preserve">
        <w:t> </w:t>
      </w:r>
      <w:r>
        <w:t xml:space="preserve">MOTION TO REVOKE STAY.  (a)</w:t>
      </w:r>
      <w:r xml:space="preserve">
        <w:t> </w:t>
      </w:r>
      <w:r xml:space="preserve">
        <w:t> </w:t>
      </w:r>
      <w:r>
        <w:t xml:space="preserve">The commission may file a motion with the commission's appeals division to revoke the stay of an order suspending a license if the person does not comply with the terms of a reasonable repayment plan entered into by the person.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Notice to the person of a motion to revoke stay under this section may be given by personal service or by mail to the address provided by the person, if any, in the order suspending a license.</w:t>
      </w:r>
      <w:r xml:space="preserve">
        <w:t> </w:t>
      </w:r>
      <w:r xml:space="preserve">
        <w:t> </w:t>
      </w:r>
      <w:r>
        <w:t xml:space="preserve">The notice must include a notice of hearing before the appeals division.</w:t>
      </w:r>
      <w:r xml:space="preserve">
        <w:t> </w:t>
      </w:r>
      <w:r xml:space="preserve">
        <w:t> </w:t>
      </w:r>
      <w:r>
        <w:t xml:space="preserve">The notice must be provided to the person not less than 10 days before the date of the hearing.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motion to revoke stay must allege the manner in which the person failed to comply with the repayment plan.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If the commission finds that the person is not in compliance with the terms of the repayment plan, the commission shall revoke the stay of the order suspending a license and render a final order suspending a license.</w:t>
      </w:r>
    </w:p>
    <w:p w:rsidR="003F3435" w:rsidRDefault="0032493E">
      <w:pPr>
        <w:spacing w:line="480" w:lineRule="auto"/>
        <w:jc w:val="both"/>
      </w:pPr>
      <w:r>
        <w:t xml:space="preserve">Added by Acts 1997, 75th Leg., ch. 1153, Sec. 5.01(a), eff. Sept. 1, 1997.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 (S.B. </w:t>
      </w:r>
      <w:hyperlink w:docLocation="table" r:id="rId25">
        <w:r>
          <w:rPr>
            <w:rStyle w:val="Hyperlink"/>
          </w:rPr>
          <w:t>219</w:t>
        </w:r>
      </w:hyperlink>
      <w:r>
        <w:t xml:space="preserve">), Sec. 4.038, eff. April 2,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23.013.</w:t>
      </w:r>
      <w:r xml:space="preserve">
        <w:t> </w:t>
      </w:r>
      <w:r xml:space="preserve">
        <w:t> </w:t>
      </w:r>
      <w:r>
        <w:t xml:space="preserve">VACATING OR STAYING ORDER SUSPENDING LICENSE.  (a)</w:t>
      </w:r>
      <w:r xml:space="preserve">
        <w:t> </w:t>
      </w:r>
      <w:r xml:space="preserve">
        <w:t> </w:t>
      </w:r>
      <w:r>
        <w:t xml:space="preserve">The commission may render an order vacating or staying an order suspending a license if the person has paid all amounts owed to the commission or has established a satisfactory payment record.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commission shall promptly deliver an order vacating or staying an order suspending a license to the appropriate licensing authority.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On receipt of an order vacating or staying an order suspending a license, the licensing authority shall promptly reinstate and return the affected license to the person if the person is otherwise qualified for the license.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An order rendered under this section does not affect the right of the commission to any other remedy provided by law, including the right to seek relief under this chapter.</w:t>
      </w:r>
      <w:r xml:space="preserve">
        <w:t> </w:t>
      </w:r>
      <w:r xml:space="preserve">
        <w:t> </w:t>
      </w:r>
      <w:r>
        <w:t xml:space="preserve">An order rendered under this section does not affect the power of a licensing authority to grant, deny, suspend, revoke, terminate, or renew a license as otherwise provided by law.</w:t>
      </w:r>
    </w:p>
    <w:p w:rsidR="003F3435" w:rsidRDefault="0032493E">
      <w:pPr>
        <w:spacing w:line="480" w:lineRule="auto"/>
        <w:jc w:val="both"/>
      </w:pPr>
      <w:r>
        <w:t xml:space="preserve">Added by Acts 1997, 75th Leg., ch. 1153, Sec. 5.01(a), eff. Sept. 1, 1997.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 (S.B. </w:t>
      </w:r>
      <w:hyperlink w:docLocation="table" r:id="rId26">
        <w:r>
          <w:rPr>
            <w:rStyle w:val="Hyperlink"/>
          </w:rPr>
          <w:t>219</w:t>
        </w:r>
      </w:hyperlink>
      <w:r>
        <w:t xml:space="preserve">), Sec. 4.038, eff. April 2,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23.014.</w:t>
      </w:r>
      <w:r xml:space="preserve">
        <w:t> </w:t>
      </w:r>
      <w:r xml:space="preserve">
        <w:t> </w:t>
      </w:r>
      <w:r>
        <w:t xml:space="preserve">FEE BY LICENSING AUTHORITY.</w:t>
      </w:r>
      <w:r xml:space="preserve">
        <w:t> </w:t>
      </w:r>
      <w:r xml:space="preserve">
        <w:t> </w:t>
      </w:r>
      <w:r>
        <w:t xml:space="preserve">A licensing authority may charge a fee to a person who is the subject of an order suspending a license in an amount sufficient to recover the administrative costs incurred by the authority under this chapter.</w:t>
      </w:r>
    </w:p>
    <w:p w:rsidR="003F3435" w:rsidRDefault="0032493E">
      <w:pPr>
        <w:spacing w:line="480" w:lineRule="auto"/>
        <w:jc w:val="both"/>
      </w:pPr>
      <w:r>
        <w:t xml:space="preserve">Added by Acts 1997, 75th Leg., ch. 1153, Sec. 5.01(a), eff. Sept. 1, 1997.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 (S.B. </w:t>
      </w:r>
      <w:hyperlink w:docLocation="table" r:id="rId27">
        <w:r>
          <w:rPr>
            <w:rStyle w:val="Hyperlink"/>
          </w:rPr>
          <w:t>219</w:t>
        </w:r>
      </w:hyperlink>
      <w:r>
        <w:t xml:space="preserve">), Sec. 4.038, eff. April 2,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23.015.</w:t>
      </w:r>
      <w:r xml:space="preserve">
        <w:t> </w:t>
      </w:r>
      <w:r xml:space="preserve">
        <w:t> </w:t>
      </w:r>
      <w:r>
        <w:t xml:space="preserve">COOPERATION BETWEEN LICENSING AUTHORITIES AND COMMISSION.  (a)</w:t>
      </w:r>
      <w:r xml:space="preserve">
        <w:t> </w:t>
      </w:r>
      <w:r xml:space="preserve">
        <w:t> </w:t>
      </w:r>
      <w:r>
        <w:t xml:space="preserve">The commission may request from each licensing authority the name, address, social security number, license renewal date, and other identifying information for each individual who holds, applies for, or renews a license issued by the authority.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licensing authority shall provide the requested information in the manner agreed to by the commission and the licensing authority.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commission may enter into a cooperative agreement with a licensing authority to administer this chapter in a cost-effective manner.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commission may adopt a reasonable implementation schedule for the requirements of this section.</w:t>
      </w:r>
    </w:p>
    <w:p w:rsidR="003F3435" w:rsidRDefault="0032493E">
      <w:pPr>
        <w:spacing w:line="480" w:lineRule="auto"/>
        <w:jc w:val="both"/>
      </w:pPr>
      <w:r>
        <w:t xml:space="preserve">Added by Acts 1997, 75th Leg., ch. 1153, Sec. 5.01(a), eff. Sept. 1, 1997.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 (S.B. </w:t>
      </w:r>
      <w:hyperlink w:docLocation="table" r:id="rId28">
        <w:r>
          <w:rPr>
            <w:rStyle w:val="Hyperlink"/>
          </w:rPr>
          <w:t>219</w:t>
        </w:r>
      </w:hyperlink>
      <w:r>
        <w:t xml:space="preserve">), Sec. 4.038, eff. April 2,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23.016.</w:t>
      </w:r>
      <w:r xml:space="preserve">
        <w:t> </w:t>
      </w:r>
      <w:r xml:space="preserve">
        <w:t> </w:t>
      </w:r>
      <w:r>
        <w:t xml:space="preserve">RULES, FORMS, AND PROCEDURES.</w:t>
      </w:r>
      <w:r xml:space="preserve">
        <w:t> </w:t>
      </w:r>
      <w:r xml:space="preserve">
        <w:t> </w:t>
      </w:r>
      <w:r>
        <w:t xml:space="preserve">The executive commissioner by rule shall prescribe forms and procedures for the implementation of this chapter.</w:t>
      </w:r>
    </w:p>
    <w:p w:rsidR="003F3435" w:rsidRDefault="0032493E">
      <w:pPr>
        <w:spacing w:line="480" w:lineRule="auto"/>
        <w:jc w:val="both"/>
      </w:pPr>
      <w:r>
        <w:t xml:space="preserve">Added by Acts 1997, 75th Leg., ch. 1153, Sec. 5.01(a), eff. Sept. 1, 1997.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 (S.B. </w:t>
      </w:r>
      <w:hyperlink w:docLocation="table" r:id="rId29">
        <w:r>
          <w:rPr>
            <w:rStyle w:val="Hyperlink"/>
          </w:rPr>
          <w:t>219</w:t>
        </w:r>
      </w:hyperlink>
      <w:r>
        <w:t xml:space="preserve">), Sec. 4.038, eff. April 2,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SB00219F.HTM" TargetMode="External" Id="rId14" /><Relationship Type="http://schemas.openxmlformats.org/officeDocument/2006/relationships/hyperlink" Target="http://capitol.texas.gov/tlodocs/84R/billtext/html/SB00219F.HTM" TargetMode="External" Id="rId15" /><Relationship Type="http://schemas.openxmlformats.org/officeDocument/2006/relationships/hyperlink" Target="http://capitol.texas.gov/tlodocs/84R/billtext/html/SB00219F.HTM" TargetMode="External" Id="rId16" /><Relationship Type="http://schemas.openxmlformats.org/officeDocument/2006/relationships/hyperlink" Target="http://capitol.texas.gov/tlodocs/84R/billtext/html/SB00219F.HTM" TargetMode="External" Id="rId17" /><Relationship Type="http://schemas.openxmlformats.org/officeDocument/2006/relationships/hyperlink" Target="http://capitol.texas.gov/tlodocs/84R/billtext/html/SB00219F.HTM" TargetMode="External" Id="rId18" /><Relationship Type="http://schemas.openxmlformats.org/officeDocument/2006/relationships/hyperlink" Target="http://capitol.texas.gov/tlodocs/84R/billtext/html/SB00219F.HTM" TargetMode="External" Id="rId19" /><Relationship Type="http://schemas.openxmlformats.org/officeDocument/2006/relationships/hyperlink" Target="http://capitol.texas.gov/tlodocs/84R/billtext/html/SB00219F.HTM" TargetMode="External" Id="rId20" /><Relationship Type="http://schemas.openxmlformats.org/officeDocument/2006/relationships/hyperlink" Target="http://capitol.texas.gov/tlodocs/84R/billtext/html/SB00219F.HTM" TargetMode="External" Id="rId21" /><Relationship Type="http://schemas.openxmlformats.org/officeDocument/2006/relationships/hyperlink" Target="http://capitol.texas.gov/tlodocs/84R/billtext/html/SB00219F.HTM" TargetMode="External" Id="rId22" /><Relationship Type="http://schemas.openxmlformats.org/officeDocument/2006/relationships/hyperlink" Target="http://capitol.texas.gov/tlodocs/84R/billtext/html/SB00219F.HTM" TargetMode="External" Id="rId23" /><Relationship Type="http://schemas.openxmlformats.org/officeDocument/2006/relationships/hyperlink" Target="http://capitol.texas.gov/tlodocs/84R/billtext/html/SB00219F.HTM" TargetMode="External" Id="rId24" /><Relationship Type="http://schemas.openxmlformats.org/officeDocument/2006/relationships/hyperlink" Target="http://capitol.texas.gov/tlodocs/84R/billtext/html/SB00219F.HTM" TargetMode="External" Id="rId25" /><Relationship Type="http://schemas.openxmlformats.org/officeDocument/2006/relationships/hyperlink" Target="http://capitol.texas.gov/tlodocs/84R/billtext/html/SB00219F.HTM" TargetMode="External" Id="rId26" /><Relationship Type="http://schemas.openxmlformats.org/officeDocument/2006/relationships/hyperlink" Target="http://capitol.texas.gov/tlodocs/84R/billtext/html/SB00219F.HTM" TargetMode="External" Id="rId27" /><Relationship Type="http://schemas.openxmlformats.org/officeDocument/2006/relationships/hyperlink" Target="http://capitol.texas.gov/tlodocs/84R/billtext/html/SB00219F.HTM" TargetMode="External" Id="rId28" /><Relationship Type="http://schemas.openxmlformats.org/officeDocument/2006/relationships/hyperlink" Target="http://capitol.texas.gov/tlodocs/84R/billtext/html/SB00219F.HTM" TargetMode="External" Id="rId2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