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246. CONTINUING CARE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246.001.</w:t>
      </w:r>
      <w:r xml:space="preserve">
        <w:t> </w:t>
      </w:r>
      <w:r xml:space="preserve">
        <w:t> </w:t>
      </w:r>
      <w:r>
        <w:t xml:space="preserve">SHORT TITLE.  This chapter may be cited as the Texas Continuing Care Facility Disclosure and Rehabilitation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246.002.</w:t>
      </w:r>
      <w:r xml:space="preserve">
        <w:t> </w:t>
      </w:r>
      <w:r xml:space="preserve">
        <w:t> </w:t>
      </w:r>
      <w:r>
        <w:t xml:space="preserve">DEFINITIONS.  In this chapter:</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(1)</w:t>
      </w:r>
      <w:r xml:space="preserve">
        <w:t> </w:t>
      </w:r>
      <w:r xml:space="preserve">
        <w:t> </w:t>
      </w:r>
      <w:r>
        <w:t xml:space="preserve">"Board" means the State Board of Insurance.</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(1)</w:t>
      </w:r>
      <w:r xml:space="preserve">
        <w:t> </w:t>
      </w:r>
      <w:r xml:space="preserve">
        <w:t> </w:t>
      </w:r>
      <w:r>
        <w:t xml:space="preserve">"Assisted living facility" has the meaning assigned by Section </w:t>
      </w:r>
      <w:r>
        <w:t xml:space="preserve">247.002</w:t>
      </w:r>
      <w:r>
        <w:t xml:space="preserve">. </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(1-a) "Board" means the Texas Department of Insurance.</w:t>
      </w:r>
    </w:p>
    <w:p w:rsidR="003F3435" w:rsidRDefault="0032493E">
      <w:pPr>
        <w:spacing w:line="480" w:lineRule="auto"/>
        <w:ind w:firstLine="1440"/>
        <w:jc w:val="both"/>
      </w:pPr>
      <w:r>
        <w:t xml:space="preserve">(2)</w:t>
      </w:r>
      <w:r xml:space="preserve">
        <w:t> </w:t>
      </w:r>
      <w:r xml:space="preserve">
        <w:t> </w:t>
      </w:r>
      <w:r>
        <w:t xml:space="preserve">"Commissioner" means the commissioner of the State Board of Insurance.</w:t>
      </w:r>
    </w:p>
    <w:p w:rsidR="003F3435" w:rsidRDefault="0032493E">
      <w:pPr>
        <w:spacing w:line="480" w:lineRule="auto"/>
        <w:ind w:firstLine="1440"/>
        <w:jc w:val="both"/>
      </w:pPr>
      <w:r>
        <w:t xml:space="preserve">(3)</w:t>
      </w:r>
      <w:r xml:space="preserve">
        <w:t> </w:t>
      </w:r>
      <w:r xml:space="preserve">
        <w:t> </w:t>
      </w:r>
      <w:r>
        <w:t xml:space="preserve">Redesignated by Acts 2015, 84th Leg., R.S., Ch. 1089 (H.B. 2697), Sec. 1, eff. June 19, 2015.</w:t>
      </w:r>
    </w:p>
    <w:p w:rsidR="003F3435" w:rsidRDefault="0032493E">
      <w:pPr>
        <w:spacing w:line="480" w:lineRule="auto"/>
        <w:ind w:firstLine="1440"/>
        <w:jc w:val="both"/>
      </w:pPr>
      <w:r>
        <w:t xml:space="preserve">(4)</w:t>
      </w:r>
      <w:r xml:space="preserve">
        <w:t> </w:t>
      </w:r>
      <w:r xml:space="preserve">
        <w:t> </w:t>
      </w:r>
      <w:r>
        <w:t xml:space="preserve">"Continuing care contract" means an agreement that requires the payment of an entrance fee by or on behalf of a resident in exchange for the furnishing of continuing care by a provider and that is effective for:</w:t>
      </w:r>
    </w:p>
    <w:p w:rsidR="003F3435" w:rsidRDefault="0032493E">
      <w:pPr>
        <w:spacing w:line="480" w:lineRule="auto"/>
        <w:ind w:firstLine="2160"/>
        <w:jc w:val="both"/>
      </w:pPr>
      <w:r>
        <w:t xml:space="preserve">(A)</w:t>
      </w:r>
      <w:r xml:space="preserve">
        <w:t> </w:t>
      </w:r>
      <w:r xml:space="preserve">
        <w:t> </w:t>
      </w:r>
      <w:r>
        <w:t xml:space="preserve">the life of the resident;  or</w:t>
      </w:r>
    </w:p>
    <w:p w:rsidR="003F3435" w:rsidRDefault="0032493E">
      <w:pPr>
        <w:spacing w:line="480" w:lineRule="auto"/>
        <w:ind w:firstLine="2160"/>
        <w:jc w:val="both"/>
      </w:pPr>
      <w:r>
        <w:t xml:space="preserve">(B)</w:t>
      </w:r>
      <w:r xml:space="preserve">
        <w:t> </w:t>
      </w:r>
      <w:r xml:space="preserve">
        <w:t> </w:t>
      </w:r>
      <w:r>
        <w:t xml:space="preserve">more than one year.</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(5)</w:t>
      </w:r>
      <w:r xml:space="preserve">
        <w:t> </w:t>
      </w:r>
      <w:r xml:space="preserve">
        <w:t> </w:t>
      </w:r>
      <w:r>
        <w:t xml:space="preserve">"Entrance fee" means an initial or deferred transfer of money or other property valued at an amount exceeding three months' payments for rent or services, made, or promised to be made, as full or partial consideration for acceptance by a provider of a specified individual entitled to receive continuing care under a continuing care contract. The term does not include a deposit made under a reservation agreement.</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(5)</w:t>
      </w:r>
      <w:r xml:space="preserve">
        <w:t> </w:t>
      </w:r>
      <w:r xml:space="preserve">
        <w:t> </w:t>
      </w:r>
      <w:r>
        <w:t xml:space="preserve">"Entrance fee" means an initial or deferred transfer of money or other property valued at an amount exceeding three months' payments for residency in a living unit and related services at a facility made, or promised to be made, as full or partial consideration for acceptance by a provider of a specified individual entitled to receive continuing care under a continuing care contract.</w:t>
      </w:r>
      <w:r xml:space="preserve">
        <w:t> </w:t>
      </w:r>
      <w:r xml:space="preserve">
        <w:t> </w:t>
      </w:r>
      <w:r>
        <w:t xml:space="preserve">The term does not include a deposit made under a reservation agreement or amounts paid for an optional modification to a living unit under an agreement separate from a continuing care contract.</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(6)</w:t>
      </w:r>
      <w:r xml:space="preserve">
        <w:t> </w:t>
      </w:r>
      <w:r xml:space="preserve">
        <w:t> </w:t>
      </w:r>
      <w:r>
        <w:t xml:space="preserve">"Facility" means an establishment that provides continuing care to an individual.</w:t>
      </w:r>
      <w:r xml:space="preserve">
        <w:t> </w:t>
      </w:r>
      <w:r xml:space="preserve">
        <w:t> </w:t>
      </w:r>
      <w:r>
        <w:t xml:space="preserve">The term does not include an individual's residence if the residence is not a living unit provided by a provider.</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(6)</w:t>
      </w:r>
      <w:r xml:space="preserve">
        <w:t> </w:t>
      </w:r>
      <w:r xml:space="preserve">
        <w:t> </w:t>
      </w:r>
      <w:r>
        <w:t xml:space="preserve">"Facility" means an establishment that provides continuing care to an individual.</w:t>
      </w:r>
      <w:r xml:space="preserve">
        <w:t> </w:t>
      </w:r>
      <w:r xml:space="preserve">
        <w:t> </w:t>
      </w:r>
      <w:r>
        <w:t xml:space="preserve">The term includes an individual's residence.</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(7)</w:t>
      </w:r>
      <w:r xml:space="preserve">
        <w:t> </w:t>
      </w:r>
      <w:r xml:space="preserve">
        <w:t> </w:t>
      </w:r>
      <w:r>
        <w:t xml:space="preserve">"Living unit" means a room, apartment, cottage, or other area that is in a facility and that is set aside for the exclusive use or control of one or more specified individuals.</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(7)</w:t>
      </w:r>
      <w:r xml:space="preserve">
        <w:t> </w:t>
      </w:r>
      <w:r xml:space="preserve">
        <w:t> </w:t>
      </w:r>
      <w:r>
        <w:t xml:space="preserve">"Living unit" means a room, apartment, cottage, or other area that is in a facility and that is set aside for the exclusive use or control of one or more specified individuals.</w:t>
      </w:r>
      <w:r xml:space="preserve">
        <w:t> </w:t>
      </w:r>
      <w:r xml:space="preserve">
        <w:t> </w:t>
      </w:r>
      <w:r>
        <w:t xml:space="preserve">The term does not include a room, apartment, cottage, or other area that is in a nursing facility or assisted living facility.</w:t>
      </w:r>
    </w:p>
    <w:p w:rsidR="003F3435" w:rsidRDefault="0032493E">
      <w:pPr>
        <w:spacing w:line="480" w:lineRule="auto"/>
        <w:ind w:firstLine="1440"/>
        <w:jc w:val="both"/>
      </w:pPr>
      <w:r>
        <w:t xml:space="preserve">(8)</w:t>
      </w:r>
      <w:r xml:space="preserve">
        <w:t> </w:t>
      </w:r>
      <w:r xml:space="preserve">
        <w:t> </w:t>
      </w:r>
      <w:r>
        <w:t xml:space="preserve">"Long-term nursing care" means nursing care provided for a period longer than 365 consecutive days.</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(8-a) "Nursing facility" has the meaning assigned by Section </w:t>
      </w:r>
      <w:r>
        <w:t xml:space="preserve">242.301</w:t>
      </w:r>
      <w:r>
        <w:t xml:space="preserve">. </w:t>
      </w:r>
    </w:p>
    <w:p w:rsidR="003F3435" w:rsidRDefault="0032493E">
      <w:pPr>
        <w:spacing w:line="480" w:lineRule="auto"/>
        <w:ind w:firstLine="1440"/>
        <w:jc w:val="both"/>
      </w:pPr>
      <w:r>
        <w:t xml:space="preserve">(9)</w:t>
      </w:r>
      <w:r xml:space="preserve">
        <w:t> </w:t>
      </w:r>
      <w:r xml:space="preserve">
        <w:t> </w:t>
      </w:r>
      <w:r>
        <w:t xml:space="preserve">"Person" means an individual, corporation, association, or partnership, and includes a fraternal or benevolent order or society.</w:t>
      </w:r>
    </w:p>
    <w:p w:rsidR="003F3435" w:rsidRDefault="0032493E">
      <w:pPr>
        <w:spacing w:line="480" w:lineRule="auto"/>
        <w:ind w:firstLine="1440"/>
        <w:jc w:val="both"/>
      </w:pPr>
      <w:r>
        <w:t xml:space="preserve">(10)</w:t>
      </w:r>
      <w:r xml:space="preserve">
        <w:t> </w:t>
      </w:r>
      <w:r xml:space="preserve">
        <w:t> </w:t>
      </w:r>
      <w:r>
        <w:t xml:space="preserve">"Provider" means a person who undertakes to provide continuing care under a continuing care contract to a resident.</w:t>
      </w:r>
    </w:p>
    <w:p w:rsidR="003F3435" w:rsidRDefault="0032493E">
      <w:pPr>
        <w:spacing w:line="480" w:lineRule="auto"/>
        <w:ind w:firstLine="1440"/>
        <w:jc w:val="both"/>
      </w:pPr>
      <w:r>
        <w:t xml:space="preserve">(11)</w:t>
      </w:r>
      <w:r xml:space="preserve">
        <w:t> </w:t>
      </w:r>
      <w:r xml:space="preserve">
        <w:t> </w:t>
      </w:r>
      <w:r>
        <w:t xml:space="preserve">"Reservation agreement" means an agreement that requires the payment of a deposit to reserve a living unit for a prospective resident.</w:t>
      </w:r>
    </w:p>
    <w:p w:rsidR="003F3435" w:rsidRDefault="0032493E">
      <w:pPr>
        <w:spacing w:line="480" w:lineRule="auto"/>
        <w:ind w:firstLine="1440"/>
        <w:jc w:val="both"/>
      </w:pPr>
      <w:r>
        <w:t xml:space="preserve">(12)</w:t>
      </w:r>
      <w:r xml:space="preserve">
        <w:t> </w:t>
      </w:r>
      <w:r xml:space="preserve">
        <w:t> </w:t>
      </w:r>
      <w:r>
        <w:t xml:space="preserve">"Resident" means an individual entitled to receive continuing care under this chapter.</w:t>
      </w:r>
    </w:p>
    <w:p w:rsidR="003F3435" w:rsidRDefault="0032493E">
      <w:pPr>
        <w:spacing w:line="480" w:lineRule="auto"/>
        <w:jc w:val="both"/>
      </w:pPr>
      <w:r>
        <w:t xml:space="preserve">Acts 1989, 71st Leg., ch. 678, Sec. 1, eff. Sept. 1, 1989.  Amended by Acts 1991, 72nd Leg., ch. 14, Sec. 95, eff. Sept. 1, 1991;  Acts 1991, 72nd Leg., ch. 561, Sec. 31, eff. Aug. 26, 1991;  Acts 1993, 73rd Leg., ch. 953, Sec. 1, eff. Sept. 1, 1993;  Acts 1995, 74th Leg., ch. 76, Sec. 5.95(27), eff. Sept. 1, 1995.</w:t>
      </w:r>
    </w:p>
    <w:p w:rsidR="003F3435" w:rsidRDefault="0032493E">
      <w:pPr>
        <w:spacing w:line="480" w:lineRule="auto"/>
        <w:jc w:val="both"/>
      </w:pPr>
      <w:r>
        <w:t xml:space="preserve">Redesignated and amended from Health and Safety Code, Section </w:t>
      </w:r>
      <w:r>
        <w:t xml:space="preserve">246.002</w:t>
      </w:r>
      <w:r>
        <w:t xml:space="preserve">(3) by Acts 2015, 84th Leg., R.S., Ch. 1089 (H.B. </w:t>
      </w:r>
      <w:hyperlink w:docLocation="table" r:id="rId14">
        <w:r>
          <w:rPr>
            <w:rStyle w:val="Hyperlink"/>
          </w:rPr>
          <w:t>2697</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15">
        <w:r>
          <w:rPr>
            <w:rStyle w:val="Hyperlink"/>
          </w:rPr>
          <w:t>2697</w:t>
        </w:r>
      </w:hyperlink>
      <w:r>
        <w:t xml:space="preserve">), Sec. 2, eff. June 19, 2015.</w:t>
      </w:r>
    </w:p>
    <w:p w:rsidR="003F3435" w:rsidRDefault="0032493E">
      <w:pPr>
        <w:spacing w:line="480" w:lineRule="auto"/>
        <w:ind w:firstLine="720"/>
        <w:jc w:val="both"/>
      </w:pPr>
      <w:r>
        <w:t xml:space="preserve">Acts 2025, 89th Leg., R.S., Ch. 836 (S.B. </w:t>
      </w:r>
      <w:hyperlink w:docLocation="table" r:id="rId16">
        <w:r>
          <w:rPr>
            <w:rStyle w:val="Hyperlink"/>
          </w:rPr>
          <w:t>1522</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246.0025.</w:t>
      </w:r>
      <w:r xml:space="preserve">
        <w:t> </w:t>
      </w:r>
      <w:r xml:space="preserve">
        <w:t> </w:t>
      </w:r>
      <w:r>
        <w:t xml:space="preserve">DEFINITION OF CONTINUING CARE.  (a) In this chapter, "continuing care" means the furnishing of a living unit, together with personal care services, nursing services, medical services, or other health-related services, regardless of whether the services and the living unit are provided at the same location:</w:t>
      </w:r>
    </w:p>
    <w:p w:rsidR="003F3435" w:rsidRDefault="0032493E">
      <w:pPr>
        <w:spacing w:line="480" w:lineRule="auto"/>
        <w:ind w:firstLine="1440"/>
        <w:jc w:val="both"/>
      </w:pPr>
      <w:r>
        <w:t xml:space="preserve">(1)</w:t>
      </w:r>
      <w:r xml:space="preserve">
        <w:t> </w:t>
      </w:r>
      <w:r xml:space="preserve">
        <w:t> </w:t>
      </w:r>
      <w:r>
        <w:t xml:space="preserve">to an individual who is not related by consanguinity or affinity, as determined under Chapter </w:t>
      </w:r>
      <w:r>
        <w:t xml:space="preserve">573</w:t>
      </w:r>
      <w:r>
        <w:t xml:space="preserve">, Government Code, to the person furnishing the care; and</w:t>
      </w:r>
    </w:p>
    <w:p w:rsidR="003F3435" w:rsidRDefault="0032493E">
      <w:pPr>
        <w:spacing w:line="480" w:lineRule="auto"/>
        <w:ind w:firstLine="1440"/>
        <w:jc w:val="both"/>
      </w:pPr>
      <w:r>
        <w:t xml:space="preserve">(2)</w:t>
      </w:r>
      <w:r xml:space="preserve">
        <w:t> </w:t>
      </w:r>
      <w:r xml:space="preserve">
        <w:t> </w:t>
      </w:r>
      <w:r>
        <w:t xml:space="preserve">under a continuing care contract.</w:t>
      </w:r>
    </w:p>
    <w:p w:rsidR="003F3435" w:rsidRDefault="0032493E">
      <w:pPr>
        <w:spacing w:line="480" w:lineRule="auto"/>
        <w:ind w:firstLine="720"/>
        <w:jc w:val="both"/>
      </w:pPr>
      <w:r>
        <w:t xml:space="preserve">(b)</w:t>
      </w:r>
      <w:r xml:space="preserve">
        <w:t> </w:t>
      </w:r>
      <w:r xml:space="preserve">
        <w:t> </w:t>
      </w:r>
      <w:r>
        <w:t xml:space="preserve">The term "continuing care" includes the furnishing of services described by Subsection (a) to an individual in the individual's residence or otherwise enabling the individual to remain in the individual's residence. </w:t>
      </w:r>
    </w:p>
    <w:p w:rsidR="003F3435" w:rsidRDefault="0032493E">
      <w:pPr>
        <w:spacing w:line="480" w:lineRule="auto"/>
        <w:jc w:val="both"/>
      </w:pPr>
      <w:r>
        <w:t xml:space="preserve">Redesignated and amended from Health and Safety Code, Section 246.002(3) by Acts 2015, 84th Leg., R.S., Ch. 1089 (H.B. </w:t>
      </w:r>
      <w:hyperlink w:docLocation="table" r:id="rId17">
        <w:r>
          <w:rPr>
            <w:rStyle w:val="Hyperlink"/>
          </w:rPr>
          <w:t>2697</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18">
        <w:r>
          <w:rPr>
            <w:rStyle w:val="Hyperlink"/>
          </w:rPr>
          <w:t>1522</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246.0025.</w:t>
      </w:r>
      <w:r xml:space="preserve">
        <w:t> </w:t>
      </w:r>
      <w:r xml:space="preserve">
        <w:t> </w:t>
      </w:r>
      <w:r>
        <w:t xml:space="preserve">DEFINITION OF CONTINUING CARE.  (a)</w:t>
      </w:r>
      <w:r xml:space="preserve">
        <w:t> </w:t>
      </w:r>
      <w:r xml:space="preserve">
        <w:t> </w:t>
      </w:r>
      <w:r>
        <w:t xml:space="preserve">In this chapter, "continuing care" means to provide the following care under a continuing care contract to an individual who is not related by consanguinity or affinity, as determined under Chapter </w:t>
      </w:r>
      <w:r>
        <w:t xml:space="preserve">573</w:t>
      </w:r>
      <w:r>
        <w:t xml:space="preserve">, Government Code, to the person providing the care:</w:t>
      </w:r>
    </w:p>
    <w:p w:rsidR="003F3435" w:rsidRDefault="0032493E">
      <w:pPr>
        <w:spacing w:line="480" w:lineRule="auto"/>
        <w:ind w:firstLine="1440"/>
        <w:jc w:val="both"/>
      </w:pPr>
      <w:r>
        <w:t xml:space="preserve">(1)</w:t>
      </w:r>
      <w:r xml:space="preserve">
        <w:t> </w:t>
      </w:r>
      <w:r xml:space="preserve">
        <w:t> </w:t>
      </w:r>
      <w:r>
        <w:t xml:space="preserve">the furnishing of a living unit and related services; and</w:t>
      </w:r>
    </w:p>
    <w:p w:rsidR="003F3435" w:rsidRDefault="0032493E">
      <w:pPr>
        <w:spacing w:line="480" w:lineRule="auto"/>
        <w:ind w:firstLine="1440"/>
        <w:jc w:val="both"/>
      </w:pPr>
      <w:r>
        <w:t xml:space="preserve">(2)</w:t>
      </w:r>
      <w:r xml:space="preserve">
        <w:t> </w:t>
      </w:r>
      <w:r xml:space="preserve">
        <w:t> </w:t>
      </w:r>
      <w:r>
        <w:t xml:space="preserve">an agreement to provide priority, guaranteed, or discounted access to progressive levels of health care services to an individual as necessary, regardless of whether the services are provided at the same facility in which the living unit is located or whether the services are provided through a contract with a third party, including the provision of health care services:</w:t>
      </w:r>
    </w:p>
    <w:p w:rsidR="003F3435" w:rsidRDefault="0032493E">
      <w:pPr>
        <w:spacing w:line="480" w:lineRule="auto"/>
        <w:ind w:firstLine="2160"/>
        <w:jc w:val="both"/>
      </w:pPr>
      <w:r>
        <w:t xml:space="preserve">(A)</w:t>
      </w:r>
      <w:r xml:space="preserve">
        <w:t> </w:t>
      </w:r>
      <w:r xml:space="preserve">
        <w:t> </w:t>
      </w:r>
      <w:r>
        <w:t xml:space="preserve">in an assisted living facility or nursing facility; and</w:t>
      </w:r>
    </w:p>
    <w:p w:rsidR="003F3435" w:rsidRDefault="0032493E">
      <w:pPr>
        <w:spacing w:line="480" w:lineRule="auto"/>
        <w:ind w:firstLine="2160"/>
        <w:jc w:val="both"/>
      </w:pPr>
      <w:r>
        <w:t xml:space="preserve">(B)</w:t>
      </w:r>
      <w:r xml:space="preserve">
        <w:t> </w:t>
      </w:r>
      <w:r xml:space="preserve">
        <w:t> </w:t>
      </w:r>
      <w:r>
        <w:t xml:space="preserve">by a home and community support services agency, as defined by Section </w:t>
      </w:r>
      <w:r>
        <w:t xml:space="preserve">142.001</w:t>
      </w:r>
      <w:r>
        <w:t xml:space="preserve">.</w:t>
      </w:r>
    </w:p>
    <w:p w:rsidR="003F3435" w:rsidRDefault="0032493E">
      <w:pPr>
        <w:spacing w:line="480" w:lineRule="auto"/>
        <w:ind w:firstLine="720"/>
        <w:jc w:val="both"/>
      </w:pPr>
      <w:r>
        <w:t xml:space="preserve">(b)</w:t>
      </w:r>
      <w:r xml:space="preserve">
        <w:t> </w:t>
      </w:r>
      <w:r xml:space="preserve">
        <w:t> </w:t>
      </w:r>
      <w:r>
        <w:t xml:space="preserve">The term "continuing care" includes the furnishing of services under a continuing care contract with an agreement to provide priority, guaranteed, or discounted access to progressive levels of health care services to an individual as necessary, to enable the individual to remain in the individual's residence.</w:t>
      </w:r>
    </w:p>
    <w:p w:rsidR="003F3435" w:rsidRDefault="0032493E">
      <w:pPr>
        <w:spacing w:line="480" w:lineRule="auto"/>
        <w:jc w:val="both"/>
      </w:pPr>
      <w:r>
        <w:t xml:space="preserve">Redesignated and amended from Health and Safety Code, Section 246.002(3) by Acts 2015, 84th Leg., R.S., Ch. 1089 (H.B. </w:t>
      </w:r>
      <w:hyperlink w:docLocation="table" r:id="rId19">
        <w:r>
          <w:rPr>
            <w:rStyle w:val="Hyperlink"/>
          </w:rPr>
          <w:t>2697</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20">
        <w:r>
          <w:rPr>
            <w:rStyle w:val="Hyperlink"/>
          </w:rPr>
          <w:t>1522</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246.003.</w:t>
      </w:r>
      <w:r xml:space="preserve">
        <w:t> </w:t>
      </w:r>
      <w:r xml:space="preserve">
        <w:t> </w:t>
      </w:r>
      <w:r>
        <w:t xml:space="preserve">BOARD POWERS AND DUTIES.  (a)  The board shall regulate providers as provided by this chapter.</w:t>
      </w:r>
    </w:p>
    <w:p w:rsidR="003F3435" w:rsidRDefault="0032493E">
      <w:pPr>
        <w:spacing w:line="480" w:lineRule="auto"/>
        <w:ind w:firstLine="720"/>
        <w:jc w:val="both"/>
      </w:pPr>
      <w:r>
        <w:t xml:space="preserve">(b)</w:t>
      </w:r>
      <w:r xml:space="preserve">
        <w:t> </w:t>
      </w:r>
      <w:r xml:space="preserve">
        <w:t> </w:t>
      </w:r>
      <w:r>
        <w:t xml:space="preserve">The board may adopt rules and take other action as necessary to administer and enforce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246.004.</w:t>
      </w:r>
      <w:r xml:space="preserve">
        <w:t> </w:t>
      </w:r>
      <w:r xml:space="preserve">
        <w:t> </w:t>
      </w:r>
      <w:r>
        <w:t xml:space="preserve">RIGHTS OF RESIDENTS.  A resident receiving care in a portion of a facility licensed to provide nursing home care, personal care, or custodial care is entitled to all statutory rights provided to a nursing home, personal care, or custodial care resident.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21">
        <w:r>
          <w:rPr>
            <w:rStyle w:val="Hyperlink"/>
          </w:rPr>
          <w:t>1522</w:t>
        </w:r>
      </w:hyperlink>
      <w:r>
        <w:t xml:space="preserve">), Sec. 3,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246.004.</w:t>
      </w:r>
      <w:r xml:space="preserve">
        <w:t> </w:t>
      </w:r>
      <w:r xml:space="preserve">
        <w:t> </w:t>
      </w:r>
      <w:r>
        <w:t xml:space="preserve">RIGHTS OF RESIDENTS.  (a)</w:t>
      </w:r>
      <w:r xml:space="preserve">
        <w:t> </w:t>
      </w:r>
      <w:r xml:space="preserve">
        <w:t> </w:t>
      </w:r>
      <w:r>
        <w:t xml:space="preserve">A resident receiving care in a portion of a facility licensed to provide nursing home care or assisted living services is entitled to all statutory rights provided to a resident of a nursing home or an assisted living facility, as applicable.</w:t>
      </w:r>
    </w:p>
    <w:p w:rsidR="003F3435" w:rsidRDefault="0032493E">
      <w:pPr>
        <w:spacing w:line="480" w:lineRule="auto"/>
        <w:ind w:firstLine="720"/>
        <w:jc w:val="both"/>
      </w:pPr>
      <w:r>
        <w:t xml:space="preserve">(b)</w:t>
      </w:r>
      <w:r xml:space="preserve">
        <w:t> </w:t>
      </w:r>
      <w:r xml:space="preserve">
        <w:t> </w:t>
      </w:r>
      <w:r>
        <w:t xml:space="preserve">A continuing care contract or reservation agreement may not prohibit residents from assembling.</w:t>
      </w:r>
    </w:p>
    <w:p w:rsidR="003F3435" w:rsidRDefault="0032493E">
      <w:pPr>
        <w:spacing w:line="480" w:lineRule="auto"/>
        <w:ind w:firstLine="720"/>
        <w:jc w:val="both"/>
      </w:pPr>
      <w:r>
        <w:t xml:space="preserve">(c)</w:t>
      </w:r>
      <w:r xml:space="preserve">
        <w:t> </w:t>
      </w:r>
      <w:r xml:space="preserve">
        <w:t> </w:t>
      </w:r>
      <w:r>
        <w:t xml:space="preserve">A facility shall provide to a resident, prospective resident, or designated agent of a resident or prospective resident, on request, an electronic or hard copy of the most recent revised disclosure statement filed by the provider under Section </w:t>
      </w:r>
      <w:r>
        <w:t xml:space="preserve">246.054</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22">
        <w:r>
          <w:rPr>
            <w:rStyle w:val="Hyperlink"/>
          </w:rPr>
          <w:t>1522</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246.005.</w:t>
      </w:r>
      <w:r xml:space="preserve">
        <w:t> </w:t>
      </w:r>
      <w:r xml:space="preserve">
        <w:t> </w:t>
      </w:r>
      <w:r>
        <w:t xml:space="preserve">LICENSING FOR CERTAIN TAX PURPOSES.  A facility regulated under this chapter is licensed for purposes of Section </w:t>
      </w:r>
      <w:r>
        <w:t xml:space="preserve">151.314</w:t>
      </w:r>
      <w:r>
        <w:t xml:space="preserve">, Tax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246.006.</w:t>
      </w:r>
      <w:r xml:space="preserve">
        <w:t> </w:t>
      </w:r>
      <w:r xml:space="preserve">
        <w:t> </w:t>
      </w:r>
      <w:r>
        <w:t xml:space="preserve">QUALITY OF CARE.  The commissioner may not regulate or in any manner inquire into the quality of care provided in a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246.007.</w:t>
      </w:r>
      <w:r xml:space="preserve">
        <w:t> </w:t>
      </w:r>
      <w:r xml:space="preserve">
        <w:t> </w:t>
      </w:r>
      <w:r>
        <w:t xml:space="preserve">REDUCTION OF FEES.  The commissioner shall reduce the annual filing fees under this chapter if the cumulative amount of the fees exceeds the actual cost of regulation.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CERTIFICATE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246.021.</w:t>
      </w:r>
      <w:r xml:space="preserve">
        <w:t> </w:t>
      </w:r>
      <w:r xml:space="preserve">
        <w:t> </w:t>
      </w:r>
      <w:r>
        <w:t xml:space="preserve">CERTIFICATE OF AUTHORITY REQUIRED.  Unless a provider holds a certificate of authority issued under this subchapter, the provider may not:</w:t>
      </w:r>
    </w:p>
    <w:p w:rsidR="003F3435" w:rsidRDefault="0032493E">
      <w:pPr>
        <w:spacing w:line="480" w:lineRule="auto"/>
        <w:ind w:firstLine="1440"/>
        <w:jc w:val="both"/>
      </w:pPr>
      <w:r>
        <w:t xml:space="preserve">(1)</w:t>
      </w:r>
      <w:r xml:space="preserve">
        <w:t> </w:t>
      </w:r>
      <w:r xml:space="preserve">
        <w:t> </w:t>
      </w:r>
      <w:r>
        <w:t xml:space="preserve">acquire a facility;</w:t>
      </w:r>
    </w:p>
    <w:p w:rsidR="003F3435" w:rsidRDefault="0032493E">
      <w:pPr>
        <w:spacing w:line="480" w:lineRule="auto"/>
        <w:ind w:firstLine="1440"/>
        <w:jc w:val="both"/>
      </w:pPr>
      <w:r>
        <w:t xml:space="preserve">(2)</w:t>
      </w:r>
      <w:r xml:space="preserve">
        <w:t> </w:t>
      </w:r>
      <w:r xml:space="preserve">
        <w:t> </w:t>
      </w:r>
      <w:r>
        <w:t xml:space="preserve">enter into a continuing care contract;  or</w:t>
      </w:r>
    </w:p>
    <w:p w:rsidR="003F3435" w:rsidRDefault="0032493E">
      <w:pPr>
        <w:spacing w:line="480" w:lineRule="auto"/>
        <w:ind w:firstLine="1440"/>
        <w:jc w:val="both"/>
      </w:pPr>
      <w:r>
        <w:t xml:space="preserve">(3)</w:t>
      </w:r>
      <w:r xml:space="preserve">
        <w:t> </w:t>
      </w:r>
      <w:r xml:space="preserve">
        <w:t> </w:t>
      </w:r>
      <w:r>
        <w:t xml:space="preserve">enter into a reservation agreement unless the agreement provides for the full refund, for any reason, of a deposit paid in connection with the agreement.</w:t>
      </w:r>
    </w:p>
    <w:p w:rsidR="003F3435" w:rsidRDefault="0032493E">
      <w:pPr>
        <w:spacing w:line="480" w:lineRule="auto"/>
        <w:jc w:val="both"/>
      </w:pPr>
      <w:r>
        <w:t xml:space="preserve">Acts 1989, 71st Leg., ch. 678, Sec. 1, eff. Sept. 1, 1989.  Amended by Acts 1993, 73rd Leg., ch. 953, Sec. 2, eff. Sept. 1, 1993.</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246.0215.</w:t>
      </w:r>
      <w:r xml:space="preserve">
        <w:t> </w:t>
      </w:r>
      <w:r xml:space="preserve">
        <w:t> </w:t>
      </w:r>
      <w:r>
        <w:t xml:space="preserve">APPLICABILITY.</w:t>
      </w:r>
      <w:r xml:space="preserve">
        <w:t> </w:t>
      </w:r>
      <w:r xml:space="preserve">
        <w:t> </w:t>
      </w:r>
      <w:r>
        <w:t xml:space="preserve">This chapter does not apply to an admission or residence agreement offered by a residential community that charges an entrance fee if:</w:t>
      </w:r>
    </w:p>
    <w:p w:rsidR="003F3435" w:rsidRDefault="0032493E">
      <w:pPr>
        <w:spacing w:line="480" w:lineRule="auto"/>
        <w:ind w:firstLine="1440"/>
        <w:jc w:val="both"/>
      </w:pPr>
      <w:r>
        <w:t xml:space="preserve">(1)</w:t>
      </w:r>
      <w:r xml:space="preserve">
        <w:t> </w:t>
      </w:r>
      <w:r xml:space="preserve">
        <w:t> </w:t>
      </w:r>
      <w:r>
        <w:t xml:space="preserve">residents of the residential community pay for available assisted living services and nursing home care on a fee-for-service basis;</w:t>
      </w:r>
    </w:p>
    <w:p w:rsidR="003F3435" w:rsidRDefault="0032493E">
      <w:pPr>
        <w:spacing w:line="480" w:lineRule="auto"/>
        <w:ind w:firstLine="1440"/>
        <w:jc w:val="both"/>
      </w:pPr>
      <w:r>
        <w:t xml:space="preserve">(2)</w:t>
      </w:r>
      <w:r xml:space="preserve">
        <w:t> </w:t>
      </w:r>
      <w:r xml:space="preserve">
        <w:t> </w:t>
      </w:r>
      <w:r>
        <w:t xml:space="preserve">fees for available assisted living services and nursing home care are the same for a prospective resident as a current resident of the living unit; and</w:t>
      </w:r>
    </w:p>
    <w:p w:rsidR="003F3435" w:rsidRDefault="0032493E">
      <w:pPr>
        <w:spacing w:line="480" w:lineRule="auto"/>
        <w:ind w:firstLine="1440"/>
        <w:jc w:val="both"/>
      </w:pPr>
      <w:r>
        <w:t xml:space="preserve">(3)</w:t>
      </w:r>
      <w:r xml:space="preserve">
        <w:t> </w:t>
      </w:r>
      <w:r xml:space="preserve">
        <w:t> </w:t>
      </w:r>
      <w:r>
        <w:t xml:space="preserve">the admission or residence agreement includes the following statement or a substantially equivalent statement in type that is boldfaced, capitalized, underlined, or otherwise set out from the surrounding written material so as to be conspicuous:</w:t>
      </w:r>
    </w:p>
    <w:p w:rsidR="003F3435" w:rsidRDefault="0032493E">
      <w:pPr>
        <w:spacing w:line="480" w:lineRule="auto"/>
        <w:ind w:firstLine="1440"/>
        <w:jc w:val="both"/>
      </w:pPr>
      <w:r>
        <w:t xml:space="preserve">"A continuing care contract provides priority, guaranteed, or discounted access to progressive levels of health care services.</w:t>
      </w:r>
      <w:r xml:space="preserve">
        <w:t> </w:t>
      </w:r>
      <w:r xml:space="preserve">
        <w:t> </w:t>
      </w:r>
      <w:r>
        <w:t xml:space="preserve">____________ (Name of community or facility) is not a licensed continuing care facility and does not hold a certificate of authority from the Texas Department of Insurance.</w:t>
      </w:r>
      <w:r xml:space="preserve">
        <w:t> </w:t>
      </w:r>
      <w:r xml:space="preserve">
        <w:t> </w:t>
      </w:r>
      <w:r>
        <w:t xml:space="preserve">This agreement is not a continuing care contract and is exempt from the requirements of Chapter </w:t>
      </w:r>
      <w:r>
        <w:t xml:space="preserve">246</w:t>
      </w:r>
      <w:r>
        <w:t xml:space="preserve">, Health and Safety Code."</w:t>
      </w:r>
    </w:p>
    <w:p w:rsidR="003F3435" w:rsidRDefault="0032493E">
      <w:pPr>
        <w:spacing w:line="480" w:lineRule="auto"/>
        <w:jc w:val="both"/>
      </w:pPr>
      <w:r>
        <w:t xml:space="preserve">Added by Acts 2025, 89th Leg., R.S., Ch. 836 (S.B. </w:t>
      </w:r>
      <w:hyperlink w:docLocation="table" r:id="rId23">
        <w:r>
          <w:rPr>
            <w:rStyle w:val="Hyperlink"/>
          </w:rPr>
          <w:t>1522</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246.022.</w:t>
      </w:r>
      <w:r xml:space="preserve">
        <w:t> </w:t>
      </w:r>
      <w:r xml:space="preserve">
        <w:t> </w:t>
      </w:r>
      <w:r>
        <w:t xml:space="preserve">APPLICATION FOR AND ISSUANCE OF CERTIFICATE OF AUTHORITY.  (a)  The commissioner shall adopt rules stating the information an applicant for a certificate of authority must submit.</w:t>
      </w:r>
    </w:p>
    <w:p w:rsidR="003F3435" w:rsidRDefault="0032493E">
      <w:pPr>
        <w:spacing w:line="480" w:lineRule="auto"/>
        <w:ind w:firstLine="720"/>
        <w:jc w:val="both"/>
      </w:pPr>
      <w:r>
        <w:t xml:space="preserve">(b)</w:t>
      </w:r>
      <w:r xml:space="preserve">
        <w:t> </w:t>
      </w:r>
      <w:r xml:space="preserve">
        <w:t> </w:t>
      </w:r>
      <w:r>
        <w:t xml:space="preserve">On receiving an application for a certificate of authority, the commissioner shall conduct a hearing on the application.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The commissioner shall grant an application for a certificate of authority if the commissioner finds that:</w:t>
      </w:r>
    </w:p>
    <w:p w:rsidR="003F3435" w:rsidRDefault="0032493E">
      <w:pPr>
        <w:spacing w:line="480" w:lineRule="auto"/>
        <w:ind w:firstLine="1440"/>
        <w:jc w:val="both"/>
      </w:pPr>
      <w:r>
        <w:t xml:space="preserve">(1)</w:t>
      </w:r>
      <w:r xml:space="preserve">
        <w:t> </w:t>
      </w:r>
      <w:r xml:space="preserve">
        <w:t> </w:t>
      </w:r>
      <w:r>
        <w:t xml:space="preserve">the applicant or the facility is financially sound; </w:t>
      </w:r>
    </w:p>
    <w:p w:rsidR="003F3435" w:rsidRDefault="0032493E">
      <w:pPr>
        <w:spacing w:line="480" w:lineRule="auto"/>
        <w:ind w:firstLine="1440"/>
        <w:jc w:val="both"/>
      </w:pPr>
      <w:r>
        <w:t xml:space="preserve">(2)</w:t>
      </w:r>
      <w:r xml:space="preserve">
        <w:t> </w:t>
      </w:r>
      <w:r xml:space="preserve">
        <w:t> </w:t>
      </w:r>
      <w:r>
        <w:t xml:space="preserve">the competence, experience, and integrity of the applicant, its board of directors, its officers, or its management make it in the public interest to issue the certificate;  and</w:t>
      </w:r>
    </w:p>
    <w:p w:rsidR="003F3435" w:rsidRDefault="0032493E">
      <w:pPr>
        <w:spacing w:line="480" w:lineRule="auto"/>
        <w:ind w:firstLine="1440"/>
        <w:jc w:val="both"/>
      </w:pPr>
      <w:r>
        <w:t xml:space="preserve">(3)</w:t>
      </w:r>
      <w:r xml:space="preserve">
        <w:t> </w:t>
      </w:r>
      <w:r xml:space="preserve">
        <w:t> </w:t>
      </w:r>
      <w:r>
        <w:t xml:space="preserve">the applicant is capable of complying with this chapter.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Except as provided by Subsection (c-1), the commissioner shall grant an application for a certificate of authority if the commissioner finds that:</w:t>
      </w:r>
    </w:p>
    <w:p w:rsidR="003F3435" w:rsidRDefault="0032493E">
      <w:pPr>
        <w:spacing w:line="480" w:lineRule="auto"/>
        <w:ind w:firstLine="1440"/>
        <w:jc w:val="both"/>
      </w:pPr>
      <w:r>
        <w:t xml:space="preserve">(1)</w:t>
      </w:r>
      <w:r xml:space="preserve">
        <w:t> </w:t>
      </w:r>
      <w:r xml:space="preserve">
        <w:t> </w:t>
      </w:r>
      <w:r>
        <w:t xml:space="preserve">the applicant or the facility is financially sound;</w:t>
      </w:r>
    </w:p>
    <w:p w:rsidR="003F3435" w:rsidRDefault="0032493E">
      <w:pPr>
        <w:spacing w:line="480" w:lineRule="auto"/>
        <w:ind w:firstLine="1440"/>
        <w:jc w:val="both"/>
      </w:pPr>
      <w:r>
        <w:t xml:space="preserve">(2)</w:t>
      </w:r>
      <w:r xml:space="preserve">
        <w:t> </w:t>
      </w:r>
      <w:r xml:space="preserve">
        <w:t> </w:t>
      </w:r>
      <w:r>
        <w:t xml:space="preserve">the competence, experience, and integrity of the applicant, its board of directors, its officers, or its management make it in the public interest to issue the certificate; and</w:t>
      </w:r>
    </w:p>
    <w:p w:rsidR="003F3435" w:rsidRDefault="0032493E">
      <w:pPr>
        <w:spacing w:line="480" w:lineRule="auto"/>
        <w:ind w:firstLine="1440"/>
        <w:jc w:val="both"/>
      </w:pPr>
      <w:r>
        <w:t xml:space="preserve">(3)</w:t>
      </w:r>
      <w:r xml:space="preserve">
        <w:t> </w:t>
      </w:r>
      <w:r xml:space="preserve">
        <w:t> </w:t>
      </w:r>
      <w:r>
        <w:t xml:space="preserve">the applicant is capable of complying with this chapter.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(c-1)</w:t>
      </w:r>
      <w:r xml:space="preserve">
        <w:t> </w:t>
      </w:r>
      <w:r xml:space="preserve">
        <w:t> </w:t>
      </w:r>
      <w:r>
        <w:t xml:space="preserve">The commissioner may reject an application for a certificate of authority under Subsection (c) if the applicant does not own the real property on which the facility is located or proposed to be located.</w:t>
      </w:r>
    </w:p>
    <w:p w:rsidR="003F3435" w:rsidRDefault="0032493E">
      <w:pPr>
        <w:spacing w:line="480" w:lineRule="auto"/>
        <w:ind w:firstLine="720"/>
        <w:jc w:val="both"/>
      </w:pPr>
      <w:r>
        <w:t xml:space="preserve">(d)</w:t>
      </w:r>
      <w:r xml:space="preserve">
        <w:t> </w:t>
      </w:r>
      <w:r xml:space="preserve">
        <w:t> </w:t>
      </w:r>
      <w:r>
        <w:t xml:space="preserve">The commissioner shall issue an order approving or disapproving an application not later than the 180th day after the date on which the application is filed.</w:t>
      </w:r>
    </w:p>
    <w:p w:rsidR="003F3435" w:rsidRDefault="0032493E">
      <w:pPr>
        <w:spacing w:line="480" w:lineRule="auto"/>
        <w:ind w:firstLine="720"/>
        <w:jc w:val="both"/>
      </w:pPr>
      <w:r>
        <w:t xml:space="preserve">(e)</w:t>
      </w:r>
      <w:r xml:space="preserve">
        <w:t> </w:t>
      </w:r>
      <w:r xml:space="preserve">
        <w:t> </w:t>
      </w:r>
      <w:r>
        <w:t xml:space="preserve">The commissioner may limit issuance of certificates of authority to incorporated entities only.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24">
        <w:r>
          <w:rPr>
            <w:rStyle w:val="Hyperlink"/>
          </w:rPr>
          <w:t>1522</w:t>
        </w:r>
      </w:hyperlink>
      <w:r>
        <w:t xml:space="preserve">), Sec. 5,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246.023.</w:t>
      </w:r>
      <w:r xml:space="preserve">
        <w:t> </w:t>
      </w:r>
      <w:r xml:space="preserve">
        <w:t> </w:t>
      </w:r>
      <w:r>
        <w:t xml:space="preserve">MANDATORY ISSUANCE OF CERTIFICATE OF AUTHORITY TO CERTAIN FACILITIES.  (a)  The commissioner shall issue a certificate of authority for a facility that:</w:t>
      </w:r>
    </w:p>
    <w:p w:rsidR="003F3435" w:rsidRDefault="0032493E">
      <w:pPr>
        <w:spacing w:line="480" w:lineRule="auto"/>
        <w:ind w:firstLine="1440"/>
        <w:jc w:val="both"/>
      </w:pPr>
      <w:r>
        <w:t xml:space="preserve">(1)</w:t>
      </w:r>
      <w:r xml:space="preserve">
        <w:t> </w:t>
      </w:r>
      <w:r xml:space="preserve">
        <w:t> </w:t>
      </w:r>
      <w:r>
        <w:t xml:space="preserve">was occupied by at least one resident on September 1, 1987; </w:t>
      </w:r>
    </w:p>
    <w:p w:rsidR="003F3435" w:rsidRDefault="0032493E">
      <w:pPr>
        <w:spacing w:line="480" w:lineRule="auto"/>
        <w:ind w:firstLine="1440"/>
        <w:jc w:val="both"/>
      </w:pPr>
      <w:r>
        <w:t xml:space="preserve">(2)</w:t>
      </w:r>
      <w:r xml:space="preserve">
        <w:t> </w:t>
      </w:r>
      <w:r xml:space="preserve">
        <w:t> </w:t>
      </w:r>
      <w:r>
        <w:t xml:space="preserve">was under construction on September 1, 1987;  or</w:t>
      </w:r>
    </w:p>
    <w:p w:rsidR="003F3435" w:rsidRDefault="0032493E">
      <w:pPr>
        <w:spacing w:line="480" w:lineRule="auto"/>
        <w:ind w:firstLine="1440"/>
        <w:jc w:val="both"/>
      </w:pPr>
      <w:r>
        <w:t xml:space="preserve">(3)</w:t>
      </w:r>
      <w:r xml:space="preserve">
        <w:t> </w:t>
      </w:r>
      <w:r xml:space="preserve">
        <w:t> </w:t>
      </w:r>
      <w:r>
        <w:t xml:space="preserve">incurred substantial financial obligations before September 1, 1987, related to the development of the facility.</w:t>
      </w:r>
    </w:p>
    <w:p w:rsidR="003F3435" w:rsidRDefault="0032493E">
      <w:pPr>
        <w:spacing w:line="480" w:lineRule="auto"/>
        <w:ind w:firstLine="720"/>
        <w:jc w:val="both"/>
      </w:pPr>
      <w:r>
        <w:t xml:space="preserve">(b)</w:t>
      </w:r>
      <w:r xml:space="preserve">
        <w:t> </w:t>
      </w:r>
      <w:r xml:space="preserve">
        <w:t> </w:t>
      </w:r>
      <w:r>
        <w:t xml:space="preserve">A certificate of authority issued under this section may be suspended or revoked as any other certificate.</w:t>
      </w:r>
    </w:p>
    <w:p w:rsidR="003F3435" w:rsidRDefault="0032493E">
      <w:pPr>
        <w:spacing w:line="480" w:lineRule="auto"/>
        <w:ind w:firstLine="720"/>
        <w:jc w:val="both"/>
      </w:pPr>
      <w:r>
        <w:t xml:space="preserve">(c)</w:t>
      </w:r>
      <w:r xml:space="preserve">
        <w:t> </w:t>
      </w:r>
      <w:r xml:space="preserve">
        <w:t> </w:t>
      </w:r>
      <w:r>
        <w:t xml:space="preserve">This section prevails over Section </w:t>
      </w:r>
      <w:r>
        <w:t xml:space="preserve">246.022</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246.024.</w:t>
      </w:r>
      <w:r xml:space="preserve">
        <w:t> </w:t>
      </w:r>
      <w:r xml:space="preserve">
        <w:t> </w:t>
      </w:r>
      <w:r>
        <w:t xml:space="preserve">TRANSFER OF CERTIFICATE OF AUTHORITY.  A certificate of authority may not be transferred without the prior approval of the commissioner.</w:t>
      </w:r>
    </w:p>
    <w:p w:rsidR="003F3435" w:rsidRDefault="0032493E">
      <w:pPr>
        <w:spacing w:line="480" w:lineRule="auto"/>
        <w:jc w:val="both"/>
      </w:pPr>
      <w:r>
        <w:t xml:space="preserve">Acts 1989, 71st Leg., ch. 678, Sec. 1, eff. Sept. 1, 1989.  Amended by Acts 1991, 72nd Leg., ch. 14, Sec. 96,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246.025.</w:t>
      </w:r>
      <w:r xml:space="preserve">
        <w:t> </w:t>
      </w:r>
      <w:r xml:space="preserve">
        <w:t> </w:t>
      </w:r>
      <w:r>
        <w:t xml:space="preserve">SUSPENSION OR REVOCATION OF CERTIFICATE OF AUTHORITY.  The commissioner may suspend or revoke a provider's certificate of authority if the provider:</w:t>
      </w:r>
    </w:p>
    <w:p w:rsidR="003F3435" w:rsidRDefault="0032493E">
      <w:pPr>
        <w:spacing w:line="480" w:lineRule="auto"/>
        <w:ind w:firstLine="1440"/>
        <w:jc w:val="both"/>
      </w:pPr>
      <w:r>
        <w:t xml:space="preserve">(1)</w:t>
      </w:r>
      <w:r xml:space="preserve">
        <w:t> </w:t>
      </w:r>
      <w:r xml:space="preserve">
        <w:t> </w:t>
      </w:r>
      <w:r>
        <w:t xml:space="preserve">draws on its entrance fee escrow in an amount greater than provided for by Section </w:t>
      </w:r>
      <w:r>
        <w:t xml:space="preserve">246.073</w:t>
      </w:r>
      <w:r>
        <w:t xml:space="preserve">;</w:t>
      </w:r>
    </w:p>
    <w:p w:rsidR="003F3435" w:rsidRDefault="0032493E">
      <w:pPr>
        <w:spacing w:line="480" w:lineRule="auto"/>
        <w:ind w:firstLine="1440"/>
        <w:jc w:val="both"/>
      </w:pPr>
      <w:r>
        <w:t xml:space="preserve">(2)</w:t>
      </w:r>
      <w:r xml:space="preserve">
        <w:t> </w:t>
      </w:r>
      <w:r xml:space="preserve">
        <w:t> </w:t>
      </w:r>
      <w:r>
        <w:t xml:space="preserve">draws on its loan reserve fund escrow in an amount greater than provided for by Section </w:t>
      </w:r>
      <w:r>
        <w:t xml:space="preserve">246.078</w:t>
      </w:r>
      <w:r>
        <w:t xml:space="preserve">;  or</w:t>
      </w:r>
    </w:p>
    <w:p w:rsidR="003F3435" w:rsidRDefault="0032493E">
      <w:pPr>
        <w:spacing w:line="480" w:lineRule="auto"/>
        <w:ind w:firstLine="1440"/>
        <w:jc w:val="both"/>
      </w:pPr>
      <w:r>
        <w:t xml:space="preserve">(3)</w:t>
      </w:r>
      <w:r xml:space="preserve">
        <w:t> </w:t>
      </w:r>
      <w:r xml:space="preserve">
        <w:t> </w:t>
      </w:r>
      <w:r>
        <w:t xml:space="preserve">intentionally violates this chapter.</w:t>
      </w:r>
    </w:p>
    <w:p w:rsidR="003F3435" w:rsidRDefault="0032493E">
      <w:pPr>
        <w:spacing w:line="480" w:lineRule="auto"/>
        <w:jc w:val="both"/>
      </w:pPr>
      <w:r>
        <w:t xml:space="preserve">Acts 1989, 71st Leg., ch. 678, Sec. 1, eff. Sept. 1, 1989.  Amended by Acts 1991, 72nd Leg., ch. 14, Sec. 97,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246.026.</w:t>
      </w:r>
      <w:r xml:space="preserve">
        <w:t> </w:t>
      </w:r>
      <w:r xml:space="preserve">
        <w:t> </w:t>
      </w:r>
      <w:r>
        <w:t xml:space="preserve">MANAGEMENT BY OTHERS.  A holder of a certificate of authority may not contract for management of the facility unless the commissioner is notified of the contract.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246.027.</w:t>
      </w:r>
      <w:r xml:space="preserve">
        <w:t> </w:t>
      </w:r>
      <w:r xml:space="preserve">
        <w:t> </w:t>
      </w:r>
      <w:r>
        <w:t xml:space="preserve">CERTIFICATE OF AUTHORITY FEES.  (a)  Except as provided by Subsection (b), a facility that files an application for a certificate of authority must pay to the commissioner a fee of $10,000.</w:t>
      </w:r>
    </w:p>
    <w:p w:rsidR="003F3435" w:rsidRDefault="0032493E">
      <w:pPr>
        <w:spacing w:line="480" w:lineRule="auto"/>
        <w:ind w:firstLine="720"/>
        <w:jc w:val="both"/>
      </w:pPr>
      <w:r>
        <w:t xml:space="preserve">(b)</w:t>
      </w:r>
      <w:r xml:space="preserve">
        <w:t> </w:t>
      </w:r>
      <w:r xml:space="preserve">
        <w:t> </w:t>
      </w:r>
      <w:r>
        <w:t xml:space="preserve">A facility that files an application for a certificate of authority issued under Section </w:t>
      </w:r>
      <w:r>
        <w:t xml:space="preserve">246.023</w:t>
      </w:r>
      <w:r>
        <w:t xml:space="preserve"> must pay to the commissioner:</w:t>
      </w:r>
    </w:p>
    <w:p w:rsidR="003F3435" w:rsidRDefault="0032493E">
      <w:pPr>
        <w:spacing w:line="480" w:lineRule="auto"/>
        <w:ind w:firstLine="1440"/>
        <w:jc w:val="both"/>
      </w:pPr>
      <w:r>
        <w:t xml:space="preserve">(1)</w:t>
      </w:r>
      <w:r xml:space="preserve">
        <w:t> </w:t>
      </w:r>
      <w:r xml:space="preserve">
        <w:t> </w:t>
      </w:r>
      <w:r>
        <w:t xml:space="preserve">a fee of $500;  and</w:t>
      </w:r>
    </w:p>
    <w:p w:rsidR="003F3435" w:rsidRDefault="0032493E">
      <w:pPr>
        <w:spacing w:line="480" w:lineRule="auto"/>
        <w:ind w:firstLine="1440"/>
        <w:jc w:val="both"/>
      </w:pPr>
      <w:r>
        <w:t xml:space="preserve">(2)</w:t>
      </w:r>
      <w:r xml:space="preserve">
        <w:t> </w:t>
      </w:r>
      <w:r xml:space="preserve">
        <w:t> </w:t>
      </w:r>
      <w:r>
        <w:t xml:space="preserve">a fee of $2 for each living unit in the facility, excluding a unit devoted to that portion of the facility that is a licensed nursing home.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CONTINUING CARE CONTRACTS AND DISCLOSURE STATEMENTS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246.041.</w:t>
      </w:r>
      <w:r xml:space="preserve">
        <w:t> </w:t>
      </w:r>
      <w:r xml:space="preserve">
        <w:t> </w:t>
      </w:r>
      <w:r>
        <w:t xml:space="preserve">PRECONTRACTUAL RECORDING REQUIREMENTS.  (a)</w:t>
      </w:r>
      <w:r xml:space="preserve">
        <w:t> </w:t>
      </w:r>
      <w:r xml:space="preserve">
        <w:t> </w:t>
      </w:r>
      <w:r>
        <w:t xml:space="preserve">A provider shall file with the board a current disclosure statement that meets the requirements of this subchapter and shall file copies of the agreements establishing the escrows under Subchapter D or a verified statement explaining that an escrow is not required before the provider:</w:t>
      </w:r>
    </w:p>
    <w:p w:rsidR="003F3435" w:rsidRDefault="0032493E">
      <w:pPr>
        <w:spacing w:line="480" w:lineRule="auto"/>
        <w:ind w:firstLine="1440"/>
        <w:jc w:val="both"/>
      </w:pPr>
      <w:r>
        <w:t xml:space="preserve">(1)</w:t>
      </w:r>
      <w:r xml:space="preserve">
        <w:t> </w:t>
      </w:r>
      <w:r xml:space="preserve">
        <w:t> </w:t>
      </w:r>
      <w:r>
        <w:t xml:space="preserve">contracts to provide continuing care to a resident in this state;</w:t>
      </w:r>
    </w:p>
    <w:p w:rsidR="003F3435" w:rsidRDefault="0032493E">
      <w:pPr>
        <w:spacing w:line="480" w:lineRule="auto"/>
        <w:ind w:firstLine="1440"/>
        <w:jc w:val="both"/>
      </w:pPr>
      <w:r>
        <w:t xml:space="preserve">(2)</w:t>
      </w:r>
      <w:r xml:space="preserve">
        <w:t> </w:t>
      </w:r>
      <w:r xml:space="preserve">
        <w:t> </w:t>
      </w:r>
      <w:r>
        <w:t xml:space="preserve">extends the term of an existing continuing care contract with a resident in this state that requires or allows an entrance fee from any person, regardless of whether the extended contract requires an entrance fee; or</w:t>
      </w:r>
    </w:p>
    <w:p w:rsidR="003F3435" w:rsidRDefault="0032493E">
      <w:pPr>
        <w:spacing w:line="480" w:lineRule="auto"/>
        <w:ind w:firstLine="1440"/>
        <w:jc w:val="both"/>
      </w:pPr>
      <w:r>
        <w:t xml:space="preserve">(3)</w:t>
      </w:r>
      <w:r xml:space="preserve">
        <w:t> </w:t>
      </w:r>
      <w:r xml:space="preserve">
        <w:t> </w:t>
      </w:r>
      <w:r>
        <w:t xml:space="preserve">including a person acting on the provider's behalf, solicits for an individual who is a resident of this state a continuing care contract in this state.</w:t>
      </w:r>
    </w:p>
    <w:p w:rsidR="003F3435" w:rsidRDefault="0032493E">
      <w:pPr>
        <w:spacing w:line="480" w:lineRule="auto"/>
        <w:ind w:firstLine="720"/>
        <w:jc w:val="both"/>
      </w:pPr>
      <w:r>
        <w:t xml:space="preserve">(b)</w:t>
      </w:r>
      <w:r xml:space="preserve">
        <w:t> </w:t>
      </w:r>
      <w:r xml:space="preserve">
        <w:t> </w:t>
      </w:r>
      <w:r>
        <w:t xml:space="preserve">A contract is solicited in this state if, during the 12-month period preceding the date on which a continuing care contract for a facility is signed or accepted by either party, information concerning the facility or the availability of a continuing care contract for the facility is given:</w:t>
      </w:r>
    </w:p>
    <w:p w:rsidR="003F3435" w:rsidRDefault="0032493E">
      <w:pPr>
        <w:spacing w:line="480" w:lineRule="auto"/>
        <w:ind w:firstLine="1440"/>
        <w:jc w:val="both"/>
      </w:pPr>
      <w:r>
        <w:t xml:space="preserve">(1)</w:t>
      </w:r>
      <w:r xml:space="preserve">
        <w:t> </w:t>
      </w:r>
      <w:r xml:space="preserve">
        <w:t> </w:t>
      </w:r>
      <w:r>
        <w:t xml:space="preserve">by personal, telephone, mail, or other communication directed to and received by a person at a location in this state;  or</w:t>
      </w:r>
    </w:p>
    <w:p w:rsidR="003F3435" w:rsidRDefault="0032493E">
      <w:pPr>
        <w:spacing w:line="480" w:lineRule="auto"/>
        <w:ind w:firstLine="1440"/>
        <w:jc w:val="both"/>
      </w:pPr>
      <w:r>
        <w:t xml:space="preserve">(2)</w:t>
      </w:r>
      <w:r xml:space="preserve">
        <w:t> </w:t>
      </w:r>
      <w:r xml:space="preserve">
        <w:t> </w:t>
      </w:r>
      <w:r>
        <w:t xml:space="preserve">in a paid advertisement published or broadcast from within this state, other than in a publication in which more than two-thirds of the circulation is outside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25">
        <w:r>
          <w:rPr>
            <w:rStyle w:val="Hyperlink"/>
          </w:rPr>
          <w:t>2697</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246.042.</w:t>
      </w:r>
      <w:r xml:space="preserve">
        <w:t> </w:t>
      </w:r>
      <w:r xml:space="preserve">
        <w:t> </w:t>
      </w:r>
      <w:r>
        <w:t xml:space="preserve">DELIVERY OF DISCLOSURE STATEMENT.  (a)  A provider who has not been issued a certificate of authority under Subchapter B  must deliver a disclosure statement to any person from whom the provider accepts a deposit in connection with a reservation agreement before the provider accepts the deposit.</w:t>
      </w:r>
    </w:p>
    <w:p w:rsidR="003F3435" w:rsidRDefault="0032493E">
      <w:pPr>
        <w:spacing w:line="480" w:lineRule="auto"/>
        <w:ind w:firstLine="720"/>
        <w:jc w:val="both"/>
      </w:pPr>
      <w:r>
        <w:t xml:space="preserve">(b)</w:t>
      </w:r>
      <w:r xml:space="preserve">
        <w:t> </w:t>
      </w:r>
      <w:r xml:space="preserve">
        <w:t> </w:t>
      </w:r>
      <w:r>
        <w:t xml:space="preserve">A provider who has been issued a certificate of authority under Subchapter B must deliver a disclosure statement to a person with whom a continuing care contract is to be made before the earlier of:</w:t>
      </w:r>
    </w:p>
    <w:p w:rsidR="003F3435" w:rsidRDefault="0032493E">
      <w:pPr>
        <w:spacing w:line="480" w:lineRule="auto"/>
        <w:ind w:firstLine="1440"/>
        <w:jc w:val="both"/>
      </w:pPr>
      <w:r>
        <w:t xml:space="preserve">(1)</w:t>
      </w:r>
      <w:r xml:space="preserve">
        <w:t> </w:t>
      </w:r>
      <w:r xml:space="preserve">
        <w:t> </w:t>
      </w:r>
      <w:r>
        <w:t xml:space="preserve">the execution of the continuing care contract;  or</w:t>
      </w:r>
    </w:p>
    <w:p w:rsidR="003F3435" w:rsidRDefault="0032493E">
      <w:pPr>
        <w:spacing w:line="480" w:lineRule="auto"/>
        <w:ind w:firstLine="1440"/>
        <w:jc w:val="both"/>
      </w:pPr>
      <w:r>
        <w:t xml:space="preserve">(2)</w:t>
      </w:r>
      <w:r xml:space="preserve">
        <w:t> </w:t>
      </w:r>
      <w:r xml:space="preserve">
        <w:t> </w:t>
      </w:r>
      <w:r>
        <w:t xml:space="preserve">the transfer of any entrance fee or nonrefundable deposit to the provider by or on behalf of the person.</w:t>
      </w:r>
    </w:p>
    <w:p w:rsidR="003F3435" w:rsidRDefault="0032493E">
      <w:pPr>
        <w:spacing w:line="480" w:lineRule="auto"/>
        <w:ind w:firstLine="720"/>
        <w:jc w:val="both"/>
      </w:pPr>
      <w:r>
        <w:t xml:space="preserve">(c)</w:t>
      </w:r>
      <w:r xml:space="preserve">
        <w:t> </w:t>
      </w:r>
      <w:r xml:space="preserve">
        <w:t> </w:t>
      </w:r>
      <w:r>
        <w:t xml:space="preserve">The most recently filed disclosure statement is the only statement that:</w:t>
      </w:r>
    </w:p>
    <w:p w:rsidR="003F3435" w:rsidRDefault="0032493E">
      <w:pPr>
        <w:spacing w:line="480" w:lineRule="auto"/>
        <w:ind w:firstLine="1440"/>
        <w:jc w:val="both"/>
      </w:pPr>
      <w:r>
        <w:t xml:space="preserve">(1)</w:t>
      </w:r>
      <w:r xml:space="preserve">
        <w:t> </w:t>
      </w:r>
      <w:r xml:space="preserve">
        <w:t> </w:t>
      </w:r>
      <w:r>
        <w:t xml:space="preserve">is current for purposes of this chapter;  and</w:t>
      </w:r>
    </w:p>
    <w:p w:rsidR="003F3435" w:rsidRDefault="0032493E">
      <w:pPr>
        <w:spacing w:line="480" w:lineRule="auto"/>
        <w:ind w:firstLine="1440"/>
        <w:jc w:val="both"/>
      </w:pPr>
      <w:r>
        <w:t xml:space="preserve">(2)</w:t>
      </w:r>
      <w:r xml:space="preserve">
        <w:t> </w:t>
      </w:r>
      <w:r xml:space="preserve">
        <w:t> </w:t>
      </w:r>
      <w:r>
        <w:t xml:space="preserve">may be delivered under this section.</w:t>
      </w:r>
    </w:p>
    <w:p w:rsidR="003F3435" w:rsidRDefault="0032493E">
      <w:pPr>
        <w:spacing w:line="480" w:lineRule="auto"/>
        <w:jc w:val="both"/>
      </w:pPr>
      <w:r>
        <w:t xml:space="preserve">Acts 1989, 71st Leg., ch. 678, Sec. 1, eff. Sept. 1, 1989.  Amended by Acts 1993, 73rd Leg., ch. 953,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246.043.</w:t>
      </w:r>
      <w:r xml:space="preserve">
        <w:t> </w:t>
      </w:r>
      <w:r xml:space="preserve">
        <w:t> </w:t>
      </w:r>
      <w:r>
        <w:t xml:space="preserve">COVER PAGE OF DISCLOSURE STATEMENT.  The cover page of a disclosure statement must state:</w:t>
      </w:r>
    </w:p>
    <w:p w:rsidR="003F3435" w:rsidRDefault="0032493E">
      <w:pPr>
        <w:spacing w:line="480" w:lineRule="auto"/>
        <w:ind w:firstLine="1440"/>
        <w:jc w:val="both"/>
      </w:pPr>
      <w:r>
        <w:t xml:space="preserve">(1)</w:t>
      </w:r>
      <w:r xml:space="preserve">
        <w:t> </w:t>
      </w:r>
      <w:r xml:space="preserve">
        <w:t> </w:t>
      </w:r>
      <w:r>
        <w:t xml:space="preserve">the date of the statement in a prominent location and in type that is boldfaced, capitalized, underlined, or otherwise set out from the surrounding written material so as to be conspicuous;</w:t>
      </w:r>
    </w:p>
    <w:p w:rsidR="003F3435" w:rsidRDefault="0032493E">
      <w:pPr>
        <w:spacing w:line="480" w:lineRule="auto"/>
        <w:ind w:firstLine="1440"/>
        <w:jc w:val="both"/>
      </w:pPr>
      <w:r>
        <w:t xml:space="preserve">(2)</w:t>
      </w:r>
      <w:r xml:space="preserve">
        <w:t> </w:t>
      </w:r>
      <w:r xml:space="preserve">
        <w:t> </w:t>
      </w:r>
      <w:r>
        <w:t xml:space="preserve">that if the provider has not been issued a certificate of authority under Subchapter B, this chapter requires the delivery of a disclosure statement to a prospective resident before the payment of any deposit to reserve a living unit;</w:t>
      </w:r>
    </w:p>
    <w:p w:rsidR="003F3435" w:rsidRDefault="0032493E">
      <w:pPr>
        <w:spacing w:line="480" w:lineRule="auto"/>
        <w:ind w:firstLine="1440"/>
        <w:jc w:val="both"/>
      </w:pPr>
      <w:r>
        <w:t xml:space="preserve">(3)</w:t>
      </w:r>
      <w:r xml:space="preserve">
        <w:t> </w:t>
      </w:r>
      <w:r xml:space="preserve">
        <w:t> </w:t>
      </w:r>
      <w:r>
        <w:t xml:space="preserve">that this chapter requires the delivery of a disclosure statement to a contracting party before the execution of a continuing care contract or the payment of an entrance fee or nonrefundable deposit;  and</w:t>
      </w:r>
    </w:p>
    <w:p w:rsidR="003F3435" w:rsidRDefault="0032493E">
      <w:pPr>
        <w:spacing w:line="480" w:lineRule="auto"/>
        <w:ind w:firstLine="1440"/>
        <w:jc w:val="both"/>
      </w:pPr>
      <w:r>
        <w:t xml:space="preserve">(4)</w:t>
      </w:r>
      <w:r xml:space="preserve">
        <w:t> </w:t>
      </w:r>
      <w:r xml:space="preserve">
        <w:t> </w:t>
      </w:r>
      <w:r>
        <w:t xml:space="preserve">that the disclosure statement has not been approved by a governmental agency or representative to ensure the accuracy of its information.</w:t>
      </w:r>
    </w:p>
    <w:p w:rsidR="003F3435" w:rsidRDefault="0032493E">
      <w:pPr>
        <w:spacing w:line="480" w:lineRule="auto"/>
        <w:jc w:val="both"/>
      </w:pPr>
      <w:r>
        <w:t xml:space="preserve">Acts 1989, 71st Leg., ch. 678, Sec. 1, eff. Sept. 1, 1989.  Amended by Acts 1991, 72nd Leg., ch. 14, Sec. 98, eff. Sept. 1, 1991;  Acts 1993, 73rd Leg., ch. 953,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246.044.</w:t>
      </w:r>
      <w:r xml:space="preserve">
        <w:t> </w:t>
      </w:r>
      <w:r xml:space="preserve">
        <w:t> </w:t>
      </w:r>
      <w:r>
        <w:t xml:space="preserve">CONTENTS OF DISCLOSURE STATEMENT:  PROVIDER.  (a)  The disclosure statement must include the name and business address of the provider and a statement of whether the provider is a partnership, corporation, or other type of legal entity.  If the provider is not an individual, the statement must include:</w:t>
      </w:r>
    </w:p>
    <w:p w:rsidR="003F3435" w:rsidRDefault="0032493E">
      <w:pPr>
        <w:spacing w:line="480" w:lineRule="auto"/>
        <w:ind w:firstLine="1440"/>
        <w:jc w:val="both"/>
      </w:pPr>
      <w:r>
        <w:t xml:space="preserve">(1)</w:t>
      </w:r>
      <w:r xml:space="preserve">
        <w:t> </w:t>
      </w:r>
      <w:r xml:space="preserve">
        <w:t> </w:t>
      </w:r>
      <w:r>
        <w:t xml:space="preserve">the name and business address of each officer, director, trustee, and managing or general partner;  and</w:t>
      </w:r>
    </w:p>
    <w:p w:rsidR="003F3435" w:rsidRDefault="0032493E">
      <w:pPr>
        <w:spacing w:line="480" w:lineRule="auto"/>
        <w:ind w:firstLine="1440"/>
        <w:jc w:val="both"/>
      </w:pPr>
      <w:r>
        <w:t xml:space="preserve">(2)</w:t>
      </w:r>
      <w:r xml:space="preserve">
        <w:t> </w:t>
      </w:r>
      <w:r xml:space="preserve">
        <w:t> </w:t>
      </w:r>
      <w:r>
        <w:t xml:space="preserve">the name and business address of each person who has at least a 10 percent interest in the provider and a description of the person's interest in or occupation with the provider.</w:t>
      </w:r>
    </w:p>
    <w:p w:rsidR="003F3435" w:rsidRDefault="0032493E">
      <w:pPr>
        <w:spacing w:line="480" w:lineRule="auto"/>
        <w:ind w:firstLine="720"/>
        <w:jc w:val="both"/>
      </w:pPr>
      <w:r>
        <w:t xml:space="preserve">(b)</w:t>
      </w:r>
      <w:r xml:space="preserve">
        <w:t> </w:t>
      </w:r>
      <w:r xml:space="preserve">
        <w:t> </w:t>
      </w:r>
      <w:r>
        <w:t xml:space="preserve">The provider may include in the disclosure statement any other material information concerning the facility or the provider.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246.045.</w:t>
      </w:r>
      <w:r xml:space="preserve">
        <w:t> </w:t>
      </w:r>
      <w:r xml:space="preserve">
        <w:t> </w:t>
      </w:r>
      <w:r>
        <w:t xml:space="preserve">CONTENTS OF DISCLOSURE STATEMENT:  THIRD PARTY MANAGEMENT.  If a person, other than an individual directly employed by the provider, is to be the day-to-day manager of a facility, the disclosure statement must include:</w:t>
      </w:r>
    </w:p>
    <w:p w:rsidR="003F3435" w:rsidRDefault="0032493E">
      <w:pPr>
        <w:spacing w:line="480" w:lineRule="auto"/>
        <w:ind w:firstLine="1440"/>
        <w:jc w:val="both"/>
      </w:pPr>
      <w:r>
        <w:t xml:space="preserve">(1)</w:t>
      </w:r>
      <w:r xml:space="preserve">
        <w:t> </w:t>
      </w:r>
      <w:r xml:space="preserve">
        <w:t> </w:t>
      </w:r>
      <w:r>
        <w:t xml:space="preserve">a description of the person's business experience, if any, in the operation or management of a similar facility; </w:t>
      </w:r>
    </w:p>
    <w:p w:rsidR="003F3435" w:rsidRDefault="0032493E">
      <w:pPr>
        <w:spacing w:line="480" w:lineRule="auto"/>
        <w:ind w:firstLine="1440"/>
        <w:jc w:val="both"/>
      </w:pPr>
      <w:r>
        <w:t xml:space="preserve">(2)</w:t>
      </w:r>
      <w:r xml:space="preserve">
        <w:t> </w:t>
      </w:r>
      <w:r xml:space="preserve">
        <w:t> </w:t>
      </w:r>
      <w:r>
        <w:t xml:space="preserve">the name and address of any professional service, firm, association, trust, partnership, or corporation that:</w:t>
      </w:r>
    </w:p>
    <w:p w:rsidR="003F3435" w:rsidRDefault="0032493E">
      <w:pPr>
        <w:spacing w:line="480" w:lineRule="auto"/>
        <w:ind w:firstLine="2160"/>
        <w:jc w:val="both"/>
      </w:pPr>
      <w:r>
        <w:t xml:space="preserve">(A)</w:t>
      </w:r>
      <w:r xml:space="preserve">
        <w:t> </w:t>
      </w:r>
      <w:r xml:space="preserve">
        <w:t> </w:t>
      </w:r>
      <w:r>
        <w:t xml:space="preserve">has in the person, or in which the person has, at least a 10 percent interest;  and</w:t>
      </w:r>
    </w:p>
    <w:p w:rsidR="003F3435" w:rsidRDefault="0032493E">
      <w:pPr>
        <w:spacing w:line="480" w:lineRule="auto"/>
        <w:ind w:firstLine="2160"/>
        <w:jc w:val="both"/>
      </w:pPr>
      <w:r>
        <w:t xml:space="preserve">(B)</w:t>
      </w:r>
      <w:r xml:space="preserve">
        <w:t> </w:t>
      </w:r>
      <w:r xml:space="preserve">
        <w:t> </w:t>
      </w:r>
      <w:r>
        <w:t xml:space="preserve">proposes to provide goods, leases, or services to the facility or to the residents of the facility, of an aggregate value of at least $500 in a year; </w:t>
      </w:r>
    </w:p>
    <w:p w:rsidR="003F3435" w:rsidRDefault="0032493E">
      <w:pPr>
        <w:spacing w:line="480" w:lineRule="auto"/>
        <w:ind w:firstLine="1440"/>
        <w:jc w:val="both"/>
      </w:pPr>
      <w:r>
        <w:t xml:space="preserve">(3)</w:t>
      </w:r>
      <w:r xml:space="preserve">
        <w:t> </w:t>
      </w:r>
      <w:r xml:space="preserve">
        <w:t> </w:t>
      </w:r>
      <w:r>
        <w:t xml:space="preserve">a description of any goods, leases, or services under Subdivision (2), and a statement of their probable or anticipated cost to the facility, provider, or residents, or a statement that their cost cannot be estimated;  and</w:t>
      </w:r>
    </w:p>
    <w:p w:rsidR="003F3435" w:rsidRDefault="0032493E">
      <w:pPr>
        <w:spacing w:line="480" w:lineRule="auto"/>
        <w:ind w:firstLine="1440"/>
        <w:jc w:val="both"/>
      </w:pPr>
      <w:r>
        <w:t xml:space="preserve">(4)</w:t>
      </w:r>
      <w:r xml:space="preserve">
        <w:t> </w:t>
      </w:r>
      <w:r xml:space="preserve">
        <w:t> </w:t>
      </w:r>
      <w:r>
        <w:t xml:space="preserve">a description of any matter in which the person:</w:t>
      </w:r>
    </w:p>
    <w:p w:rsidR="003F3435" w:rsidRDefault="0032493E">
      <w:pPr>
        <w:spacing w:line="480" w:lineRule="auto"/>
        <w:ind w:firstLine="2160"/>
        <w:jc w:val="both"/>
      </w:pPr>
      <w:r>
        <w:t xml:space="preserve">(A)</w:t>
      </w:r>
      <w:r xml:space="preserve">
        <w:t> </w:t>
      </w:r>
      <w:r xml:space="preserve">
        <w:t> </w:t>
      </w:r>
      <w:r>
        <w:t xml:space="preserve">has been convicted of a felony, pleaded nolo contendere to a felony charge, or has been held liable or enjoined in a civil action by final judgment, if the felony or civil action involved fraud, embezzlement, fraudulent conversion, or misappropriation of property; </w:t>
      </w:r>
    </w:p>
    <w:p w:rsidR="003F3435" w:rsidRDefault="0032493E">
      <w:pPr>
        <w:spacing w:line="480" w:lineRule="auto"/>
        <w:ind w:firstLine="2160"/>
        <w:jc w:val="both"/>
      </w:pPr>
      <w:r>
        <w:t xml:space="preserve">(B)</w:t>
      </w:r>
      <w:r xml:space="preserve">
        <w:t> </w:t>
      </w:r>
      <w:r xml:space="preserve">
        <w:t> </w:t>
      </w:r>
      <w:r>
        <w:t xml:space="preserve">is subject to an injunction or restrictive order of a court of record;  or</w:t>
      </w:r>
    </w:p>
    <w:p w:rsidR="003F3435" w:rsidRDefault="0032493E">
      <w:pPr>
        <w:spacing w:line="480" w:lineRule="auto"/>
        <w:ind w:firstLine="2160"/>
        <w:jc w:val="both"/>
      </w:pPr>
      <w:r>
        <w:t xml:space="preserve">(C)</w:t>
      </w:r>
      <w:r xml:space="preserve">
        <w:t> </w:t>
      </w:r>
      <w:r xml:space="preserve">
        <w:t> </w:t>
      </w:r>
      <w:r>
        <w:t xml:space="preserve">has had any state or federal license or permit suspended or revoked as a result of an action brought by a governmental agency if the order or action arose out of or was related to a business activity in a health care field, including an action affecting a license to operate a foster care facility, a nursing home, a retirement home, a home for the aged, or a facility subject to this chapter or a similar statute in another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246.046.</w:t>
      </w:r>
      <w:r xml:space="preserve">
        <w:t> </w:t>
      </w:r>
      <w:r xml:space="preserve">
        <w:t> </w:t>
      </w:r>
      <w:r>
        <w:t xml:space="preserve">CONTENTS OF DISCLOSURE STATEMENT:  AFFILIATION WITH NONPROFIT ORGANIZATION.  The disclosure statement must state whether the provider is affiliated with a religious, charitable, or other nonprofit organization, and if so, the statement must:</w:t>
      </w:r>
    </w:p>
    <w:p w:rsidR="003F3435" w:rsidRDefault="0032493E">
      <w:pPr>
        <w:spacing w:line="480" w:lineRule="auto"/>
        <w:ind w:firstLine="1440"/>
        <w:jc w:val="both"/>
      </w:pPr>
      <w:r>
        <w:t xml:space="preserve">(1)</w:t>
      </w:r>
      <w:r xml:space="preserve">
        <w:t> </w:t>
      </w:r>
      <w:r xml:space="preserve">
        <w:t> </w:t>
      </w:r>
      <w:r>
        <w:t xml:space="preserve">describe the extent of the affiliation; </w:t>
      </w:r>
    </w:p>
    <w:p w:rsidR="003F3435" w:rsidRDefault="0032493E">
      <w:pPr>
        <w:spacing w:line="480" w:lineRule="auto"/>
        <w:ind w:firstLine="1440"/>
        <w:jc w:val="both"/>
      </w:pPr>
      <w:r>
        <w:t xml:space="preserve">(2)</w:t>
      </w:r>
      <w:r xml:space="preserve">
        <w:t> </w:t>
      </w:r>
      <w:r xml:space="preserve">
        <w:t> </w:t>
      </w:r>
      <w:r>
        <w:t xml:space="preserve">explain the extent to which the organization is responsible for the financial and contractual obligations of the provider;  and</w:t>
      </w:r>
    </w:p>
    <w:p w:rsidR="003F3435" w:rsidRDefault="0032493E">
      <w:pPr>
        <w:spacing w:line="480" w:lineRule="auto"/>
        <w:ind w:firstLine="1440"/>
        <w:jc w:val="both"/>
      </w:pPr>
      <w:r>
        <w:t xml:space="preserve">(3)</w:t>
      </w:r>
      <w:r xml:space="preserve">
        <w:t> </w:t>
      </w:r>
      <w:r xml:space="preserve">
        <w:t> </w:t>
      </w:r>
      <w:r>
        <w:t xml:space="preserve">cite any provision of the Internal Revenue Code of 1986 under which the provider or affiliate claims to be exempt from the payment of income tax.</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246.047.</w:t>
      </w:r>
      <w:r xml:space="preserve">
        <w:t> </w:t>
      </w:r>
      <w:r xml:space="preserve">
        <w:t> </w:t>
      </w:r>
      <w:r>
        <w:t xml:space="preserve">CONTENTS OF DISCLOSURE STATEMENT:  PHYSICAL PROPERTY.  (a)  The disclosure statement must provide the location and a description of the proposed or existing physical property of the facility.</w:t>
      </w:r>
    </w:p>
    <w:p w:rsidR="003F3435" w:rsidRDefault="0032493E">
      <w:pPr>
        <w:spacing w:line="480" w:lineRule="auto"/>
        <w:ind w:firstLine="720"/>
        <w:jc w:val="both"/>
      </w:pPr>
      <w:r>
        <w:t xml:space="preserve">(b)</w:t>
      </w:r>
      <w:r xml:space="preserve">
        <w:t> </w:t>
      </w:r>
      <w:r xml:space="preserve">
        <w:t> </w:t>
      </w:r>
      <w:r>
        <w:t xml:space="preserve">If the physical property of the facility is proposed, the disclosure statement must state:</w:t>
      </w:r>
    </w:p>
    <w:p w:rsidR="003F3435" w:rsidRDefault="0032493E">
      <w:pPr>
        <w:spacing w:line="480" w:lineRule="auto"/>
        <w:ind w:firstLine="1440"/>
        <w:jc w:val="both"/>
      </w:pPr>
      <w:r>
        <w:t xml:space="preserve">(1)</w:t>
      </w:r>
      <w:r xml:space="preserve">
        <w:t> </w:t>
      </w:r>
      <w:r xml:space="preserve">
        <w:t> </w:t>
      </w:r>
      <w:r>
        <w:t xml:space="preserve">the estimated completion date; </w:t>
      </w:r>
    </w:p>
    <w:p w:rsidR="003F3435" w:rsidRDefault="0032493E">
      <w:pPr>
        <w:spacing w:line="480" w:lineRule="auto"/>
        <w:ind w:firstLine="1440"/>
        <w:jc w:val="both"/>
      </w:pPr>
      <w:r>
        <w:t xml:space="preserve">(2)</w:t>
      </w:r>
      <w:r xml:space="preserve">
        <w:t> </w:t>
      </w:r>
      <w:r xml:space="preserve">
        <w:t> </w:t>
      </w:r>
      <w:r>
        <w:t xml:space="preserve">whether construction has begun;  and</w:t>
      </w:r>
    </w:p>
    <w:p w:rsidR="003F3435" w:rsidRDefault="0032493E">
      <w:pPr>
        <w:spacing w:line="480" w:lineRule="auto"/>
        <w:ind w:firstLine="1440"/>
        <w:jc w:val="both"/>
      </w:pPr>
      <w:r>
        <w:t xml:space="preserve">(3)</w:t>
      </w:r>
      <w:r xml:space="preserve">
        <w:t> </w:t>
      </w:r>
      <w:r xml:space="preserve">
        <w:t> </w:t>
      </w:r>
      <w:r>
        <w:t xml:space="preserve">any contingencies under which construction may be deferred.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246.048.</w:t>
      </w:r>
      <w:r xml:space="preserve">
        <w:t> </w:t>
      </w:r>
      <w:r xml:space="preserve">
        <w:t> </w:t>
      </w:r>
      <w:r>
        <w:t xml:space="preserve">CONTENTS OF DISCLOSURE STATEMENT: CONTRACTS AND FEES.  The disclosure statement must describe:</w:t>
      </w:r>
    </w:p>
    <w:p w:rsidR="003F3435" w:rsidRDefault="0032493E">
      <w:pPr>
        <w:spacing w:line="480" w:lineRule="auto"/>
        <w:ind w:firstLine="1440"/>
        <w:jc w:val="both"/>
      </w:pPr>
      <w:r>
        <w:t xml:space="preserve">(1)</w:t>
      </w:r>
      <w:r xml:space="preserve">
        <w:t> </w:t>
      </w:r>
      <w:r xml:space="preserve">
        <w:t> </w:t>
      </w:r>
      <w:r>
        <w:t xml:space="preserve">the services provided under a continuing care contract, including:</w:t>
      </w:r>
    </w:p>
    <w:p w:rsidR="003F3435" w:rsidRDefault="0032493E">
      <w:pPr>
        <w:spacing w:line="480" w:lineRule="auto"/>
        <w:ind w:firstLine="2160"/>
        <w:jc w:val="both"/>
      </w:pPr>
      <w:r>
        <w:t xml:space="preserve">(A)</w:t>
      </w:r>
      <w:r xml:space="preserve">
        <w:t> </w:t>
      </w:r>
      <w:r xml:space="preserve">
        <w:t> </w:t>
      </w:r>
      <w:r>
        <w:t xml:space="preserve">the extent to which medical care is furnished; and</w:t>
      </w:r>
    </w:p>
    <w:p w:rsidR="003F3435" w:rsidRDefault="0032493E">
      <w:pPr>
        <w:spacing w:line="480" w:lineRule="auto"/>
        <w:ind w:firstLine="2160"/>
        <w:jc w:val="both"/>
      </w:pPr>
      <w:r>
        <w:t xml:space="preserve">(B)</w:t>
      </w:r>
      <w:r xml:space="preserve">
        <w:t> </w:t>
      </w:r>
      <w:r xml:space="preserve">
        <w:t> </w:t>
      </w:r>
      <w:r>
        <w:t xml:space="preserve">those services that are included for specified basic fees for continuing care and those services that are made available at extra charge;</w:t>
      </w:r>
    </w:p>
    <w:p w:rsidR="003F3435" w:rsidRDefault="0032493E">
      <w:pPr>
        <w:spacing w:line="480" w:lineRule="auto"/>
        <w:ind w:firstLine="1440"/>
        <w:jc w:val="both"/>
      </w:pPr>
      <w:r>
        <w:t xml:space="preserve">(2)</w:t>
      </w:r>
      <w:r xml:space="preserve">
        <w:t> </w:t>
      </w:r>
      <w:r xml:space="preserve">
        <w:t> </w:t>
      </w:r>
      <w:r>
        <w:t xml:space="preserve">all fees required of residents, including the entrance fee and any periodic charges;</w:t>
      </w:r>
    </w:p>
    <w:p w:rsidR="003F3435" w:rsidRDefault="0032493E">
      <w:pPr>
        <w:spacing w:line="480" w:lineRule="auto"/>
        <w:ind w:firstLine="1440"/>
        <w:jc w:val="both"/>
      </w:pPr>
      <w:r>
        <w:t xml:space="preserve">(3)</w:t>
      </w:r>
      <w:r xml:space="preserve">
        <w:t> </w:t>
      </w:r>
      <w:r xml:space="preserve">
        <w:t> </w:t>
      </w:r>
      <w:r>
        <w:t xml:space="preserve">the conditions under which a continuing care contract may be canceled by the provider or the resident;</w:t>
      </w:r>
    </w:p>
    <w:p w:rsidR="003F3435" w:rsidRDefault="0032493E">
      <w:pPr>
        <w:spacing w:line="480" w:lineRule="auto"/>
        <w:ind w:firstLine="1440"/>
        <w:jc w:val="both"/>
      </w:pPr>
      <w:r>
        <w:t xml:space="preserve">(4)</w:t>
      </w:r>
      <w:r xml:space="preserve">
        <w:t> </w:t>
      </w:r>
      <w:r xml:space="preserve">
        <w:t> </w:t>
      </w:r>
      <w:r>
        <w:t xml:space="preserve">any conditions under which all or part of the entrance fee is refundable on cancellation of the contract by the provider or the resident, or by the death of the resident before or during the occupancy of a living unit or otherwise before or during the term of the contract; and</w:t>
      </w:r>
    </w:p>
    <w:p w:rsidR="003F3435" w:rsidRDefault="0032493E">
      <w:pPr>
        <w:spacing w:line="480" w:lineRule="auto"/>
        <w:ind w:firstLine="1440"/>
        <w:jc w:val="both"/>
      </w:pPr>
      <w:r>
        <w:t xml:space="preserve">(5)</w:t>
      </w:r>
      <w:r xml:space="preserve">
        <w:t> </w:t>
      </w:r>
      <w:r xml:space="preserve">
        <w:t> </w:t>
      </w:r>
      <w:r>
        <w:t xml:space="preserve">the manner by which the provider may adjust periodic charges or other recurring fees and any limitations on those adjustments.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26">
        <w:r>
          <w:rPr>
            <w:rStyle w:val="Hyperlink"/>
          </w:rPr>
          <w:t>2697</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246.049.</w:t>
      </w:r>
      <w:r xml:space="preserve">
        <w:t> </w:t>
      </w:r>
      <w:r xml:space="preserve">
        <w:t> </w:t>
      </w:r>
      <w:r>
        <w:t xml:space="preserve">CONTENTS OF DISCLOSURE STATEMENT:</w:t>
      </w:r>
      <w:r xml:space="preserve">
        <w:t> </w:t>
      </w:r>
      <w:r xml:space="preserve">
        <w:t> </w:t>
      </w:r>
      <w:r>
        <w:t xml:space="preserve">CHANGE OF CIRCUMSTANCES.</w:t>
      </w:r>
      <w:r xml:space="preserve">
        <w:t> </w:t>
      </w:r>
      <w:r xml:space="preserve">
        <w:t> </w:t>
      </w:r>
      <w:r>
        <w:t xml:space="preserve">The disclosure statement for a continuing care contract to provide continuing care in a living unit of a facility must state:</w:t>
      </w:r>
    </w:p>
    <w:p w:rsidR="003F3435" w:rsidRDefault="0032493E">
      <w:pPr>
        <w:spacing w:line="480" w:lineRule="auto"/>
        <w:ind w:firstLine="1440"/>
        <w:jc w:val="both"/>
      </w:pPr>
      <w:r>
        <w:t xml:space="preserve">(1)</w:t>
      </w:r>
      <w:r xml:space="preserve">
        <w:t> </w:t>
      </w:r>
      <w:r xml:space="preserve">
        <w:t> </w:t>
      </w:r>
      <w:r>
        <w:t xml:space="preserve">the policy of the facility regarding changes in the number of people residing in a living unit because of marriage or other relationships; </w:t>
      </w:r>
    </w:p>
    <w:p w:rsidR="003F3435" w:rsidRDefault="0032493E">
      <w:pPr>
        <w:spacing w:line="480" w:lineRule="auto"/>
        <w:ind w:firstLine="1440"/>
        <w:jc w:val="both"/>
      </w:pPr>
      <w:r>
        <w:t xml:space="preserve">(2)</w:t>
      </w:r>
      <w:r xml:space="preserve">
        <w:t> </w:t>
      </w:r>
      <w:r xml:space="preserve">
        <w:t> </w:t>
      </w:r>
      <w:r>
        <w:t xml:space="preserve">the policy of the facility relating to the admission of a spouse to the facility and the consequences if the spouse does not meet the requirements for admission; </w:t>
      </w:r>
    </w:p>
    <w:p w:rsidR="003F3435" w:rsidRDefault="0032493E">
      <w:pPr>
        <w:spacing w:line="480" w:lineRule="auto"/>
        <w:ind w:firstLine="1440"/>
        <w:jc w:val="both"/>
      </w:pPr>
      <w:r>
        <w:t xml:space="preserve">(3)</w:t>
      </w:r>
      <w:r xml:space="preserve">
        <w:t> </w:t>
      </w:r>
      <w:r xml:space="preserve">
        <w:t> </w:t>
      </w:r>
      <w:r>
        <w:t xml:space="preserve">the conditions under which a living unit occupied by a resident may be made available by the facility to a different resident other than on the death of the previous resident;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health and financial conditions required for acceptance as a resident and for continuation as a resident, including the effect of any change in the health or financial condition of an individual between the date of the continuing care contract and the date on which the individual initially occupies a living unit.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27">
        <w:r>
          <w:rPr>
            <w:rStyle w:val="Hyperlink"/>
          </w:rPr>
          <w:t>2697</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246.050.</w:t>
      </w:r>
      <w:r xml:space="preserve">
        <w:t> </w:t>
      </w:r>
      <w:r xml:space="preserve">
        <w:t> </w:t>
      </w:r>
      <w:r>
        <w:t xml:space="preserve">CONTENTS OF DISCLOSURE STATEMENT:  FINANCIAL INFORMATION.  (a)</w:t>
      </w:r>
      <w:r xml:space="preserve">
        <w:t> </w:t>
      </w:r>
      <w:r xml:space="preserve">
        <w:t> </w:t>
      </w:r>
      <w:r>
        <w:t xml:space="preserve">The disclosure statement must:</w:t>
      </w:r>
    </w:p>
    <w:p w:rsidR="003F3435" w:rsidRDefault="0032493E">
      <w:pPr>
        <w:spacing w:line="480" w:lineRule="auto"/>
        <w:ind w:firstLine="1440"/>
        <w:jc w:val="both"/>
      </w:pPr>
      <w:r>
        <w:t xml:space="preserve">(1)</w:t>
      </w:r>
      <w:r xml:space="preserve">
        <w:t> </w:t>
      </w:r>
      <w:r xml:space="preserve">
        <w:t> </w:t>
      </w:r>
      <w:r>
        <w:t xml:space="preserve">describe any provisions made or to be made to provide reserve funding or security to enable the provider to fully perform its obligations under a continuing care contract, including:</w:t>
      </w:r>
    </w:p>
    <w:p w:rsidR="003F3435" w:rsidRDefault="0032493E">
      <w:pPr>
        <w:spacing w:line="480" w:lineRule="auto"/>
        <w:ind w:firstLine="2160"/>
        <w:jc w:val="both"/>
      </w:pPr>
      <w:r>
        <w:t xml:space="preserve">(A)</w:t>
      </w:r>
      <w:r xml:space="preserve">
        <w:t> </w:t>
      </w:r>
      <w:r xml:space="preserve">
        <w:t> </w:t>
      </w:r>
      <w:r>
        <w:t xml:space="preserve">the establishment of escrow accounts, trusts, or reserve funds and the manner in which those funds will be invested; and</w:t>
      </w:r>
    </w:p>
    <w:p w:rsidR="003F3435" w:rsidRDefault="0032493E">
      <w:pPr>
        <w:spacing w:line="480" w:lineRule="auto"/>
        <w:ind w:firstLine="2160"/>
        <w:jc w:val="both"/>
      </w:pPr>
      <w:r>
        <w:t xml:space="preserve">(B)</w:t>
      </w:r>
      <w:r xml:space="preserve">
        <w:t> </w:t>
      </w:r>
      <w:r xml:space="preserve">
        <w:t> </w:t>
      </w:r>
      <w:r>
        <w:t xml:space="preserve">the name and experience of any individual in the direct employment of the provider who will make the investment decisions; and</w:t>
      </w:r>
    </w:p>
    <w:p w:rsidR="003F3435" w:rsidRDefault="0032493E">
      <w:pPr>
        <w:spacing w:line="480" w:lineRule="auto"/>
        <w:ind w:firstLine="1440"/>
        <w:jc w:val="both"/>
      </w:pPr>
      <w:r>
        <w:t xml:space="preserve">(2)</w:t>
      </w:r>
      <w:r xml:space="preserve">
        <w:t> </w:t>
      </w:r>
      <w:r xml:space="preserve">
        <w:t> </w:t>
      </w:r>
      <w:r>
        <w:t xml:space="preserve">provide financial statements of the provider, including:</w:t>
      </w:r>
    </w:p>
    <w:p w:rsidR="003F3435" w:rsidRDefault="0032493E">
      <w:pPr>
        <w:spacing w:line="480" w:lineRule="auto"/>
        <w:ind w:firstLine="2160"/>
        <w:jc w:val="both"/>
      </w:pPr>
      <w:r>
        <w:t xml:space="preserve">(A)</w:t>
      </w:r>
      <w:r xml:space="preserve">
        <w:t> </w:t>
      </w:r>
      <w:r xml:space="preserve">
        <w:t> </w:t>
      </w:r>
      <w:r>
        <w:t xml:space="preserve">a balance sheet as of the end of the most recent fiscal year; and</w:t>
      </w:r>
    </w:p>
    <w:p w:rsidR="003F3435" w:rsidRDefault="0032493E">
      <w:pPr>
        <w:spacing w:line="480" w:lineRule="auto"/>
        <w:ind w:firstLine="2160"/>
        <w:jc w:val="both"/>
      </w:pPr>
      <w:r>
        <w:t xml:space="preserve">(B)</w:t>
      </w:r>
      <w:r xml:space="preserve">
        <w:t> </w:t>
      </w:r>
      <w:r xml:space="preserve">
        <w:t> </w:t>
      </w:r>
      <w:r>
        <w:t xml:space="preserve">income statements and a statement of cash flow for each of the three most recent fiscal years that the provider has been in existence.</w:t>
      </w:r>
    </w:p>
    <w:p w:rsidR="003F3435" w:rsidRDefault="0032493E">
      <w:pPr>
        <w:spacing w:line="480" w:lineRule="auto"/>
        <w:ind w:firstLine="720"/>
        <w:jc w:val="both"/>
      </w:pPr>
      <w:r>
        <w:t xml:space="preserve">(b)</w:t>
      </w:r>
      <w:r xml:space="preserve">
        <w:t> </w:t>
      </w:r>
      <w:r xml:space="preserve">
        <w:t> </w:t>
      </w:r>
      <w:r>
        <w:t xml:space="preserve">Financial statements required by Subsection (a)(2) must be prepared in accordance with generally accepted accounting principles and must be audited by an independent certified public accountant, who shall state in the audit report whether the financial statements were prepared in accordance with those principles.</w:t>
      </w:r>
    </w:p>
    <w:p w:rsidR="003F3435" w:rsidRDefault="0032493E">
      <w:pPr>
        <w:spacing w:line="480" w:lineRule="auto"/>
        <w:jc w:val="both"/>
      </w:pPr>
      <w:r>
        <w:t xml:space="preserve">Acts 1989, 71st Leg., ch. 678, Sec. 1, eff. Sept. 1, 1989.  Amended by Acts 1991, 72nd Leg., ch. 14, Sec. 99,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28">
        <w:r>
          <w:rPr>
            <w:rStyle w:val="Hyperlink"/>
          </w:rPr>
          <w:t>2697</w:t>
        </w:r>
      </w:hyperlink>
      <w:r>
        <w:t xml:space="preserve">), Sec. 6,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246.051.</w:t>
      </w:r>
      <w:r xml:space="preserve">
        <w:t> </w:t>
      </w:r>
      <w:r xml:space="preserve">
        <w:t> </w:t>
      </w:r>
      <w:r>
        <w:t xml:space="preserve">CONTENTS OF DISCLOSURE STATEMENT:  ANNUAL INCOME STATEMENTS.  The disclosure statement must contain estimated annual income statements for the facility for at least five fiscal years, including:</w:t>
      </w:r>
    </w:p>
    <w:p w:rsidR="003F3435" w:rsidRDefault="0032493E">
      <w:pPr>
        <w:spacing w:line="480" w:lineRule="auto"/>
        <w:ind w:firstLine="1440"/>
        <w:jc w:val="both"/>
      </w:pPr>
      <w:r>
        <w:t xml:space="preserve">(1)</w:t>
      </w:r>
      <w:r xml:space="preserve">
        <w:t> </w:t>
      </w:r>
      <w:r xml:space="preserve">
        <w:t> </w:t>
      </w:r>
      <w:r>
        <w:t xml:space="preserve">anticipated earning on any cash reserves;</w:t>
      </w:r>
    </w:p>
    <w:p w:rsidR="003F3435" w:rsidRDefault="0032493E">
      <w:pPr>
        <w:spacing w:line="480" w:lineRule="auto"/>
        <w:ind w:firstLine="1440"/>
        <w:jc w:val="both"/>
      </w:pPr>
      <w:r>
        <w:t xml:space="preserve">(2)</w:t>
      </w:r>
      <w:r xml:space="preserve">
        <w:t> </w:t>
      </w:r>
      <w:r xml:space="preserve">
        <w:t> </w:t>
      </w:r>
      <w:r>
        <w:t xml:space="preserve"> estimates of net receipts from entrance fees, other than entrance fees included in the statement of anticipated source and application of funds required under Section </w:t>
      </w:r>
      <w:r>
        <w:t xml:space="preserve">246.052</w:t>
      </w:r>
      <w:r>
        <w:t xml:space="preserve">, minus estimated entrance fee refunds, including a description of the actuarial basis and method of computation for the projection of entrance fee receipts;</w:t>
      </w:r>
    </w:p>
    <w:p w:rsidR="003F3435" w:rsidRDefault="0032493E">
      <w:pPr>
        <w:spacing w:line="480" w:lineRule="auto"/>
        <w:ind w:firstLine="1440"/>
        <w:jc w:val="both"/>
      </w:pPr>
      <w:r>
        <w:t xml:space="preserve">(3)</w:t>
      </w:r>
      <w:r xml:space="preserve">
        <w:t> </w:t>
      </w:r>
      <w:r xml:space="preserve">
        <w:t> </w:t>
      </w:r>
      <w:r>
        <w:t xml:space="preserve"> an estimate of gifts or bequests to be relied on to meet operating expenses;</w:t>
      </w:r>
    </w:p>
    <w:p w:rsidR="003F3435" w:rsidRDefault="0032493E">
      <w:pPr>
        <w:spacing w:line="480" w:lineRule="auto"/>
        <w:ind w:firstLine="1440"/>
        <w:jc w:val="both"/>
      </w:pPr>
      <w:r>
        <w:t xml:space="preserve">(4)</w:t>
      </w:r>
      <w:r xml:space="preserve">
        <w:t> </w:t>
      </w:r>
      <w:r xml:space="preserve">
        <w:t> </w:t>
      </w:r>
      <w:r>
        <w:t xml:space="preserve"> a projection of estimated income from fees and charges, excluding entrance fees, that:</w:t>
      </w:r>
    </w:p>
    <w:p w:rsidR="003F3435" w:rsidRDefault="0032493E">
      <w:pPr>
        <w:spacing w:line="480" w:lineRule="auto"/>
        <w:ind w:firstLine="2160"/>
        <w:jc w:val="both"/>
      </w:pPr>
      <w:r>
        <w:t xml:space="preserve">(A)</w:t>
      </w:r>
      <w:r xml:space="preserve">
        <w:t> </w:t>
      </w:r>
      <w:r xml:space="preserve">
        <w:t> </w:t>
      </w:r>
      <w:r>
        <w:t xml:space="preserve">states individual rates anticipated to be charged;  and</w:t>
      </w:r>
    </w:p>
    <w:p w:rsidR="003F3435" w:rsidRDefault="0032493E">
      <w:pPr>
        <w:spacing w:line="480" w:lineRule="auto"/>
        <w:ind w:firstLine="2160"/>
        <w:jc w:val="both"/>
      </w:pPr>
      <w:r>
        <w:t xml:space="preserve">(B)</w:t>
      </w:r>
      <w:r xml:space="preserve">
        <w:t> </w:t>
      </w:r>
      <w:r xml:space="preserve">
        <w:t> </w:t>
      </w:r>
      <w:r>
        <w:t xml:space="preserve">includes a description of the assumptions used for computing the estimated occupancy rate of the facility and the effect on the income of the facility of any government subsidies for health care services to be provided under the continuing care contract;</w:t>
      </w:r>
    </w:p>
    <w:p w:rsidR="003F3435" w:rsidRDefault="0032493E">
      <w:pPr>
        <w:spacing w:line="480" w:lineRule="auto"/>
        <w:ind w:firstLine="1440"/>
        <w:jc w:val="both"/>
      </w:pPr>
      <w:r>
        <w:t xml:space="preserve">(5)</w:t>
      </w:r>
      <w:r xml:space="preserve">
        <w:t> </w:t>
      </w:r>
      <w:r xml:space="preserve">
        <w:t> </w:t>
      </w:r>
      <w:r>
        <w:t xml:space="preserve"> a projection of the facility's operating expenses, including:</w:t>
      </w:r>
    </w:p>
    <w:p w:rsidR="003F3435" w:rsidRDefault="0032493E">
      <w:pPr>
        <w:spacing w:line="480" w:lineRule="auto"/>
        <w:ind w:firstLine="2160"/>
        <w:jc w:val="both"/>
      </w:pPr>
      <w:r>
        <w:t xml:space="preserve">(A)</w:t>
      </w:r>
      <w:r xml:space="preserve">
        <w:t> </w:t>
      </w:r>
      <w:r xml:space="preserve">
        <w:t> </w:t>
      </w:r>
      <w:r>
        <w:t xml:space="preserve">a description of the assumptions used in computing the expenses;  and</w:t>
      </w:r>
    </w:p>
    <w:p w:rsidR="003F3435" w:rsidRDefault="0032493E">
      <w:pPr>
        <w:spacing w:line="480" w:lineRule="auto"/>
        <w:ind w:firstLine="2160"/>
        <w:jc w:val="both"/>
      </w:pPr>
      <w:r>
        <w:t xml:space="preserve">(B)</w:t>
      </w:r>
      <w:r xml:space="preserve">
        <w:t> </w:t>
      </w:r>
      <w:r xml:space="preserve">
        <w:t> </w:t>
      </w:r>
      <w:r>
        <w:t xml:space="preserve">a separate allowance for the replacement of equipment and furnishings and anticipated major structural repairs or additions;  and</w:t>
      </w:r>
    </w:p>
    <w:p w:rsidR="003F3435" w:rsidRDefault="0032493E">
      <w:pPr>
        <w:spacing w:line="480" w:lineRule="auto"/>
        <w:ind w:firstLine="1440"/>
        <w:jc w:val="both"/>
      </w:pPr>
      <w:r>
        <w:t xml:space="preserve">(6)</w:t>
      </w:r>
      <w:r xml:space="preserve">
        <w:t> </w:t>
      </w:r>
      <w:r xml:space="preserve">
        <w:t> </w:t>
      </w:r>
      <w:r>
        <w:t xml:space="preserve"> an estimate of annual payments of principal and interest required by a mortgage loan or other long-term financing arrangement relating to the facility.</w:t>
      </w:r>
    </w:p>
    <w:p w:rsidR="003F3435" w:rsidRDefault="0032493E">
      <w:pPr>
        <w:spacing w:line="480" w:lineRule="auto"/>
        <w:jc w:val="both"/>
      </w:pPr>
      <w:r>
        <w:t xml:space="preserve">Acts 1989, 71st Leg., ch. 678, Sec. 1, eff. Sept. 1, 1989.  Amended by Acts 1991, 72nd Leg., ch. 14, Sec. 100,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246.052.</w:t>
      </w:r>
      <w:r xml:space="preserve">
        <w:t> </w:t>
      </w:r>
      <w:r xml:space="preserve">
        <w:t> </w:t>
      </w:r>
      <w:r>
        <w:t xml:space="preserve">CONTENTS OF DISCLOSURE STATEMENT:  ANTICIPATED SOURCE AND APPLICATION OF FUNDS.  If a facility has not begun operation, the disclosure statement must include a statement of the anticipated source and application of the funds to be used in the purchase or construction of the facility, including:</w:t>
      </w:r>
    </w:p>
    <w:p w:rsidR="003F3435" w:rsidRDefault="0032493E">
      <w:pPr>
        <w:spacing w:line="480" w:lineRule="auto"/>
        <w:ind w:firstLine="1440"/>
        <w:jc w:val="both"/>
      </w:pPr>
      <w:r>
        <w:t xml:space="preserve">(1)</w:t>
      </w:r>
      <w:r xml:space="preserve">
        <w:t> </w:t>
      </w:r>
      <w:r xml:space="preserve">
        <w:t> </w:t>
      </w:r>
      <w:r>
        <w:t xml:space="preserve">an estimate of the cost of purchasing or constructing and of equipping the facility, including financing expenses, legal expenses, land costs, occupancy development costs, and similar costs that the provider expects to incur or to become obligated to pay before operations begin; </w:t>
      </w:r>
    </w:p>
    <w:p w:rsidR="003F3435" w:rsidRDefault="0032493E">
      <w:pPr>
        <w:spacing w:line="480" w:lineRule="auto"/>
        <w:ind w:firstLine="1440"/>
        <w:jc w:val="both"/>
      </w:pPr>
      <w:r>
        <w:t xml:space="preserve">(2)</w:t>
      </w:r>
      <w:r xml:space="preserve">
        <w:t> </w:t>
      </w:r>
      <w:r xml:space="preserve">
        <w:t> </w:t>
      </w:r>
      <w:r>
        <w:t xml:space="preserve">a description of any mortgage loan or other long-term financing arrangement for the facility, including the anticipated terms and costs of the financing; </w:t>
      </w:r>
    </w:p>
    <w:p w:rsidR="003F3435" w:rsidRDefault="0032493E">
      <w:pPr>
        <w:spacing w:line="480" w:lineRule="auto"/>
        <w:ind w:firstLine="1440"/>
        <w:jc w:val="both"/>
      </w:pPr>
      <w:r>
        <w:t xml:space="preserve">(3)</w:t>
      </w:r>
      <w:r xml:space="preserve">
        <w:t> </w:t>
      </w:r>
      <w:r xml:space="preserve">
        <w:t> </w:t>
      </w:r>
      <w:r>
        <w:t xml:space="preserve">an estimate of the total entrance fees to be received from, or on behalf of, residents before the operation of the facility begins;  and</w:t>
      </w:r>
    </w:p>
    <w:p w:rsidR="003F3435" w:rsidRDefault="0032493E">
      <w:pPr>
        <w:spacing w:line="480" w:lineRule="auto"/>
        <w:ind w:firstLine="1440"/>
        <w:jc w:val="both"/>
      </w:pPr>
      <w:r>
        <w:t xml:space="preserve">(4)</w:t>
      </w:r>
      <w:r xml:space="preserve">
        <w:t> </w:t>
      </w:r>
      <w:r xml:space="preserve">
        <w:t> </w:t>
      </w:r>
      <w:r>
        <w:t xml:space="preserve">an estimate of any funds anticipated to be necessary to cover initial losses and to provide reserve funds to assure full performance of the obligations of the provider under a continuing care contract.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246.053.</w:t>
      </w:r>
      <w:r xml:space="preserve">
        <w:t> </w:t>
      </w:r>
      <w:r xml:space="preserve">
        <w:t> </w:t>
      </w:r>
      <w:r>
        <w:t xml:space="preserve">STANDARD CONTRACT FORM.  (a)  A copy of the standard contract form used by a provider must be attached as an exhibit to each disclosure statement.</w:t>
      </w:r>
    </w:p>
    <w:p w:rsidR="003F3435" w:rsidRDefault="0032493E">
      <w:pPr>
        <w:spacing w:line="480" w:lineRule="auto"/>
        <w:ind w:firstLine="720"/>
        <w:jc w:val="both"/>
      </w:pPr>
      <w:r>
        <w:t xml:space="preserve">(b)</w:t>
      </w:r>
      <w:r xml:space="preserve">
        <w:t> </w:t>
      </w:r>
      <w:r xml:space="preserve">
        <w:t> </w:t>
      </w:r>
      <w:r>
        <w:t xml:space="preserve">The standard contract form must specify the refund provisions of Sections </w:t>
      </w:r>
      <w:r>
        <w:t xml:space="preserve">246.056</w:t>
      </w:r>
      <w:r>
        <w:t xml:space="preserve"> and </w:t>
      </w:r>
      <w:r>
        <w:t xml:space="preserve">246.057</w:t>
      </w:r>
      <w:r>
        <w:t xml:space="preserve">.</w:t>
      </w:r>
    </w:p>
    <w:p w:rsidR="003F3435" w:rsidRDefault="0032493E">
      <w:pPr>
        <w:spacing w:line="480" w:lineRule="auto"/>
        <w:jc w:val="both"/>
      </w:pPr>
      <w:r>
        <w:t xml:space="preserve">Acts 1989, 71st Leg., ch. 678, Sec. 1, eff. Sept. 1, 1989.  Amended by Acts 1991, 72nd Leg., ch. 14, Sec. 101,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246.054.</w:t>
      </w:r>
      <w:r xml:space="preserve">
        <w:t> </w:t>
      </w:r>
      <w:r xml:space="preserve">
        <w:t> </w:t>
      </w:r>
      <w:r>
        <w:t xml:space="preserve">ANNUAL DISCLOSURE STATEMENT REVISION.  (a)  A provider shall file a revised disclosure statement with the board not later than the 120th day after the date on which the provider's fiscal year ends.</w:t>
      </w:r>
    </w:p>
    <w:p w:rsidR="003F3435" w:rsidRDefault="0032493E">
      <w:pPr>
        <w:spacing w:line="480" w:lineRule="auto"/>
        <w:ind w:firstLine="720"/>
        <w:jc w:val="both"/>
      </w:pPr>
      <w:r>
        <w:t xml:space="preserve">(b)</w:t>
      </w:r>
      <w:r xml:space="preserve">
        <w:t> </w:t>
      </w:r>
      <w:r xml:space="preserve">
        <w:t> </w:t>
      </w:r>
      <w:r>
        <w:t xml:space="preserve">The revised disclosure statement must revise, as of the end of the provider's fiscal year, the information required by this subchapter.</w:t>
      </w:r>
    </w:p>
    <w:p w:rsidR="003F3435" w:rsidRDefault="0032493E">
      <w:pPr>
        <w:spacing w:line="480" w:lineRule="auto"/>
        <w:ind w:firstLine="720"/>
        <w:jc w:val="both"/>
      </w:pPr>
      <w:r>
        <w:t xml:space="preserve">(c)</w:t>
      </w:r>
      <w:r xml:space="preserve">
        <w:t> </w:t>
      </w:r>
      <w:r xml:space="preserve">
        <w:t> </w:t>
      </w:r>
      <w:r>
        <w:t xml:space="preserve">The revised disclosure statement must describe any material differences between:</w:t>
      </w:r>
    </w:p>
    <w:p w:rsidR="003F3435" w:rsidRDefault="0032493E">
      <w:pPr>
        <w:spacing w:line="480" w:lineRule="auto"/>
        <w:ind w:firstLine="1440"/>
        <w:jc w:val="both"/>
      </w:pPr>
      <w:r>
        <w:t xml:space="preserve">(1)</w:t>
      </w:r>
      <w:r xml:space="preserve">
        <w:t> </w:t>
      </w:r>
      <w:r xml:space="preserve">
        <w:t> </w:t>
      </w:r>
      <w:r>
        <w:t xml:space="preserve">the estimated income statements filed under Section </w:t>
      </w:r>
      <w:r>
        <w:t xml:space="preserve">246.052</w:t>
      </w:r>
      <w:r>
        <w:t xml:space="preserve"> as a part of the disclosure statement filed after the start of the provider's most recently completed fiscal year;  and</w:t>
      </w:r>
    </w:p>
    <w:p w:rsidR="003F3435" w:rsidRDefault="0032493E">
      <w:pPr>
        <w:spacing w:line="480" w:lineRule="auto"/>
        <w:ind w:firstLine="1440"/>
        <w:jc w:val="both"/>
      </w:pPr>
      <w:r>
        <w:t xml:space="preserve">(2)</w:t>
      </w:r>
      <w:r xml:space="preserve">
        <w:t> </w:t>
      </w:r>
      <w:r xml:space="preserve">
        <w:t> </w:t>
      </w:r>
      <w:r>
        <w:t xml:space="preserve">the actual result of operations during that fiscal year with the revised estimated income statements filed as a part of the revised disclosure statement.</w:t>
      </w:r>
    </w:p>
    <w:p w:rsidR="003F3435" w:rsidRDefault="0032493E">
      <w:pPr>
        <w:spacing w:line="480" w:lineRule="auto"/>
        <w:ind w:firstLine="720"/>
        <w:jc w:val="both"/>
      </w:pPr>
      <w:r>
        <w:t xml:space="preserve">(d)</w:t>
      </w:r>
      <w:r xml:space="preserve">
        <w:t> </w:t>
      </w:r>
      <w:r xml:space="preserve">
        <w:t> </w:t>
      </w:r>
      <w:r>
        <w:t xml:space="preserve">A provider may revise its disclosure statement and may file the revised disclosure statement at any other time if, in the provider's opinion, revision is necessary to prevent a disclosure statement from containing a material misstatement of fact or omitting a material fact required to be included in the disclosure statement.</w:t>
      </w:r>
    </w:p>
    <w:p w:rsidR="003F3435" w:rsidRDefault="0032493E">
      <w:pPr>
        <w:spacing w:line="480" w:lineRule="auto"/>
        <w:ind w:firstLine="720"/>
        <w:jc w:val="both"/>
      </w:pPr>
      <w:r>
        <w:t xml:space="preserve">(e)</w:t>
      </w:r>
      <w:r xml:space="preserve">
        <w:t> </w:t>
      </w:r>
      <w:r xml:space="preserve">
        <w:t> </w:t>
      </w:r>
      <w:r>
        <w:t xml:space="preserve">The commissioner shall review the disclosure statement for completeness but is not required to review the disclosure statement for accuracy.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246.055.</w:t>
      </w:r>
      <w:r xml:space="preserve">
        <w:t> </w:t>
      </w:r>
      <w:r xml:space="preserve">
        <w:t> </w:t>
      </w:r>
      <w:r>
        <w:t xml:space="preserve">ADVERTISEMENT IN CONFLICT WITH DISCLOSURES.  A provider may not engage in any type of advertisement for a continuing care contract or facility if the advertisement contains a statement or representation in conflict with the disclosures required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29">
        <w:r>
          <w:rPr>
            <w:rStyle w:val="Hyperlink"/>
          </w:rPr>
          <w:t>1522</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246.055.</w:t>
      </w:r>
      <w:r xml:space="preserve">
        <w:t> </w:t>
      </w:r>
      <w:r xml:space="preserve">
        <w:t> </w:t>
      </w:r>
      <w:r>
        <w:t xml:space="preserve">ADVERTISEMENT IN CONFLICT WITH DISCLOSURES.  (a)</w:t>
      </w:r>
      <w:r xml:space="preserve">
        <w:t> </w:t>
      </w:r>
      <w:r xml:space="preserve">
        <w:t> </w:t>
      </w:r>
      <w:r>
        <w:t xml:space="preserve">A provider may not engage in any type of advertisement for a continuing care contract or facility if the advertisement contains a statement or representation in conflict with the disclosures required under this subchapter.</w:t>
      </w:r>
    </w:p>
    <w:p w:rsidR="003F3435" w:rsidRDefault="0032493E">
      <w:pPr>
        <w:spacing w:line="480" w:lineRule="auto"/>
        <w:ind w:firstLine="720"/>
        <w:jc w:val="both"/>
      </w:pPr>
      <w:r>
        <w:t xml:space="preserve">(b)</w:t>
      </w:r>
      <w:r xml:space="preserve">
        <w:t> </w:t>
      </w:r>
      <w:r xml:space="preserve">
        <w:t> </w:t>
      </w:r>
      <w:r>
        <w:t xml:space="preserve">A person may not use the title "continuing care facility" or "continuing care retirement community" in advertising materials unless the person holds a certificate of authority issued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0">
        <w:r>
          <w:rPr>
            <w:rStyle w:val="Hyperlink"/>
          </w:rPr>
          <w:t>1522</w:t>
        </w:r>
      </w:hyperlink>
      <w:r>
        <w:t xml:space="preserve">), Sec. 6,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246.056.</w:t>
      </w:r>
      <w:r xml:space="preserve">
        <w:t> </w:t>
      </w:r>
      <w:r xml:space="preserve">
        <w:t> </w:t>
      </w:r>
      <w:r>
        <w:t xml:space="preserve">RESCISSION OF CONTRACT;  REQUIRED LANGUAGE.  (a)  A person who executes a continuing care contract with a provider may rescind the contract at any time before the later of midnight of the seventh day, or a later day if specified in the contract:</w:t>
      </w:r>
    </w:p>
    <w:p w:rsidR="003F3435" w:rsidRDefault="0032493E">
      <w:pPr>
        <w:spacing w:line="480" w:lineRule="auto"/>
        <w:ind w:firstLine="1440"/>
        <w:jc w:val="both"/>
      </w:pPr>
      <w:r>
        <w:t xml:space="preserve">(1)</w:t>
      </w:r>
      <w:r xml:space="preserve">
        <w:t> </w:t>
      </w:r>
      <w:r xml:space="preserve">
        <w:t> </w:t>
      </w:r>
      <w:r>
        <w:t xml:space="preserve">after the date on which the continuing care contract is executed;  or</w:t>
      </w:r>
    </w:p>
    <w:p w:rsidR="003F3435" w:rsidRDefault="0032493E">
      <w:pPr>
        <w:spacing w:line="480" w:lineRule="auto"/>
        <w:ind w:firstLine="1440"/>
        <w:jc w:val="both"/>
      </w:pPr>
      <w:r>
        <w:t xml:space="preserve">(2)</w:t>
      </w:r>
      <w:r xml:space="preserve">
        <w:t> </w:t>
      </w:r>
      <w:r xml:space="preserve">
        <w:t> </w:t>
      </w:r>
      <w:r>
        <w:t xml:space="preserve">after the date on which the person receives a disclosure statement that meets the requirements of this subchapter.</w:t>
      </w:r>
    </w:p>
    <w:p w:rsidR="003F3435" w:rsidRDefault="0032493E">
      <w:pPr>
        <w:spacing w:line="480" w:lineRule="auto"/>
        <w:ind w:firstLine="720"/>
        <w:jc w:val="both"/>
      </w:pPr>
      <w:r>
        <w:t xml:space="preserve">(b)</w:t>
      </w:r>
      <w:r xml:space="preserve">
        <w:t> </w:t>
      </w:r>
      <w:r xml:space="preserve">
        <w:t> </w:t>
      </w:r>
      <w:r>
        <w:t xml:space="preserve">A resident who executes a continuing care contract to provide continuing care in a living unit of a facility may not be required to move into the facility before the expiration of the period during which the contract may be rescinded.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If a continuing care contract is rescinded under this section, any money or property transferred to the provider, other than periodic charges specified in the contract and applicable only to the period a living unit was actually occupied by the resident, shall be refunded not later than the 30th day after the date of rescission.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If a continuing care contract is rescinded under this section, the entrance fee shall be refunded not later than the 30th day after the date of rescission.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Each continuing care contract must include the following statement or a substantially equivalent statement in type that is boldfaced, capitalized, underlined, or otherwise set out from the surrounding written material so as to be conspicuous:</w:t>
      </w:r>
    </w:p>
    <w:p w:rsidR="003F3435" w:rsidRDefault="0032493E">
      <w:pPr>
        <w:spacing w:line="480" w:lineRule="auto"/>
        <w:ind w:firstLine="1440"/>
        <w:jc w:val="both"/>
      </w:pPr>
      <w:r>
        <w:t xml:space="preserve"> "You may cancel this contract at any time prior to midnight of the seventh day, or a later day if specified in the contract, after the date on which you sign this contract or you receive the facility's disclosure statement, whichever occurs later.  If you elect to cancel the contract, you must do so by written notice and you will be entitled to receive a refund of all assets transferred other than periodic charges applicable to your occupancy of a living unit."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Each continuing care contract must include the following statement or a substantially equivalent statement in type that is boldfaced, capitalized, underlined, or otherwise set out from the surrounding written material so as to be conspicuous:</w:t>
      </w:r>
    </w:p>
    <w:p w:rsidR="003F3435" w:rsidRDefault="0032493E">
      <w:pPr>
        <w:spacing w:line="480" w:lineRule="auto"/>
        <w:ind w:firstLine="720"/>
        <w:jc w:val="both"/>
      </w:pPr>
      <w:r>
        <w:t xml:space="preserve">"You may cancel this contract at any time prior to midnight of the seventh day, or a later day if specified in the contract, after the date on which you sign this contract or you receive the facility's disclosure statement, whichever occurs later.</w:t>
      </w:r>
      <w:r xml:space="preserve">
        <w:t> </w:t>
      </w:r>
      <w:r xml:space="preserve">
        <w:t> </w:t>
      </w:r>
      <w:r>
        <w:t xml:space="preserve">If you elect to cancel the contract, you must do so by written notice and you will be entitled to receive a refund of the entrance fee."</w:t>
      </w:r>
    </w:p>
    <w:p w:rsidR="003F3435" w:rsidRDefault="0032493E">
      <w:pPr>
        <w:spacing w:line="480" w:lineRule="auto"/>
        <w:ind w:firstLine="720"/>
        <w:jc w:val="both"/>
      </w:pPr>
      <w:r>
        <w:t xml:space="preserve">(e)</w:t>
      </w:r>
      <w:r xml:space="preserve">
        <w:t> </w:t>
      </w:r>
      <w:r xml:space="preserve">
        <w:t> </w:t>
      </w:r>
      <w:r>
        <w:t xml:space="preserve">Each continuing contract also must include the following statement in type that is boldfaced, capitalized, underlined, or otherwise set out from the surrounding written material so as to be conspicuous:</w:t>
      </w:r>
    </w:p>
    <w:p w:rsidR="003F3435" w:rsidRDefault="0032493E">
      <w:pPr>
        <w:spacing w:line="480" w:lineRule="auto"/>
        <w:ind w:firstLine="1440"/>
        <w:jc w:val="both"/>
      </w:pPr>
      <w:r>
        <w:t xml:space="preserve"> "This document, if executed, constitutes a legal and binding contract between you and __________.  You may wish to consult a legal or financial advisor before signing, although it is not required that you do so to make this contract binding."</w:t>
      </w:r>
    </w:p>
    <w:p w:rsidR="003F3435" w:rsidRDefault="0032493E">
      <w:pPr>
        <w:spacing w:line="480" w:lineRule="auto"/>
        <w:jc w:val="both"/>
      </w:pPr>
      <w:r>
        <w:t xml:space="preserve">Acts 1989, 71st Leg., ch. 678, Sec. 1, eff. Sept. 1, 1989.  Amended by Acts 1991, 72nd Leg., ch. 14, Sec. 102, eff. Sept. 1, 1991;  Acts 1993, 73rd Leg., ch. 953,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31">
        <w:r>
          <w:rPr>
            <w:rStyle w:val="Hyperlink"/>
          </w:rPr>
          <w:t>2697</w:t>
        </w:r>
      </w:hyperlink>
      <w:r>
        <w:t xml:space="preserve">), Sec. 7, eff. June 19, 2015.</w:t>
      </w:r>
    </w:p>
    <w:p w:rsidR="003F3435" w:rsidRDefault="0032493E">
      <w:pPr>
        <w:spacing w:line="480" w:lineRule="auto"/>
        <w:ind w:firstLine="720"/>
        <w:jc w:val="both"/>
      </w:pPr>
      <w:r>
        <w:t xml:space="preserve">Acts 2025, 89th Leg., R.S., Ch. 836 (S.B. </w:t>
      </w:r>
      <w:hyperlink w:docLocation="table" r:id="rId32">
        <w:r>
          <w:rPr>
            <w:rStyle w:val="Hyperlink"/>
          </w:rPr>
          <w:t>1522</w:t>
        </w:r>
      </w:hyperlink>
      <w:r>
        <w:t xml:space="preserve">), Sec. 7,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246.057.</w:t>
      </w:r>
      <w:r xml:space="preserve">
        <w:t> </w:t>
      </w:r>
      <w:r xml:space="preserve">
        <w:t> </w:t>
      </w:r>
      <w:r>
        <w:t xml:space="preserve">CANCELLATION OF CONTRACT:  DEATH OR INCAPACITY BEFORE OCCUPANCY.  (a)</w:t>
      </w:r>
      <w:r xml:space="preserve">
        <w:t> </w:t>
      </w:r>
      <w:r xml:space="preserve">
        <w:t> </w:t>
      </w:r>
      <w:r>
        <w:t xml:space="preserve">A continuing care contract to provide continuing care in a living unit in a facility is canceled if the resident:</w:t>
      </w:r>
    </w:p>
    <w:p w:rsidR="003F3435" w:rsidRDefault="0032493E">
      <w:pPr>
        <w:spacing w:line="480" w:lineRule="auto"/>
        <w:ind w:firstLine="1440"/>
        <w:jc w:val="both"/>
      </w:pPr>
      <w:r>
        <w:t xml:space="preserve">(1)</w:t>
      </w:r>
      <w:r xml:space="preserve">
        <w:t> </w:t>
      </w:r>
      <w:r xml:space="preserve">
        <w:t> </w:t>
      </w:r>
      <w:r>
        <w:t xml:space="preserve">dies before occupying a living unit in the facility;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is precluded under the terms of the contract from occupying a living unit in the facility because of illness, injury, or incapacity.</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If a continuing care contract is canceled under this section, the resident or the resident's legal representative is entitled to a refund of all money or property transferred to the provider, minus:</w:t>
      </w:r>
    </w:p>
    <w:p w:rsidR="003F3435" w:rsidRDefault="0032493E">
      <w:pPr>
        <w:spacing w:line="480" w:lineRule="auto"/>
        <w:ind w:firstLine="1440"/>
        <w:jc w:val="both"/>
      </w:pPr>
      <w:r>
        <w:t xml:space="preserve">(1)</w:t>
      </w:r>
      <w:r xml:space="preserve">
        <w:t> </w:t>
      </w:r>
      <w:r xml:space="preserve">
        <w:t> </w:t>
      </w:r>
      <w:r>
        <w:t xml:space="preserve">any nonstandard costs specifically incurred by the provider or facility at the request of the resident that are described in the contract or in an addendum to the contract signed by the resident;  and</w:t>
      </w:r>
    </w:p>
    <w:p w:rsidR="003F3435" w:rsidRDefault="0032493E">
      <w:pPr>
        <w:spacing w:line="480" w:lineRule="auto"/>
        <w:ind w:firstLine="1440"/>
        <w:jc w:val="both"/>
      </w:pPr>
      <w:r>
        <w:t xml:space="preserve">(2)</w:t>
      </w:r>
      <w:r xml:space="preserve">
        <w:t> </w:t>
      </w:r>
      <w:r xml:space="preserve">
        <w:t> </w:t>
      </w:r>
      <w:r>
        <w:t xml:space="preserve">a reasonable service charge, if set out in the contract, that may not exceed the greater of $1,000 or two percent of the entrance fee.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If a continuing care contract is canceled under this section, the resident or the resident's legal representative is entitled to a refund of all money or property transferred to the provider, minus:</w:t>
      </w:r>
    </w:p>
    <w:p w:rsidR="003F3435" w:rsidRDefault="0032493E">
      <w:pPr>
        <w:spacing w:line="480" w:lineRule="auto"/>
        <w:ind w:firstLine="1440"/>
        <w:jc w:val="both"/>
      </w:pPr>
      <w:r>
        <w:t xml:space="preserve">(1)</w:t>
      </w:r>
      <w:r xml:space="preserve">
        <w:t> </w:t>
      </w:r>
      <w:r xml:space="preserve">
        <w:t> </w:t>
      </w:r>
      <w:r>
        <w:t xml:space="preserve">any nonstandard costs specifically incurred by the provider or facility at the request of the resident that are described in the contract or in an addendum to the contract signed by the resident;</w:t>
      </w:r>
    </w:p>
    <w:p w:rsidR="003F3435" w:rsidRDefault="0032493E">
      <w:pPr>
        <w:spacing w:line="480" w:lineRule="auto"/>
        <w:ind w:firstLine="1440"/>
        <w:jc w:val="both"/>
      </w:pPr>
      <w:r>
        <w:t xml:space="preserve">(2)</w:t>
      </w:r>
      <w:r xml:space="preserve">
        <w:t> </w:t>
      </w:r>
      <w:r xml:space="preserve">
        <w:t> </w:t>
      </w:r>
      <w:r>
        <w:t xml:space="preserve">a reasonable service charge, if set out in the contract, that may not exceed the greater of $1,000 or two percent of the entrance fee; and</w:t>
      </w:r>
    </w:p>
    <w:p w:rsidR="003F3435" w:rsidRDefault="0032493E">
      <w:pPr>
        <w:spacing w:line="480" w:lineRule="auto"/>
        <w:ind w:firstLine="1440"/>
        <w:jc w:val="both"/>
      </w:pPr>
      <w:r>
        <w:t xml:space="preserve">(3)</w:t>
      </w:r>
      <w:r xml:space="preserve">
        <w:t> </w:t>
      </w:r>
      <w:r xml:space="preserve">
        <w:t> </w:t>
      </w:r>
      <w:r>
        <w:t xml:space="preserve">any money transferred to the provider for optional modifications to the resident's or prospective resident's living unit under an agreement that is separate from the continuing care contract.</w:t>
      </w:r>
    </w:p>
    <w:p w:rsidR="003F3435" w:rsidRDefault="0032493E">
      <w:pPr>
        <w:spacing w:line="480" w:lineRule="auto"/>
        <w:jc w:val="both"/>
      </w:pPr>
      <w:r>
        <w:t xml:space="preserve">Acts 1989, 71st Leg., ch. 678, Sec. 1, eff. Sept. 1, 1989.  Amended by Acts 1993, 73rd Leg., ch. 953,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33">
        <w:r>
          <w:rPr>
            <w:rStyle w:val="Hyperlink"/>
          </w:rPr>
          <w:t>2697</w:t>
        </w:r>
      </w:hyperlink>
      <w:r>
        <w:t xml:space="preserve">), Sec. 8, eff. June 19, 2015.</w:t>
      </w:r>
    </w:p>
    <w:p w:rsidR="003F3435" w:rsidRDefault="0032493E">
      <w:pPr>
        <w:spacing w:line="480" w:lineRule="auto"/>
        <w:ind w:firstLine="720"/>
        <w:jc w:val="both"/>
      </w:pPr>
      <w:r>
        <w:t xml:space="preserve">Acts 2025, 89th Leg., R.S., Ch. 836 (S.B. </w:t>
      </w:r>
      <w:hyperlink w:docLocation="table" r:id="rId34">
        <w:r>
          <w:rPr>
            <w:rStyle w:val="Hyperlink"/>
          </w:rPr>
          <w:t>1522</w:t>
        </w:r>
      </w:hyperlink>
      <w:r>
        <w:t xml:space="preserve">), Sec. 8,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246.058.</w:t>
      </w:r>
      <w:r xml:space="preserve">
        <w:t> </w:t>
      </w:r>
      <w:r xml:space="preserve">
        <w:t> </w:t>
      </w:r>
      <w:r>
        <w:t xml:space="preserve">DISCLOSURE STATEMENT FEES.  A facility that files a disclosure statement under Section </w:t>
      </w:r>
      <w:r>
        <w:t xml:space="preserve">246.041</w:t>
      </w:r>
      <w:r>
        <w:t xml:space="preserve"> or </w:t>
      </w:r>
      <w:r>
        <w:t xml:space="preserve">246.054</w:t>
      </w:r>
      <w:r>
        <w:t xml:space="preserve"> shall pay to the commissioner:</w:t>
      </w:r>
    </w:p>
    <w:p w:rsidR="003F3435" w:rsidRDefault="0032493E">
      <w:pPr>
        <w:spacing w:line="480" w:lineRule="auto"/>
        <w:ind w:firstLine="1440"/>
        <w:jc w:val="both"/>
      </w:pPr>
      <w:r>
        <w:t xml:space="preserve">(1)</w:t>
      </w:r>
      <w:r xml:space="preserve">
        <w:t> </w:t>
      </w:r>
      <w:r xml:space="preserve">
        <w:t> </w:t>
      </w:r>
      <w:r>
        <w:t xml:space="preserve">a filing fee of $500;  and</w:t>
      </w:r>
    </w:p>
    <w:p w:rsidR="003F3435" w:rsidRDefault="0032493E">
      <w:pPr>
        <w:spacing w:line="480" w:lineRule="auto"/>
        <w:ind w:firstLine="1440"/>
        <w:jc w:val="both"/>
      </w:pPr>
      <w:r>
        <w:t xml:space="preserve">(2)</w:t>
      </w:r>
      <w:r xml:space="preserve">
        <w:t> </w:t>
      </w:r>
      <w:r xml:space="preserve">
        <w:t> </w:t>
      </w:r>
      <w:r>
        <w:t xml:space="preserve">a fee of not more than $2 for each living unit in the facility, excluding a unit devoted to that portion of the facility that is a licensed nursing home.</w:t>
      </w:r>
    </w:p>
    <w:p w:rsidR="003F3435" w:rsidRDefault="0032493E">
      <w:pPr>
        <w:spacing w:line="480" w:lineRule="auto"/>
        <w:jc w:val="both"/>
      </w:pPr>
      <w:r>
        <w:t xml:space="preserve">Acts 1989, 71st Leg., ch. 678, Sec. 1, eff. Sept. 1, 1989.  Amended by Acts 1991, 72nd Leg., ch. 14, Sec. 103, eff. Sept. 1, 1991.</w:t>
      </w:r>
    </w:p>
    <w:p w:rsidR="003F3435" w:rsidRDefault="0032493E">
      <w:pPr>
        <w:spacing w:line="480" w:lineRule="auto"/>
        <w:jc w:val="both"/>
      </w:pPr>
    </w:p>
    <w:p w:rsidR="003F3435" w:rsidRDefault="0032493E">
      <w:pPr>
        <w:spacing w:line="480" w:lineRule="auto"/>
        <w:jc w:val="center"/>
      </w:pPr>
      <w:r>
        <w:t xml:space="preserve">SUBCHAPTER D. ENTRANCE FEE AND RESERVE FUND ESCROW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246.071.</w:t>
      </w:r>
      <w:r xml:space="preserve">
        <w:t> </w:t>
      </w:r>
      <w:r xml:space="preserve">
        <w:t> </w:t>
      </w:r>
      <w:r>
        <w:t xml:space="preserve">ENTRANCE FEE ESCROW ACCOUNT;  ESCROW AGENT.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Before a provider may accept the payment of a deposit made under a reservation agreement or any portion of an entrance fee, the provider must establish an entrance fee escrow account with a bank or trust company, as escrow agent, that is located in this state.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If a provider accepts the payment of a deposit made under a reservation agreement or any portion of an entrance fee before the date the prospective resident may occupy a living unit, the provider must establish an entrance fee escrow account with a bank or trust company, as escrow agent, that is located in this state.</w:t>
      </w:r>
    </w:p>
    <w:p w:rsidR="003F3435" w:rsidRDefault="0032493E">
      <w:pPr>
        <w:spacing w:line="480" w:lineRule="auto"/>
        <w:ind w:firstLine="720"/>
        <w:jc w:val="both"/>
      </w:pPr>
      <w:r>
        <w:t xml:space="preserve">(b)</w:t>
      </w:r>
      <w:r xml:space="preserve">
        <w:t> </w:t>
      </w:r>
      <w:r xml:space="preserve">
        <w:t> </w:t>
      </w:r>
      <w:r>
        <w:t xml:space="preserve">The provider shall deposit with the escrow agent any deposit or any portion of an entrance fee received by the provider not later than 72 hours after the provider receives the deposit or fee.</w:t>
      </w:r>
    </w:p>
    <w:p w:rsidR="003F3435" w:rsidRDefault="0032493E">
      <w:pPr>
        <w:spacing w:line="480" w:lineRule="auto"/>
        <w:jc w:val="both"/>
      </w:pPr>
      <w:r>
        <w:t xml:space="preserve">Acts 1989, 71st Leg., ch. 678, Sec. 1, eff. Sept. 1, 1989.  Amended by Acts 1993, 73rd Leg., ch. 953,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5">
        <w:r>
          <w:rPr>
            <w:rStyle w:val="Hyperlink"/>
          </w:rPr>
          <w:t>1522</w:t>
        </w:r>
      </w:hyperlink>
      <w:r>
        <w:t xml:space="preserve">), Sec. 9,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246.072.</w:t>
      </w:r>
      <w:r xml:space="preserve">
        <w:t> </w:t>
      </w:r>
      <w:r xml:space="preserve">
        <w:t> </w:t>
      </w:r>
      <w:r>
        <w:t xml:space="preserve">RETURN OF DEPOSITS;  RELEASE OR RETURN OF ENTRANCE FEE.  (a)  On a written request from or on behalf of the provider or a prospective resident, the escrow agent shall return the amount on deposit to the person who paid the deposit or shall maintain the deposit as an entrance fee in the entrance fee escrow account.</w:t>
      </w:r>
    </w:p>
    <w:p w:rsidR="003F3435" w:rsidRDefault="0032493E">
      <w:pPr>
        <w:spacing w:line="480" w:lineRule="auto"/>
        <w:ind w:firstLine="720"/>
        <w:jc w:val="both"/>
      </w:pPr>
      <w:r>
        <w:t xml:space="preserve">(b)</w:t>
      </w:r>
      <w:r xml:space="preserve">
        <w:t> </w:t>
      </w:r>
      <w:r xml:space="preserve">
        <w:t> </w:t>
      </w:r>
      <w:r>
        <w:t xml:space="preserve">Unless the escrow agent receives a written request from or on behalf of a provider or a resident for the return of an entrance fee under Section </w:t>
      </w:r>
      <w:r>
        <w:t xml:space="preserve">246.056</w:t>
      </w:r>
      <w:r>
        <w:t xml:space="preserve">, the agent shall release the fee to the provider or place the fee in a loan reserve fund escrow.</w:t>
      </w:r>
    </w:p>
    <w:p w:rsidR="003F3435" w:rsidRDefault="0032493E">
      <w:pPr>
        <w:spacing w:line="480" w:lineRule="auto"/>
        <w:jc w:val="both"/>
      </w:pPr>
      <w:r>
        <w:t xml:space="preserve">Acts 1989, 71st Leg., ch. 678, Sec. 1, eff. Sept. 1, 1989.  Amended by Acts 1991, 72nd Leg., ch. 14, Sec. 104, eff. Sept. 1, 1991;  Acts 1993, 73rd Leg., ch. 953,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6">
        <w:r>
          <w:rPr>
            <w:rStyle w:val="Hyperlink"/>
          </w:rPr>
          <w:t>1522</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246.072.</w:t>
      </w:r>
      <w:r xml:space="preserve">
        <w:t> </w:t>
      </w:r>
      <w:r xml:space="preserve">
        <w:t> </w:t>
      </w:r>
      <w:r>
        <w:t xml:space="preserve">RETURN OF DEPOSITS; RELEASE OR RETURN OF ENTRANCE FEE.  (a)</w:t>
      </w:r>
      <w:r xml:space="preserve">
        <w:t> </w:t>
      </w:r>
      <w:r xml:space="preserve">
        <w:t> </w:t>
      </w:r>
      <w:r>
        <w:t xml:space="preserve">On a written request from or on behalf of the provider or a prospective resident, the escrow agent shall return the amount on deposit to the person who paid the deposit if the reservation agreement is terminated before the prospective resident occupies the living unit.</w:t>
      </w:r>
    </w:p>
    <w:p w:rsidR="003F3435" w:rsidRDefault="0032493E">
      <w:pPr>
        <w:spacing w:line="480" w:lineRule="auto"/>
        <w:ind w:firstLine="720"/>
        <w:jc w:val="both"/>
      </w:pPr>
      <w:r>
        <w:t xml:space="preserve">(b)</w:t>
      </w:r>
      <w:r xml:space="preserve">
        <w:t> </w:t>
      </w:r>
      <w:r xml:space="preserve">
        <w:t> </w:t>
      </w:r>
      <w:r>
        <w:t xml:space="preserve">Unless the escrow agent receives a written request from or on behalf of a provider or a resident for the return of an entrance fee under Subsection (a), the agent shall, at the provider's discretion, release the fee to the provider or place the fee in a loan reserve fund escrow.</w:t>
      </w:r>
    </w:p>
    <w:p w:rsidR="003F3435" w:rsidRDefault="0032493E">
      <w:pPr>
        <w:spacing w:line="480" w:lineRule="auto"/>
        <w:jc w:val="both"/>
      </w:pPr>
      <w:r>
        <w:t xml:space="preserve">Acts 1989, 71st Leg., ch. 678, Sec. 1, eff. Sept. 1, 1989.  Amended by Acts 1991, 72nd Leg., ch. 14, Sec. 104, eff. Sept. 1, 1991;  Acts 1993, 73rd Leg., ch. 953,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7">
        <w:r>
          <w:rPr>
            <w:rStyle w:val="Hyperlink"/>
          </w:rPr>
          <w:t>1522</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246.073.</w:t>
      </w:r>
      <w:r xml:space="preserve">
        <w:t> </w:t>
      </w:r>
      <w:r xml:space="preserve">
        <w:t> </w:t>
      </w:r>
      <w:r>
        <w:t xml:space="preserve">RELEASE TO THE PROVIDER.  (a)  Except as provided by Subsection (b), an escrow agent shall release an entrance fee to the provider if:</w:t>
      </w:r>
    </w:p>
    <w:p w:rsidR="003F3435" w:rsidRDefault="0032493E">
      <w:pPr>
        <w:spacing w:line="480" w:lineRule="auto"/>
        <w:ind w:firstLine="1440"/>
        <w:jc w:val="both"/>
      </w:pPr>
      <w:r>
        <w:t xml:space="preserve">(1)</w:t>
      </w:r>
      <w:r xml:space="preserve">
        <w:t> </w:t>
      </w:r>
      <w:r xml:space="preserve">
        <w:t> </w:t>
      </w:r>
      <w:r>
        <w:t xml:space="preserve">a minimum of 50 percent of the number of living units in the facility have been reserved for residents, as evidenced by:</w:t>
      </w:r>
    </w:p>
    <w:p w:rsidR="003F3435" w:rsidRDefault="0032493E">
      <w:pPr>
        <w:spacing w:line="480" w:lineRule="auto"/>
        <w:ind w:firstLine="2160"/>
        <w:jc w:val="both"/>
      </w:pPr>
      <w:r>
        <w:t xml:space="preserve">(A)</w:t>
      </w:r>
      <w:r xml:space="preserve">
        <w:t> </w:t>
      </w:r>
      <w:r xml:space="preserve">
        <w:t> </w:t>
      </w:r>
      <w:r>
        <w:t xml:space="preserve">uncanceled executed continuing care contracts with those residents;  and</w:t>
      </w:r>
    </w:p>
    <w:p w:rsidR="003F3435" w:rsidRDefault="0032493E">
      <w:pPr>
        <w:spacing w:line="480" w:lineRule="auto"/>
        <w:ind w:firstLine="2160"/>
        <w:jc w:val="both"/>
      </w:pPr>
      <w:r>
        <w:t xml:space="preserve">(B)</w:t>
      </w:r>
      <w:r xml:space="preserve">
        <w:t> </w:t>
      </w:r>
      <w:r xml:space="preserve">
        <w:t> </w:t>
      </w:r>
      <w:r>
        <w:t xml:space="preserve">the receipt by the agent of entrance fee deposits of at least 10 percent of the entrance fee designated in each continuing care contract;</w:t>
      </w:r>
    </w:p>
    <w:p w:rsidR="003F3435" w:rsidRDefault="0032493E">
      <w:pPr>
        <w:spacing w:line="480" w:lineRule="auto"/>
        <w:ind w:firstLine="1440"/>
        <w:jc w:val="both"/>
      </w:pPr>
      <w:r>
        <w:t xml:space="preserve">(2)</w:t>
      </w:r>
      <w:r xml:space="preserve">
        <w:t> </w:t>
      </w:r>
      <w:r xml:space="preserve">
        <w:t> </w:t>
      </w:r>
      <w:r>
        <w:t xml:space="preserve">the total amount of aggregate entrance fees received or receivable by the provider under binding continuing care contracts, the anticipated proceeds of any first mortgage loan or other long-term financing commitment described under Subdivision (3), and funds from other sources in the actual possession of the provider are equal to or more than the total amount of:</w:t>
      </w:r>
    </w:p>
    <w:p w:rsidR="003F3435" w:rsidRDefault="0032493E">
      <w:pPr>
        <w:spacing w:line="480" w:lineRule="auto"/>
        <w:ind w:firstLine="2160"/>
        <w:jc w:val="both"/>
      </w:pPr>
      <w:r>
        <w:t xml:space="preserve">(A)</w:t>
      </w:r>
      <w:r xml:space="preserve">
        <w:t> </w:t>
      </w:r>
      <w:r xml:space="preserve">
        <w:t> </w:t>
      </w:r>
      <w:r>
        <w:t xml:space="preserve">90 percent of the aggregate cost of constructing or purchasing, equipping, and furnishing the facility;</w:t>
      </w:r>
    </w:p>
    <w:p w:rsidR="003F3435" w:rsidRDefault="0032493E">
      <w:pPr>
        <w:spacing w:line="480" w:lineRule="auto"/>
        <w:ind w:firstLine="2160"/>
        <w:jc w:val="both"/>
      </w:pPr>
      <w:r>
        <w:t xml:space="preserve">(B)</w:t>
      </w:r>
      <w:r xml:space="preserve">
        <w:t> </w:t>
      </w:r>
      <w:r xml:space="preserve">
        <w:t> </w:t>
      </w:r>
      <w:r>
        <w:t xml:space="preserve">90 percent of the funds estimated, in the statement of anticipated source and application of funds included in the disclosure statement, to be necessary to cover initial losses of the facility;  and</w:t>
      </w:r>
    </w:p>
    <w:p w:rsidR="003F3435" w:rsidRDefault="0032493E">
      <w:pPr>
        <w:spacing w:line="480" w:lineRule="auto"/>
        <w:ind w:firstLine="2160"/>
        <w:jc w:val="both"/>
      </w:pPr>
      <w:r>
        <w:t xml:space="preserve">(C)</w:t>
      </w:r>
      <w:r xml:space="preserve">
        <w:t> </w:t>
      </w:r>
      <w:r xml:space="preserve">
        <w:t> </w:t>
      </w:r>
      <w:r>
        <w:t xml:space="preserve">90 percent of the amount of any loan reserve fund escrow required to be maintained by the provider under Section </w:t>
      </w:r>
      <w:r>
        <w:t xml:space="preserve">246.077</w:t>
      </w:r>
      <w:r>
        <w:t xml:space="preserve">;  and</w:t>
      </w:r>
    </w:p>
    <w:p w:rsidR="003F3435" w:rsidRDefault="0032493E">
      <w:pPr>
        <w:spacing w:line="480" w:lineRule="auto"/>
        <w:ind w:firstLine="1440"/>
        <w:jc w:val="both"/>
      </w:pPr>
      <w:r>
        <w:t xml:space="preserve">(3)</w:t>
      </w:r>
      <w:r xml:space="preserve">
        <w:t> </w:t>
      </w:r>
      <w:r xml:space="preserve">
        <w:t> </w:t>
      </w:r>
      <w:r>
        <w:t xml:space="preserve">a commitment has been received by the provider for any permanent mortgage loan or other long-term financing described in the statement of anticipated source and application of funds included in the current disclosure statement and any conditions of the commitment before disbursement of funds have been substantially satisfied, other than completion of the construction or closing on the purchase of the facility;  and:</w:t>
      </w:r>
    </w:p>
    <w:p w:rsidR="003F3435" w:rsidRDefault="0032493E">
      <w:pPr>
        <w:spacing w:line="480" w:lineRule="auto"/>
        <w:ind w:firstLine="2160"/>
        <w:jc w:val="both"/>
      </w:pPr>
      <w:r>
        <w:t xml:space="preserve">(A)</w:t>
      </w:r>
      <w:r xml:space="preserve">
        <w:t> </w:t>
      </w:r>
      <w:r xml:space="preserve">
        <w:t> </w:t>
      </w:r>
      <w:r>
        <w:t xml:space="preserve">if construction of the facility has not been substantially completed:</w:t>
      </w:r>
    </w:p>
    <w:p w:rsidR="003F3435" w:rsidRDefault="0032493E">
      <w:pPr>
        <w:spacing w:line="480" w:lineRule="auto"/>
        <w:ind w:firstLine="2880"/>
        <w:jc w:val="both"/>
      </w:pPr>
      <w:r>
        <w:t xml:space="preserve">(i)</w:t>
      </w:r>
      <w:r xml:space="preserve">
        <w:t> </w:t>
      </w:r>
      <w:r xml:space="preserve">
        <w:t> </w:t>
      </w:r>
      <w:r>
        <w:t xml:space="preserve">all necessary government permits or approvals have been obtained;</w:t>
      </w:r>
    </w:p>
    <w:p w:rsidR="003F3435" w:rsidRDefault="0032493E">
      <w:pPr>
        <w:spacing w:line="480" w:lineRule="auto"/>
        <w:ind w:firstLine="2880"/>
        <w:jc w:val="both"/>
      </w:pPr>
      <w:r>
        <w:t xml:space="preserve">(ii)</w:t>
      </w:r>
      <w:r xml:space="preserve">
        <w:t> </w:t>
      </w:r>
      <w:r xml:space="preserve">
        <w:t> </w:t>
      </w:r>
      <w:r>
        <w:t xml:space="preserve">the provider and the general contractor responsible for construction of the facility have entered into a maximum price contract;</w:t>
      </w:r>
    </w:p>
    <w:p w:rsidR="003F3435" w:rsidRDefault="0032493E">
      <w:pPr>
        <w:spacing w:line="480" w:lineRule="auto"/>
        <w:ind w:firstLine="2880"/>
        <w:jc w:val="both"/>
      </w:pPr>
      <w:r>
        <w:t xml:space="preserve">(iii)</w:t>
      </w:r>
      <w:r xml:space="preserve">
        <w:t> </w:t>
      </w:r>
      <w:r xml:space="preserve">
        <w:t> </w:t>
      </w:r>
      <w:r>
        <w:t xml:space="preserve">a recognized surety authorized to do business in this state has executed in favor of the provider a bond covering faithful performance of the construction contract by the general contractor and the payment of all obligations under the contract;</w:t>
      </w:r>
    </w:p>
    <w:p w:rsidR="003F3435" w:rsidRDefault="0032493E">
      <w:pPr>
        <w:spacing w:line="480" w:lineRule="auto"/>
        <w:ind w:firstLine="2880"/>
        <w:jc w:val="both"/>
      </w:pPr>
      <w:r>
        <w:t xml:space="preserve">(iv)</w:t>
      </w:r>
      <w:r xml:space="preserve">
        <w:t> </w:t>
      </w:r>
      <w:r xml:space="preserve">
        <w:t> </w:t>
      </w:r>
      <w:r>
        <w:t xml:space="preserve">the provider has entered a loan agreement for an interim construction loan in an amount that, when combined with the amount of entrance fees in escrow plus the amount of funds from other sources in the actual possession of the provider, equals or exceeds the estimated cost of constructing, equipping, and furnishing the facility;</w:t>
      </w:r>
    </w:p>
    <w:p w:rsidR="003F3435" w:rsidRDefault="0032493E">
      <w:pPr>
        <w:spacing w:line="480" w:lineRule="auto"/>
        <w:ind w:firstLine="2880"/>
        <w:jc w:val="both"/>
      </w:pPr>
      <w:r>
        <w:t xml:space="preserve">(v)</w:t>
      </w:r>
      <w:r xml:space="preserve">
        <w:t> </w:t>
      </w:r>
      <w:r xml:space="preserve">
        <w:t> </w:t>
      </w:r>
      <w:r>
        <w:t xml:space="preserve">the lender has disbursed not less than 10 percent of the amount of the construction loan for physical construction or completed site preparation work;  and</w:t>
      </w:r>
    </w:p>
    <w:p w:rsidR="003F3435" w:rsidRDefault="0032493E">
      <w:pPr>
        <w:spacing w:line="480" w:lineRule="auto"/>
        <w:ind w:firstLine="2880"/>
        <w:jc w:val="both"/>
      </w:pPr>
      <w:r>
        <w:t xml:space="preserve">(vi)</w:t>
      </w:r>
      <w:r xml:space="preserve">
        <w:t> </w:t>
      </w:r>
      <w:r xml:space="preserve">
        <w:t> </w:t>
      </w:r>
      <w:r>
        <w:t xml:space="preserve">the provider has placed orders at firm prices for not less than 50 percent of the value of items necessary for equipping and furnishing the facility in accordance with the description in the disclosure statement, including any installation charges;  or</w:t>
      </w:r>
    </w:p>
    <w:p w:rsidR="003F3435" w:rsidRDefault="0032493E">
      <w:pPr>
        <w:spacing w:line="480" w:lineRule="auto"/>
        <w:ind w:firstLine="2160"/>
        <w:jc w:val="both"/>
      </w:pPr>
      <w:r>
        <w:t xml:space="preserve">(B)</w:t>
      </w:r>
      <w:r xml:space="preserve">
        <w:t> </w:t>
      </w:r>
      <w:r xml:space="preserve">
        <w:t> </w:t>
      </w:r>
      <w:r>
        <w:t xml:space="preserve">if construction or purchase of the facility has been substantially completed:</w:t>
      </w:r>
    </w:p>
    <w:p w:rsidR="003F3435" w:rsidRDefault="0032493E">
      <w:pPr>
        <w:spacing w:line="480" w:lineRule="auto"/>
        <w:ind w:firstLine="2880"/>
        <w:jc w:val="both"/>
      </w:pPr>
      <w:r>
        <w:t xml:space="preserve">(i)</w:t>
      </w:r>
      <w:r xml:space="preserve">
        <w:t> </w:t>
      </w:r>
      <w:r xml:space="preserve">
        <w:t> </w:t>
      </w:r>
      <w:r>
        <w:t xml:space="preserve">an occupancy permit covering the living unit has been issued by the local government that has authority to issue the permit;  and</w:t>
      </w:r>
    </w:p>
    <w:p w:rsidR="003F3435" w:rsidRDefault="0032493E">
      <w:pPr>
        <w:spacing w:line="480" w:lineRule="auto"/>
        <w:ind w:firstLine="2880"/>
        <w:jc w:val="both"/>
      </w:pPr>
      <w:r>
        <w:t xml:space="preserve">(ii)</w:t>
      </w:r>
      <w:r xml:space="preserve">
        <w:t> </w:t>
      </w:r>
      <w:r xml:space="preserve">
        <w:t> </w:t>
      </w:r>
      <w:r>
        <w:t xml:space="preserve">if the entrance fee applies to a living unit that has been previously occupied, the living unit is available for occupancy by the new resident.</w:t>
      </w:r>
    </w:p>
    <w:p w:rsidR="003F3435" w:rsidRDefault="0032493E">
      <w:pPr>
        <w:spacing w:line="480" w:lineRule="auto"/>
        <w:ind w:firstLine="720"/>
        <w:jc w:val="both"/>
      </w:pPr>
      <w:r>
        <w:t xml:space="preserve">(b)</w:t>
      </w:r>
      <w:r xml:space="preserve">
        <w:t> </w:t>
      </w:r>
      <w:r xml:space="preserve">
        <w:t> </w:t>
      </w:r>
      <w:r>
        <w:t xml:space="preserve">Before the date on which the loan reserve fund escrow required under Section </w:t>
      </w:r>
      <w:r>
        <w:t xml:space="preserve">246.077</w:t>
      </w:r>
      <w:r>
        <w:t xml:space="preserve"> is first established, the aggregate amount of entrance fees that may be released to the provider under this section may not exceed an amount equal to the aggregate amount of entrance fees received or receivable by the provider under binding continuing care contracts minus the amount of entrance fees received or receivable that are required to be maintained initially in the loan reserve fund escrow.</w:t>
      </w:r>
    </w:p>
    <w:p w:rsidR="003F3435" w:rsidRDefault="0032493E">
      <w:pPr>
        <w:spacing w:line="480" w:lineRule="auto"/>
        <w:jc w:val="both"/>
      </w:pPr>
      <w:r>
        <w:t xml:space="preserve">Acts 1989, 71st Leg., ch. 678, Sec. 1, eff. Sept. 1, 1989.  Amended by Acts 1991, 72nd Leg., ch. 14, Sec. 105, eff. Sept. 1, 1991;  Acts 1993, 73rd Leg., ch. 953,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8">
        <w:r>
          <w:rPr>
            <w:rStyle w:val="Hyperlink"/>
          </w:rPr>
          <w:t>1522</w:t>
        </w:r>
      </w:hyperlink>
      <w:r>
        <w:t xml:space="preserve">), Sec. 11,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246.073.</w:t>
      </w:r>
      <w:r xml:space="preserve">
        <w:t> </w:t>
      </w:r>
      <w:r xml:space="preserve">
        <w:t> </w:t>
      </w:r>
      <w:r>
        <w:t xml:space="preserve">RELEASE TO PROVIDER FOR NEW FACILITY OR EXPANSION.  (a)  This section applies only to:</w:t>
      </w:r>
    </w:p>
    <w:p w:rsidR="003F3435" w:rsidRDefault="0032493E">
      <w:pPr>
        <w:spacing w:line="480" w:lineRule="auto"/>
        <w:ind w:firstLine="1440"/>
        <w:jc w:val="both"/>
      </w:pPr>
      <w:r>
        <w:t xml:space="preserve">(1)</w:t>
      </w:r>
      <w:r xml:space="preserve">
        <w:t> </w:t>
      </w:r>
      <w:r xml:space="preserve">
        <w:t> </w:t>
      </w:r>
      <w:r>
        <w:t xml:space="preserve">a newly constructed facility; or</w:t>
      </w:r>
    </w:p>
    <w:p w:rsidR="003F3435" w:rsidRDefault="0032493E">
      <w:pPr>
        <w:spacing w:line="480" w:lineRule="auto"/>
        <w:ind w:firstLine="1440"/>
        <w:jc w:val="both"/>
      </w:pPr>
      <w:r>
        <w:t xml:space="preserve">(2)</w:t>
      </w:r>
      <w:r xml:space="preserve">
        <w:t> </w:t>
      </w:r>
      <w:r xml:space="preserve">
        <w:t> </w:t>
      </w:r>
      <w:r>
        <w:t xml:space="preserve">an expansion of an existing facility in which the number of existing living units is increased by 50 percent or more.</w:t>
      </w:r>
    </w:p>
    <w:p w:rsidR="003F3435" w:rsidRDefault="0032493E">
      <w:pPr>
        <w:spacing w:line="480" w:lineRule="auto"/>
        <w:ind w:firstLine="720"/>
        <w:jc w:val="both"/>
      </w:pPr>
      <w:r>
        <w:t xml:space="preserve">(a-1)</w:t>
      </w:r>
      <w:r xml:space="preserve">
        <w:t> </w:t>
      </w:r>
      <w:r xml:space="preserve">
        <w:t> </w:t>
      </w:r>
      <w:r>
        <w:t xml:space="preserve">Except as provided by Subsection (b), an escrow agent shall release an entrance fee to the provider if:</w:t>
      </w:r>
    </w:p>
    <w:p w:rsidR="003F3435" w:rsidRDefault="0032493E">
      <w:pPr>
        <w:spacing w:line="480" w:lineRule="auto"/>
        <w:ind w:firstLine="1440"/>
        <w:jc w:val="both"/>
      </w:pPr>
      <w:r>
        <w:t xml:space="preserve">(1)</w:t>
      </w:r>
      <w:r xml:space="preserve">
        <w:t> </w:t>
      </w:r>
      <w:r xml:space="preserve">
        <w:t> </w:t>
      </w:r>
      <w:r>
        <w:t xml:space="preserve">a minimum of 50 percent of the number of living units in the facility have been reserved for residents, as evidenced by:</w:t>
      </w:r>
    </w:p>
    <w:p w:rsidR="003F3435" w:rsidRDefault="0032493E">
      <w:pPr>
        <w:spacing w:line="480" w:lineRule="auto"/>
        <w:ind w:firstLine="2160"/>
        <w:jc w:val="both"/>
      </w:pPr>
      <w:r>
        <w:t xml:space="preserve">(A)</w:t>
      </w:r>
      <w:r xml:space="preserve">
        <w:t> </w:t>
      </w:r>
      <w:r xml:space="preserve">
        <w:t> </w:t>
      </w:r>
      <w:r>
        <w:t xml:space="preserve">uncanceled executed continuing care contracts or reservation agreements with those residents; and</w:t>
      </w:r>
    </w:p>
    <w:p w:rsidR="003F3435" w:rsidRDefault="0032493E">
      <w:pPr>
        <w:spacing w:line="480" w:lineRule="auto"/>
        <w:ind w:firstLine="2160"/>
        <w:jc w:val="both"/>
      </w:pPr>
      <w:r>
        <w:t xml:space="preserve">(B)</w:t>
      </w:r>
      <w:r xml:space="preserve">
        <w:t> </w:t>
      </w:r>
      <w:r xml:space="preserve">
        <w:t> </w:t>
      </w:r>
      <w:r>
        <w:t xml:space="preserve">the receipt by the agent of entrance fee deposits of at least 10 percent of the entrance fee designated for each reserved living unit;</w:t>
      </w:r>
    </w:p>
    <w:p w:rsidR="003F3435" w:rsidRDefault="0032493E">
      <w:pPr>
        <w:spacing w:line="480" w:lineRule="auto"/>
        <w:ind w:firstLine="1440"/>
        <w:jc w:val="both"/>
      </w:pPr>
      <w:r>
        <w:t xml:space="preserve">(2)</w:t>
      </w:r>
      <w:r xml:space="preserve">
        <w:t> </w:t>
      </w:r>
      <w:r xml:space="preserve">
        <w:t> </w:t>
      </w:r>
      <w:r>
        <w:t xml:space="preserve">the total amount of aggregate entrance fees received or receivable by the provider under binding continuing care contracts or reservation agreements, the anticipated proceeds of any first mortgage loan or other long-term financing commitment described under Subdivision (3), and funds from other sources in the actual possession of the provider are equal to or more than the total amount of:</w:t>
      </w:r>
    </w:p>
    <w:p w:rsidR="003F3435" w:rsidRDefault="0032493E">
      <w:pPr>
        <w:spacing w:line="480" w:lineRule="auto"/>
        <w:ind w:firstLine="2160"/>
        <w:jc w:val="both"/>
      </w:pPr>
      <w:r>
        <w:t xml:space="preserve">(A)</w:t>
      </w:r>
      <w:r xml:space="preserve">
        <w:t> </w:t>
      </w:r>
      <w:r xml:space="preserve">
        <w:t> </w:t>
      </w:r>
      <w:r>
        <w:t xml:space="preserve">90 percent of the aggregate cost of constructing or purchasing, equipping, and furnishing the facility;</w:t>
      </w:r>
    </w:p>
    <w:p w:rsidR="003F3435" w:rsidRDefault="0032493E">
      <w:pPr>
        <w:spacing w:line="480" w:lineRule="auto"/>
        <w:ind w:firstLine="2160"/>
        <w:jc w:val="both"/>
      </w:pPr>
      <w:r>
        <w:t xml:space="preserve">(B)</w:t>
      </w:r>
      <w:r xml:space="preserve">
        <w:t> </w:t>
      </w:r>
      <w:r xml:space="preserve">
        <w:t> </w:t>
      </w:r>
      <w:r>
        <w:t xml:space="preserve">90 percent of the funds estimated, in the statement of anticipated source and application of funds included in the disclosure statement, to be necessary to cover initial losses of the facility; and</w:t>
      </w:r>
    </w:p>
    <w:p w:rsidR="003F3435" w:rsidRDefault="0032493E">
      <w:pPr>
        <w:spacing w:line="480" w:lineRule="auto"/>
        <w:ind w:firstLine="2160"/>
        <w:jc w:val="both"/>
      </w:pPr>
      <w:r>
        <w:t xml:space="preserve">(C)</w:t>
      </w:r>
      <w:r xml:space="preserve">
        <w:t> </w:t>
      </w:r>
      <w:r xml:space="preserve">
        <w:t> </w:t>
      </w:r>
      <w:r>
        <w:t xml:space="preserve">90 percent of the amount of any loan reserve fund escrow required to be maintained by the provider under Section </w:t>
      </w:r>
      <w:r>
        <w:t xml:space="preserve">246.077</w:t>
      </w:r>
      <w:r>
        <w:t xml:space="preserve">;  and</w:t>
      </w:r>
    </w:p>
    <w:p w:rsidR="003F3435" w:rsidRDefault="0032493E">
      <w:pPr>
        <w:spacing w:line="480" w:lineRule="auto"/>
        <w:ind w:firstLine="1440"/>
        <w:jc w:val="both"/>
      </w:pPr>
      <w:r>
        <w:t xml:space="preserve">(3)</w:t>
      </w:r>
      <w:r xml:space="preserve">
        <w:t> </w:t>
      </w:r>
      <w:r xml:space="preserve">
        <w:t> </w:t>
      </w:r>
      <w:r>
        <w:t xml:space="preserve">a commitment has been received by the provider for any permanent mortgage loan or other long-term financing described in the statement of anticipated source and application of funds included in the current disclosure statement and any conditions of the commitment before disbursement of funds have been substantially satisfied, other than completion of the construction or closing on the purchase of the facility, and if construction of the facility has not been completed:</w:t>
      </w:r>
    </w:p>
    <w:p w:rsidR="003F3435" w:rsidRDefault="0032493E">
      <w:pPr>
        <w:spacing w:line="480" w:lineRule="auto"/>
        <w:ind w:firstLine="2160"/>
        <w:jc w:val="both"/>
      </w:pPr>
      <w:r>
        <w:t xml:space="preserve">(A)</w:t>
      </w:r>
      <w:r xml:space="preserve">
        <w:t> </w:t>
      </w:r>
      <w:r xml:space="preserve">
        <w:t> </w:t>
      </w:r>
      <w:r>
        <w:t xml:space="preserve">all necessary government permits or approvals have been obtained;</w:t>
      </w:r>
    </w:p>
    <w:p w:rsidR="003F3435" w:rsidRDefault="0032493E">
      <w:pPr>
        <w:spacing w:line="480" w:lineRule="auto"/>
        <w:ind w:firstLine="2160"/>
        <w:jc w:val="both"/>
      </w:pPr>
      <w:r>
        <w:t xml:space="preserve">(B)</w:t>
      </w:r>
      <w:r xml:space="preserve">
        <w:t> </w:t>
      </w:r>
      <w:r xml:space="preserve">
        <w:t> </w:t>
      </w:r>
      <w:r>
        <w:t xml:space="preserve">the provider and the general contractor responsible for construction of the facility have entered into a maximum price contract;</w:t>
      </w:r>
    </w:p>
    <w:p w:rsidR="003F3435" w:rsidRDefault="0032493E">
      <w:pPr>
        <w:spacing w:line="480" w:lineRule="auto"/>
        <w:ind w:firstLine="2160"/>
        <w:jc w:val="both"/>
      </w:pPr>
      <w:r>
        <w:t xml:space="preserve">(C)</w:t>
      </w:r>
      <w:r xml:space="preserve">
        <w:t> </w:t>
      </w:r>
      <w:r xml:space="preserve">
        <w:t> </w:t>
      </w:r>
      <w:r>
        <w:t xml:space="preserve">a recognized surety authorized to do business in this state has executed in favor of the provider a bond covering faithful performance of the construction contract by the general contractor and the payment of all obligations under the contract;</w:t>
      </w:r>
    </w:p>
    <w:p w:rsidR="003F3435" w:rsidRDefault="0032493E">
      <w:pPr>
        <w:spacing w:line="480" w:lineRule="auto"/>
        <w:ind w:firstLine="2160"/>
        <w:jc w:val="both"/>
      </w:pPr>
      <w:r>
        <w:t xml:space="preserve">(D)</w:t>
      </w:r>
      <w:r xml:space="preserve">
        <w:t> </w:t>
      </w:r>
      <w:r xml:space="preserve">
        <w:t> </w:t>
      </w:r>
      <w:r>
        <w:t xml:space="preserve">the provider has entered a loan agreement for an interim construction loan in an amount that, when combined with the amount of entrance fees in escrow plus the amount of funds from other sources in the actual possession of the provider, equals or exceeds the estimated cost of constructing, equipping, and furnishing the facility;</w:t>
      </w:r>
    </w:p>
    <w:p w:rsidR="003F3435" w:rsidRDefault="0032493E">
      <w:pPr>
        <w:spacing w:line="480" w:lineRule="auto"/>
        <w:ind w:firstLine="2160"/>
        <w:jc w:val="both"/>
      </w:pPr>
      <w:r>
        <w:t xml:space="preserve">(E)</w:t>
      </w:r>
      <w:r xml:space="preserve">
        <w:t> </w:t>
      </w:r>
      <w:r xml:space="preserve">
        <w:t> </w:t>
      </w:r>
      <w:r>
        <w:t xml:space="preserve">the lender has disbursed not less than 10 percent of the amount of the construction loan for physical construction or completed site preparation work;  and</w:t>
      </w:r>
    </w:p>
    <w:p w:rsidR="003F3435" w:rsidRDefault="0032493E">
      <w:pPr>
        <w:spacing w:line="480" w:lineRule="auto"/>
        <w:ind w:firstLine="2160"/>
        <w:jc w:val="both"/>
      </w:pPr>
      <w:r>
        <w:t xml:space="preserve">(F)</w:t>
      </w:r>
      <w:r xml:space="preserve">
        <w:t> </w:t>
      </w:r>
      <w:r xml:space="preserve">
        <w:t> </w:t>
      </w:r>
      <w:r>
        <w:t xml:space="preserve">the provider has placed orders at firm prices for not less than 50 percent of the value of items necessary for equipping and furnishing the facility in accordance with the description in the disclosure statement, including any installation charges;</w:t>
      </w:r>
    </w:p>
    <w:p w:rsidR="003F3435" w:rsidRDefault="0032493E">
      <w:pPr>
        <w:spacing w:line="480" w:lineRule="auto"/>
        <w:ind w:firstLine="2160"/>
        <w:jc w:val="both"/>
      </w:pPr>
      <w:r>
        <w:t xml:space="preserve">(G)</w:t>
      </w:r>
      <w:r xml:space="preserve">
        <w:t> </w:t>
      </w:r>
      <w:r xml:space="preserve">
        <w:t> </w:t>
      </w:r>
      <w:r>
        <w:t xml:space="preserve">an occupancy permit covering the living unit has been issued by the local government that has authority to issue the permit; and</w:t>
      </w:r>
    </w:p>
    <w:p w:rsidR="003F3435" w:rsidRDefault="0032493E">
      <w:pPr>
        <w:spacing w:line="480" w:lineRule="auto"/>
        <w:ind w:firstLine="2160"/>
        <w:jc w:val="both"/>
      </w:pPr>
      <w:r>
        <w:t xml:space="preserve">(H)</w:t>
      </w:r>
      <w:r xml:space="preserve">
        <w:t> </w:t>
      </w:r>
      <w:r xml:space="preserve">
        <w:t> </w:t>
      </w:r>
      <w:r>
        <w:t xml:space="preserve">the living unit is available for occupancy by the new resident.</w:t>
      </w:r>
    </w:p>
    <w:p w:rsidR="003F3435" w:rsidRDefault="0032493E">
      <w:pPr>
        <w:spacing w:line="480" w:lineRule="auto"/>
        <w:ind w:firstLine="720"/>
        <w:jc w:val="both"/>
      </w:pPr>
      <w:r>
        <w:t xml:space="preserve">(b)</w:t>
      </w:r>
      <w:r xml:space="preserve">
        <w:t> </w:t>
      </w:r>
      <w:r xml:space="preserve">
        <w:t> </w:t>
      </w:r>
      <w:r>
        <w:t xml:space="preserve">Before the date on which the loan reserve fund escrow required under Section </w:t>
      </w:r>
      <w:r>
        <w:t xml:space="preserve">246.077</w:t>
      </w:r>
      <w:r>
        <w:t xml:space="preserve"> is first established, the aggregate amount of entrance fees that may be released to the provider under this section may not exceed an amount equal to the aggregate amount of entrance fees received or receivable by the provider under binding continuing care contracts minus the amount of entrance fees received or receivable that are required to be maintained initially in the loan reserve fund escrow.</w:t>
      </w:r>
    </w:p>
    <w:p w:rsidR="003F3435" w:rsidRDefault="0032493E">
      <w:pPr>
        <w:spacing w:line="480" w:lineRule="auto"/>
        <w:jc w:val="both"/>
      </w:pPr>
      <w:r>
        <w:t xml:space="preserve">Acts 1989, 71st Leg., ch. 678, Sec. 1, eff. Sept. 1, 1989.  Amended by Acts 1991, 72nd Leg., ch. 14, Sec. 105, eff. Sept. 1, 1991;  Acts 1993, 73rd Leg., ch. 953,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39">
        <w:r>
          <w:rPr>
            <w:rStyle w:val="Hyperlink"/>
          </w:rPr>
          <w:t>1522</w:t>
        </w:r>
      </w:hyperlink>
      <w:r>
        <w:t xml:space="preserve">), Sec. 11, eff. January 1, 2026.</w:t>
      </w:r>
    </w:p>
    <w:p w:rsidR="003F3435" w:rsidRDefault="0032493E">
      <w:pPr>
        <w:spacing w:line="480" w:lineRule="auto"/>
        <w:ind w:firstLine="720"/>
        <w:jc w:val="both"/>
      </w:pPr>
      <w:r>
        <w:t xml:space="preserve">Acts 2025, 89th Leg., R.S., Ch. 836 (S.B. </w:t>
      </w:r>
      <w:hyperlink w:docLocation="table" r:id="rId40">
        <w:r>
          <w:rPr>
            <w:rStyle w:val="Hyperlink"/>
          </w:rPr>
          <w:t>1522</w:t>
        </w:r>
      </w:hyperlink>
      <w:r>
        <w:t xml:space="preserve">), Sec. 12, eff. January 1, 2026.</w:t>
      </w:r>
    </w:p>
    <w:p w:rsidR="003F3435" w:rsidRDefault="0032493E">
      <w:pPr>
        <w:spacing w:line="480" w:lineRule="auto"/>
        <w:jc w:val="both"/>
      </w:pPr>
    </w:p>
    <w:p w:rsidR="003F3435" w:rsidRDefault="0032493E">
      <w:pPr>
        <w:spacing w:line="480" w:lineRule="auto"/>
        <w:ind w:firstLine="720"/>
        <w:jc w:val="both"/>
      </w:pPr>
      <w:r>
        <w:t xml:space="preserve">Sec. 246.0735.</w:t>
      </w:r>
      <w:r xml:space="preserve">
        <w:t> </w:t>
      </w:r>
      <w:r xml:space="preserve">
        <w:t> </w:t>
      </w:r>
      <w:r>
        <w:t xml:space="preserve">PHASE-IN FACILITIES.  The commissioner may create requirements for escrow release different from those under Section </w:t>
      </w:r>
      <w:r>
        <w:t xml:space="preserve">246.073</w:t>
      </w:r>
      <w:r>
        <w:t xml:space="preserve"> for facilities that obtain a certificate of authority issued under this subchapter before the commencement of facility construction.</w:t>
      </w:r>
      <w:r xml:space="preserve">
        <w:t> </w:t>
      </w:r>
      <w:r xml:space="preserve">
        <w:t> </w:t>
      </w:r>
      <w:r>
        <w:t xml:space="preserve">A facility that meets the commissioner's requirements under this section is not required to satisfy Section </w:t>
      </w:r>
      <w:r>
        <w:t xml:space="preserve">246.073</w:t>
      </w:r>
      <w:r>
        <w:t xml:space="preserve">.</w:t>
      </w:r>
    </w:p>
    <w:p w:rsidR="003F3435" w:rsidRDefault="0032493E">
      <w:pPr>
        <w:spacing w:line="480" w:lineRule="auto"/>
        <w:jc w:val="both"/>
      </w:pPr>
      <w:r>
        <w:t xml:space="preserve">Added by Acts 2007, 80th Leg., R.S., Ch. 1228 (H.B. </w:t>
      </w:r>
      <w:hyperlink w:docLocation="table" r:id="rId41">
        <w:r>
          <w:rPr>
            <w:rStyle w:val="Hyperlink"/>
          </w:rPr>
          <w:t>2392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246.0736.</w:t>
      </w:r>
      <w:r xml:space="preserve">
        <w:t> </w:t>
      </w:r>
      <w:r xml:space="preserve">
        <w:t> </w:t>
      </w:r>
      <w:r>
        <w:t xml:space="preserve">CONTINUING RELEASE OF ESCROW.</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After the initial release of an entrance fee by an escrow agent for a specific facility, the commissioner shall authorize an escrow agent to continue to release escrowed entrance fees for that facility to the provider without further proof of satisfying the requirements of Section </w:t>
      </w:r>
      <w:r>
        <w:t xml:space="preserve">246.073</w:t>
      </w:r>
      <w:r>
        <w:t xml:space="preserve"> if:</w:t>
      </w:r>
    </w:p>
    <w:p w:rsidR="003F3435" w:rsidRDefault="0032493E">
      <w:pPr>
        <w:spacing w:line="480" w:lineRule="auto"/>
        <w:ind w:firstLine="1440"/>
        <w:jc w:val="both"/>
      </w:pPr>
      <w:r>
        <w:t xml:space="preserve">(1)</w:t>
      </w:r>
      <w:r xml:space="preserve">
        <w:t> </w:t>
      </w:r>
      <w:r xml:space="preserve">
        <w:t> </w:t>
      </w:r>
      <w:r>
        <w:t xml:space="preserve">the provider provides a monthly report to the department on marketing activities for living units of the facility; and</w:t>
      </w:r>
    </w:p>
    <w:p w:rsidR="003F3435" w:rsidRDefault="0032493E">
      <w:pPr>
        <w:spacing w:line="480" w:lineRule="auto"/>
        <w:ind w:firstLine="1440"/>
        <w:jc w:val="both"/>
      </w:pPr>
      <w:r>
        <w:t xml:space="preserve">(2)</w:t>
      </w:r>
      <w:r xml:space="preserve">
        <w:t> </w:t>
      </w:r>
      <w:r xml:space="preserve">
        <w:t> </w:t>
      </w:r>
      <w:r>
        <w:t xml:space="preserve">the provider immediately informs the department of any problems, issues, or irregularities encountered in its marketing activities for the facility.</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After the initial release of an entrance fee by an escrow agent for a specific facility subject to Section </w:t>
      </w:r>
      <w:r>
        <w:t xml:space="preserve">246.073</w:t>
      </w:r>
      <w:r>
        <w:t xml:space="preserve">, and before construction of the facility is completed, the commissioner shall authorize an escrow agent to continue to release escrowed entrance fees for that facility to the provider without further proof of satisfying the requirements of Section </w:t>
      </w:r>
      <w:r>
        <w:t xml:space="preserve">246.073</w:t>
      </w:r>
      <w:r>
        <w:t xml:space="preserve"> if:</w:t>
      </w:r>
    </w:p>
    <w:p w:rsidR="003F3435" w:rsidRDefault="0032493E">
      <w:pPr>
        <w:spacing w:line="480" w:lineRule="auto"/>
        <w:ind w:firstLine="1440"/>
        <w:jc w:val="both"/>
      </w:pPr>
      <w:r>
        <w:t xml:space="preserve">(1)</w:t>
      </w:r>
      <w:r xml:space="preserve">
        <w:t> </w:t>
      </w:r>
      <w:r xml:space="preserve">
        <w:t> </w:t>
      </w:r>
      <w:r>
        <w:t xml:space="preserve">the provider provides a monthly report to the department on marketing activities for living units of the facility; and</w:t>
      </w:r>
    </w:p>
    <w:p w:rsidR="003F3435" w:rsidRDefault="0032493E">
      <w:pPr>
        <w:spacing w:line="480" w:lineRule="auto"/>
        <w:ind w:firstLine="1440"/>
        <w:jc w:val="both"/>
      </w:pPr>
      <w:r>
        <w:t xml:space="preserve">(2)</w:t>
      </w:r>
      <w:r xml:space="preserve">
        <w:t> </w:t>
      </w:r>
      <w:r xml:space="preserve">
        <w:t> </w:t>
      </w:r>
      <w:r>
        <w:t xml:space="preserve">the provider immediately informs the department of any problems, issues, or irregularities encountered in its marketing activities for the facility.</w:t>
      </w:r>
    </w:p>
    <w:p w:rsidR="003F3435" w:rsidRDefault="0032493E">
      <w:pPr>
        <w:spacing w:line="480" w:lineRule="auto"/>
        <w:ind w:firstLine="720"/>
        <w:jc w:val="both"/>
      </w:pPr>
      <w:r>
        <w:t xml:space="preserve">(b)</w:t>
      </w:r>
      <w:r xml:space="preserve">
        <w:t> </w:t>
      </w:r>
      <w:r xml:space="preserve">
        <w:t> </w:t>
      </w:r>
      <w:r>
        <w:t xml:space="preserve">If the provider fails to meet the requirements of Subsection (a), the commissioner may require the provider to satisfy the requirements of Section </w:t>
      </w:r>
      <w:r>
        <w:t xml:space="preserve">246.073</w:t>
      </w:r>
      <w:r>
        <w:t xml:space="preserve"> before the commissioner authorizes the escrow agent to continue releasing escrowed entrance fees to the provider.</w:t>
      </w:r>
    </w:p>
    <w:p w:rsidR="003F3435" w:rsidRDefault="0032493E">
      <w:pPr>
        <w:spacing w:line="480" w:lineRule="auto"/>
        <w:ind w:firstLine="720"/>
        <w:jc w:val="both"/>
      </w:pPr>
      <w:r>
        <w:t xml:space="preserve">(c)</w:t>
      </w:r>
      <w:r xml:space="preserve">
        <w:t> </w:t>
      </w:r>
      <w:r xml:space="preserve">
        <w:t> </w:t>
      </w:r>
      <w:r>
        <w:t xml:space="preserve">The commissioner shall adopt rules to implement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After construction on a facility described by Section </w:t>
      </w:r>
      <w:r>
        <w:t xml:space="preserve">246.073</w:t>
      </w:r>
      <w:r>
        <w:t xml:space="preserve">(a) is completed, all necessary occupancy permits for the facility have been issued by the local government that has authority to issue permits, and all living units in the facility are available for occupancy, the release of escrowed entrance fees for the facility is governed by Section </w:t>
      </w:r>
      <w:r>
        <w:t xml:space="preserve">246.072</w:t>
      </w:r>
      <w:r>
        <w:t xml:space="preserve">.</w:t>
      </w:r>
    </w:p>
    <w:p w:rsidR="003F3435" w:rsidRDefault="0032493E">
      <w:pPr>
        <w:spacing w:line="480" w:lineRule="auto"/>
        <w:jc w:val="both"/>
      </w:pPr>
      <w:r>
        <w:t xml:space="preserve">Added by Acts 2007, 80th Leg., R.S., Ch. 1228 (H.B. </w:t>
      </w:r>
      <w:hyperlink w:docLocation="table" r:id="rId42">
        <w:r>
          <w:rPr>
            <w:rStyle w:val="Hyperlink"/>
          </w:rPr>
          <w:t>2392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3">
        <w:r>
          <w:rPr>
            <w:rStyle w:val="Hyperlink"/>
          </w:rPr>
          <w:t>1522</w:t>
        </w:r>
      </w:hyperlink>
      <w:r>
        <w:t xml:space="preserve">), Sec. 13, eff. January 1, 2026.</w:t>
      </w:r>
    </w:p>
    <w:p w:rsidR="003F3435" w:rsidRDefault="0032493E">
      <w:pPr>
        <w:spacing w:line="480" w:lineRule="auto"/>
        <w:jc w:val="both"/>
      </w:pPr>
    </w:p>
    <w:p w:rsidR="003F3435" w:rsidRDefault="0032493E">
      <w:pPr>
        <w:spacing w:line="480" w:lineRule="auto"/>
        <w:ind w:firstLine="720"/>
        <w:jc w:val="both"/>
      </w:pPr>
      <w:r>
        <w:t xml:space="preserve">Sec. 246.0737.</w:t>
      </w:r>
      <w:r xml:space="preserve">
        <w:t> </w:t>
      </w:r>
      <w:r xml:space="preserve">
        <w:t> </w:t>
      </w:r>
      <w:r>
        <w:t xml:space="preserve">CARE IN RESIDENCE.</w:t>
      </w:r>
      <w:r xml:space="preserve">
        <w:t> </w:t>
      </w:r>
      <w:r xml:space="preserve">
        <w:t> </w:t>
      </w:r>
      <w:r>
        <w:t xml:space="preserve">The commissioner by rule shall establish requirements for escrow release different from those under Section </w:t>
      </w:r>
      <w:r>
        <w:t xml:space="preserve">246.073</w:t>
      </w:r>
      <w:r>
        <w:t xml:space="preserve"> for money received as an entrance fee in connection with a continuing care contract in circumstances in which a living unit is not furnished to the resident.</w:t>
      </w:r>
    </w:p>
    <w:p w:rsidR="003F3435" w:rsidRDefault="0032493E">
      <w:pPr>
        <w:spacing w:line="480" w:lineRule="auto"/>
        <w:jc w:val="both"/>
      </w:pPr>
      <w:r>
        <w:t xml:space="preserve">Added by Acts 2015, 84th Leg., R.S., Ch. 1089 (H.B. </w:t>
      </w:r>
      <w:hyperlink w:docLocation="table" r:id="rId44">
        <w:r>
          <w:rPr>
            <w:rStyle w:val="Hyperlink"/>
          </w:rPr>
          <w:t>2697</w:t>
        </w:r>
      </w:hyperlink>
      <w:r>
        <w:t xml:space="preserve">), Sec. 9, eff. June 19, 2015.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246.074.</w:t>
      </w:r>
      <w:r xml:space="preserve">
        <w:t> </w:t>
      </w:r>
      <w:r xml:space="preserve">
        <w:t> </w:t>
      </w:r>
      <w:r>
        <w:t xml:space="preserve">RETURN OF ENTRANCE FEE.  The escrow agent shall return an entrance fee to the person who paid it if the fee is not released to the provider or placed in the loan reserve fund escrow required under Section </w:t>
      </w:r>
      <w:r>
        <w:t xml:space="preserve">246.077</w:t>
      </w:r>
      <w:r>
        <w:t xml:space="preserve"> within:</w:t>
      </w:r>
    </w:p>
    <w:p w:rsidR="003F3435" w:rsidRDefault="0032493E">
      <w:pPr>
        <w:spacing w:line="480" w:lineRule="auto"/>
        <w:ind w:firstLine="1440"/>
        <w:jc w:val="both"/>
      </w:pPr>
      <w:r>
        <w:t xml:space="preserve">(1)</w:t>
      </w:r>
      <w:r xml:space="preserve">
        <w:t> </w:t>
      </w:r>
      <w:r xml:space="preserve">
        <w:t> </w:t>
      </w:r>
      <w:r>
        <w:t xml:space="preserve">36 months after the date on which any portion of the entrance fee is received by the provider;  or</w:t>
      </w:r>
    </w:p>
    <w:p w:rsidR="003F3435" w:rsidRDefault="0032493E">
      <w:pPr>
        <w:spacing w:line="480" w:lineRule="auto"/>
        <w:ind w:firstLine="1440"/>
        <w:jc w:val="both"/>
      </w:pPr>
      <w:r>
        <w:t xml:space="preserve">(2)</w:t>
      </w:r>
      <w:r xml:space="preserve">
        <w:t> </w:t>
      </w:r>
      <w:r xml:space="preserve">
        <w:t> </w:t>
      </w:r>
      <w:r>
        <w:t xml:space="preserve">a longer time specified by the provider in the disclosure statement delivered with the continuing care contract under which the fee was paid.</w:t>
      </w:r>
    </w:p>
    <w:p w:rsidR="003F3435" w:rsidRDefault="0032493E">
      <w:pPr>
        <w:spacing w:line="480" w:lineRule="auto"/>
        <w:jc w:val="both"/>
      </w:pPr>
      <w:r>
        <w:t xml:space="preserve">Acts 1989, 71st Leg., ch. 678, Sec. 1, eff. Sept. 1, 1989.  Amended by Acts 1991, 72nd Leg., ch. 14, Sec. 106, eff. Sept. 1, 1991;  Acts 1993, 73rd Leg., ch. 953,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5">
        <w:r>
          <w:rPr>
            <w:rStyle w:val="Hyperlink"/>
          </w:rPr>
          <w:t>1522</w:t>
        </w:r>
      </w:hyperlink>
      <w:r>
        <w:t xml:space="preserve">), Sec. 14,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246.074.</w:t>
      </w:r>
      <w:r xml:space="preserve">
        <w:t> </w:t>
      </w:r>
      <w:r xml:space="preserve">
        <w:t> </w:t>
      </w:r>
      <w:r>
        <w:t xml:space="preserve">RETURN OF ENTRANCE FEE.</w:t>
      </w:r>
      <w:r xml:space="preserve">
        <w:t> </w:t>
      </w:r>
      <w:r xml:space="preserve">
        <w:t> </w:t>
      </w:r>
      <w:r>
        <w:t xml:space="preserve">The escrow agent shall return an entrance fee to the person who paid it if the fee is not released to the provider or placed in the loan reserve fund escrow required under Section </w:t>
      </w:r>
      <w:r>
        <w:t xml:space="preserve">246.077</w:t>
      </w:r>
      <w:r>
        <w:t xml:space="preserve">:</w:t>
      </w:r>
    </w:p>
    <w:p w:rsidR="003F3435" w:rsidRDefault="0032493E">
      <w:pPr>
        <w:spacing w:line="480" w:lineRule="auto"/>
        <w:ind w:firstLine="1440"/>
        <w:jc w:val="both"/>
      </w:pPr>
      <w:r>
        <w:t xml:space="preserve">(1)</w:t>
      </w:r>
      <w:r xml:space="preserve">
        <w:t> </w:t>
      </w:r>
      <w:r xml:space="preserve">
        <w:t> </w:t>
      </w:r>
      <w:r>
        <w:t xml:space="preserve">not later than 36 months after the date on which any portion of the entrance fee is received by the provider;</w:t>
      </w:r>
    </w:p>
    <w:p w:rsidR="003F3435" w:rsidRDefault="0032493E">
      <w:pPr>
        <w:spacing w:line="480" w:lineRule="auto"/>
        <w:ind w:firstLine="1440"/>
        <w:jc w:val="both"/>
      </w:pPr>
      <w:r>
        <w:t xml:space="preserve">(2)</w:t>
      </w:r>
      <w:r xml:space="preserve">
        <w:t> </w:t>
      </w:r>
      <w:r xml:space="preserve">
        <w:t> </w:t>
      </w:r>
      <w:r>
        <w:t xml:space="preserve">within the time period specified by the provider in the disclosure statement delivered with the continuing care contract under which the fee was paid, if the specified time period is longer than the time period under Subdivision (1); or</w:t>
      </w:r>
    </w:p>
    <w:p w:rsidR="003F3435" w:rsidRDefault="0032493E">
      <w:pPr>
        <w:spacing w:line="480" w:lineRule="auto"/>
        <w:ind w:firstLine="1440"/>
        <w:jc w:val="both"/>
      </w:pPr>
      <w:r>
        <w:t xml:space="preserve">(3)</w:t>
      </w:r>
      <w:r xml:space="preserve">
        <w:t> </w:t>
      </w:r>
      <w:r xml:space="preserve">
        <w:t> </w:t>
      </w:r>
      <w:r>
        <w:t xml:space="preserve">if any of the following events occur, as soon as practicable after the date the event occurs:</w:t>
      </w:r>
    </w:p>
    <w:p w:rsidR="003F3435" w:rsidRDefault="0032493E">
      <w:pPr>
        <w:spacing w:line="480" w:lineRule="auto"/>
        <w:ind w:firstLine="2160"/>
        <w:jc w:val="both"/>
      </w:pPr>
      <w:r>
        <w:t xml:space="preserve">(A)</w:t>
      </w:r>
      <w:r xml:space="preserve">
        <w:t> </w:t>
      </w:r>
      <w:r xml:space="preserve">
        <w:t> </w:t>
      </w:r>
      <w:r>
        <w:t xml:space="preserve">the prospective resident dies before occupying a unit;</w:t>
      </w:r>
    </w:p>
    <w:p w:rsidR="003F3435" w:rsidRDefault="0032493E">
      <w:pPr>
        <w:spacing w:line="480" w:lineRule="auto"/>
        <w:ind w:firstLine="2160"/>
        <w:jc w:val="both"/>
      </w:pPr>
      <w:r>
        <w:t xml:space="preserve">(B)</w:t>
      </w:r>
      <w:r xml:space="preserve">
        <w:t> </w:t>
      </w:r>
      <w:r xml:space="preserve">
        <w:t> </w:t>
      </w:r>
      <w:r>
        <w:t xml:space="preserve">construction on a facility not yet in operation is stopped indefinitely before the facility is completed; or</w:t>
      </w:r>
    </w:p>
    <w:p w:rsidR="003F3435" w:rsidRDefault="0032493E">
      <w:pPr>
        <w:spacing w:line="480" w:lineRule="auto"/>
        <w:ind w:firstLine="2160"/>
        <w:jc w:val="both"/>
      </w:pPr>
      <w:r>
        <w:t xml:space="preserve">(C)</w:t>
      </w:r>
      <w:r xml:space="preserve">
        <w:t> </w:t>
      </w:r>
      <w:r xml:space="preserve">
        <w:t> </w:t>
      </w:r>
      <w:r>
        <w:t xml:space="preserve">a continuing care contract is rescinded under Section </w:t>
      </w:r>
      <w:r>
        <w:t xml:space="preserve">246.056</w:t>
      </w:r>
      <w:r>
        <w:t xml:space="preserve">.</w:t>
      </w:r>
    </w:p>
    <w:p w:rsidR="003F3435" w:rsidRDefault="0032493E">
      <w:pPr>
        <w:spacing w:line="480" w:lineRule="auto"/>
        <w:jc w:val="both"/>
      </w:pPr>
      <w:r>
        <w:t xml:space="preserve">Acts 1989, 71st Leg., ch. 678, Sec. 1, eff. Sept. 1, 1989.  Amended by Acts 1991, 72nd Leg., ch. 14, Sec. 106, eff. Sept. 1, 1991;  Acts 1993, 73rd Leg., ch. 953,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6">
        <w:r>
          <w:rPr>
            <w:rStyle w:val="Hyperlink"/>
          </w:rPr>
          <w:t>1522</w:t>
        </w:r>
      </w:hyperlink>
      <w:r>
        <w:t xml:space="preserve">), Sec. 14,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246.075.</w:t>
      </w:r>
      <w:r xml:space="preserve">
        <w:t> </w:t>
      </w:r>
      <w:r xml:space="preserve">
        <w:t> </w:t>
      </w:r>
      <w:r>
        <w:t xml:space="preserve">ESCROW OF APPLICATION FEE NOT REQUIRED.  This subchapter does not require the escrow of any nonrefundable portion of a deposit or entrance fee that:</w:t>
      </w:r>
    </w:p>
    <w:p w:rsidR="003F3435" w:rsidRDefault="0032493E">
      <w:pPr>
        <w:spacing w:line="480" w:lineRule="auto"/>
        <w:ind w:firstLine="1440"/>
        <w:jc w:val="both"/>
      </w:pPr>
      <w:r>
        <w:t xml:space="preserve">(1)</w:t>
      </w:r>
      <w:r xml:space="preserve">
        <w:t> </w:t>
      </w:r>
      <w:r xml:space="preserve">
        <w:t> </w:t>
      </w:r>
      <w:r>
        <w:t xml:space="preserve">does not exceed an amount equal to two percent of the entrance fee;  and</w:t>
      </w:r>
    </w:p>
    <w:p w:rsidR="003F3435" w:rsidRDefault="0032493E">
      <w:pPr>
        <w:spacing w:line="480" w:lineRule="auto"/>
        <w:ind w:firstLine="1440"/>
        <w:jc w:val="both"/>
      </w:pPr>
      <w:r>
        <w:t xml:space="preserve">(2)</w:t>
      </w:r>
      <w:r xml:space="preserve">
        <w:t> </w:t>
      </w:r>
      <w:r xml:space="preserve">
        <w:t> </w:t>
      </w:r>
      <w:r>
        <w:t xml:space="preserve">is clearly designated as nonrefundable in the continuing care contract or reservation agreement.</w:t>
      </w:r>
    </w:p>
    <w:p w:rsidR="003F3435" w:rsidRDefault="0032493E">
      <w:pPr>
        <w:spacing w:line="480" w:lineRule="auto"/>
        <w:jc w:val="both"/>
      </w:pPr>
      <w:r>
        <w:t xml:space="preserve">Acts 1989, 71st Leg., ch. 678, Sec. 1, eff. Sept. 1, 1989.  Amended by Acts 1993, 73rd Leg., ch. 953,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7">
        <w:r>
          <w:rPr>
            <w:rStyle w:val="Hyperlink"/>
          </w:rPr>
          <w:t>1522</w:t>
        </w:r>
      </w:hyperlink>
      <w:r>
        <w:t xml:space="preserve">), Sec. 15,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246.075.</w:t>
      </w:r>
      <w:r xml:space="preserve">
        <w:t> </w:t>
      </w:r>
      <w:r xml:space="preserve">
        <w:t> </w:t>
      </w:r>
      <w:r>
        <w:t xml:space="preserve">ESCROW OF CERTAIN FEES NOT REQUIRED.</w:t>
      </w:r>
      <w:r xml:space="preserve">
        <w:t> </w:t>
      </w:r>
      <w:r xml:space="preserve">
        <w:t> </w:t>
      </w:r>
      <w:r>
        <w:t xml:space="preserve">This subchapter does not require the escrow of a waitlist fee or a similar fee of $1,000 or less, or of any nonrefundable portion of a deposit or entrance fee that:</w:t>
      </w:r>
    </w:p>
    <w:p w:rsidR="003F3435" w:rsidRDefault="0032493E">
      <w:pPr>
        <w:spacing w:line="480" w:lineRule="auto"/>
        <w:ind w:firstLine="1440"/>
        <w:jc w:val="both"/>
      </w:pPr>
      <w:r>
        <w:t xml:space="preserve">(1)</w:t>
      </w:r>
      <w:r xml:space="preserve">
        <w:t> </w:t>
      </w:r>
      <w:r xml:space="preserve">
        <w:t> </w:t>
      </w:r>
      <w:r>
        <w:t xml:space="preserve">does not exceed an amount equal to two percent of the entrance fee; and</w:t>
      </w:r>
    </w:p>
    <w:p w:rsidR="003F3435" w:rsidRDefault="0032493E">
      <w:pPr>
        <w:spacing w:line="480" w:lineRule="auto"/>
        <w:ind w:firstLine="1440"/>
        <w:jc w:val="both"/>
      </w:pPr>
      <w:r>
        <w:t xml:space="preserve">(2)</w:t>
      </w:r>
      <w:r xml:space="preserve">
        <w:t> </w:t>
      </w:r>
      <w:r xml:space="preserve">
        <w:t> </w:t>
      </w:r>
      <w:r>
        <w:t xml:space="preserve">is clearly designated as nonrefundable in the continuing care contract or reservation agreement.</w:t>
      </w:r>
    </w:p>
    <w:p w:rsidR="003F3435" w:rsidRDefault="0032493E">
      <w:pPr>
        <w:spacing w:line="480" w:lineRule="auto"/>
        <w:jc w:val="both"/>
      </w:pPr>
      <w:r>
        <w:t xml:space="preserve">Acts 1989, 71st Leg., ch. 678, Sec. 1, eff. Sept. 1, 1989.  Amended by Acts 1993, 73rd Leg., ch. 953,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8">
        <w:r>
          <w:rPr>
            <w:rStyle w:val="Hyperlink"/>
          </w:rPr>
          <w:t>1522</w:t>
        </w:r>
      </w:hyperlink>
      <w:r>
        <w:t xml:space="preserve">), Sec. 15,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246.076.</w:t>
      </w:r>
      <w:r xml:space="preserve">
        <w:t> </w:t>
      </w:r>
      <w:r xml:space="preserve">
        <w:t> </w:t>
      </w:r>
      <w:r>
        <w:t xml:space="preserve">INTEREST ACCRUED ON ENTRANCE FEE FUNDS.  Unless otherwise provided in a continuing care contract, interest that accrues on funds held in an entrance fee escrow account is the property of the provider.</w:t>
      </w:r>
    </w:p>
    <w:p w:rsidR="003F3435" w:rsidRDefault="0032493E">
      <w:pPr>
        <w:spacing w:line="480" w:lineRule="auto"/>
        <w:jc w:val="both"/>
      </w:pPr>
      <w:r>
        <w:t xml:space="preserve">Acts 1989, 71st Leg., ch. 678, Sec. 1, eff. Sept. 1, 1989.  Amended by Acts 1993, 73rd Leg., ch. 953,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246.077.</w:t>
      </w:r>
      <w:r xml:space="preserve">
        <w:t> </w:t>
      </w:r>
      <w:r xml:space="preserve">
        <w:t> </w:t>
      </w:r>
      <w:r>
        <w:t xml:space="preserve">RESERVE FUND ESCROW.  (a)  When a facility is first occupied by a resident, the provider shall establish and maintain in an escrow account with a bank or trust company, as escrow agent, that is located in this state a reserve fund equal to the total of all principal and interest payments due during the next 12 months on any first mortgage loan or other long-term financing arrangement for the facility.  The requirements of this section may be met in whole or in part by other reserve funds held for the purpose of meeting loan obligations if the total amount equals or exceeds the amount required by this subsection.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At the option of the facility, the loan reserve fund escrow amount may exclude the portion of principal and interest payments applicable to that portion of the facility that is a licensed nursing home.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At the option of the facility, the loan reserve fund escrow amount may exclude the portion of principal and interest payments applicable to that portion of the facility that is a licensed nursing facility or licensed assisted living facility.</w:t>
      </w:r>
    </w:p>
    <w:p w:rsidR="003F3435" w:rsidRDefault="0032493E">
      <w:pPr>
        <w:spacing w:line="480" w:lineRule="auto"/>
        <w:ind w:firstLine="720"/>
        <w:jc w:val="both"/>
      </w:pPr>
      <w:r>
        <w:t xml:space="preserve">(c)</w:t>
      </w:r>
      <w:r xml:space="preserve">
        <w:t> </w:t>
      </w:r>
      <w:r xml:space="preserve">
        <w:t> </w:t>
      </w:r>
      <w:r>
        <w:t xml:space="preserve">The provider shall maintain the loan reserve fund escrow in an account that is fully covered by federal deposit insurance and is separate from the provider's business account or in other accounts or investments approved by the commissioner.  The funds in the reserve fund escrow account may be invested, with earnings payable to the provider.</w:t>
      </w:r>
    </w:p>
    <w:p w:rsidR="003F3435" w:rsidRDefault="0032493E">
      <w:pPr>
        <w:spacing w:line="480" w:lineRule="auto"/>
        <w:jc w:val="both"/>
      </w:pPr>
      <w:r>
        <w:t xml:space="preserve">Acts 1989, 71st Leg., ch. 678, Sec. 1, eff. Sept. 1, 1989.  Amended by Acts 1991, 72nd Leg., ch. 14, Sec. 107,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49">
        <w:r>
          <w:rPr>
            <w:rStyle w:val="Hyperlink"/>
          </w:rPr>
          <w:t>1522</w:t>
        </w:r>
      </w:hyperlink>
      <w:r>
        <w:t xml:space="preserve">), Sec. 16,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246.078.</w:t>
      </w:r>
      <w:r xml:space="preserve">
        <w:t> </w:t>
      </w:r>
      <w:r xml:space="preserve">
        <w:t> </w:t>
      </w:r>
      <w:r>
        <w:t xml:space="preserve">RELEASE OF RESERVE FUND ESCROW.  (a)  The escrow agent may release an amount equal to not more than one-twelfth of the loan reserve fund required by Section </w:t>
      </w:r>
      <w:r>
        <w:t xml:space="preserve">246.077</w:t>
      </w:r>
      <w:r>
        <w:t xml:space="preserve"> if the provider requests the release in writing.  </w:t>
      </w:r>
    </w:p>
    <w:p w:rsidR="003F3435" w:rsidRDefault="0032493E">
      <w:pPr>
        <w:spacing w:line="480" w:lineRule="auto"/>
        <w:ind w:firstLine="720"/>
        <w:jc w:val="both"/>
      </w:pPr>
      <w:r>
        <w:t xml:space="preserve">(b)</w:t>
      </w:r>
      <w:r xml:space="preserve">
        <w:t> </w:t>
      </w:r>
      <w:r xml:space="preserve">
        <w:t> </w:t>
      </w:r>
      <w:r>
        <w:t xml:space="preserve">The escrow agent must give written notice to the board not later than the 11th day before the date of the release.</w:t>
      </w:r>
    </w:p>
    <w:p w:rsidR="003F3435" w:rsidRDefault="0032493E">
      <w:pPr>
        <w:spacing w:line="480" w:lineRule="auto"/>
        <w:ind w:firstLine="720"/>
        <w:jc w:val="both"/>
      </w:pPr>
      <w:r>
        <w:t xml:space="preserve">(c)</w:t>
      </w:r>
      <w:r xml:space="preserve">
        <w:t> </w:t>
      </w:r>
      <w:r xml:space="preserve">
        <w:t> </w:t>
      </w:r>
      <w:r>
        <w:t xml:space="preserve">The escrow agent may not release funds from the loan reserve fund escrow under this section more than once during a calendar year.  A provider at any time may apply to the commissioner for the withdrawal of all or part of the loan reserve escrow funds.  The provider may withdraw the funds on the approval of the withdrawal by the commissioner.  The application must be made and the approval given as provided by rule.</w:t>
      </w:r>
    </w:p>
    <w:p w:rsidR="003F3435" w:rsidRDefault="0032493E">
      <w:pPr>
        <w:spacing w:line="480" w:lineRule="auto"/>
        <w:ind w:firstLine="720"/>
        <w:jc w:val="both"/>
      </w:pPr>
      <w:r>
        <w:t xml:space="preserve">(d)</w:t>
      </w:r>
      <w:r xml:space="preserve">
        <w:t> </w:t>
      </w:r>
      <w:r xml:space="preserve">
        <w:t> </w:t>
      </w:r>
      <w:r>
        <w:t xml:space="preserve">The provider must repay to the loan reserve fund escrow account the amount released to the provider under Subsection (a) or (c) not later than 18 months after the date the amount is released.  The commissioner may place the provider or facility under supervision under Section </w:t>
      </w:r>
      <w:r>
        <w:t xml:space="preserve">246.091</w:t>
      </w:r>
      <w:r>
        <w:t xml:space="preserve"> or take any other appropriate action as provided by law if the provider does not repay the loan reserve fund escrow account within the required period.</w:t>
      </w:r>
    </w:p>
    <w:p w:rsidR="003F3435" w:rsidRDefault="0032493E">
      <w:pPr>
        <w:spacing w:line="480" w:lineRule="auto"/>
        <w:jc w:val="both"/>
      </w:pPr>
      <w:r>
        <w:t xml:space="preserve">Acts 1989, 71st Leg., ch. 678, Sec. 1, eff. Sept. 1, 1989.  Amended by Acts 1991, 72nd Leg., ch. 14, Sec. 108,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246.079.</w:t>
      </w:r>
      <w:r xml:space="preserve">
        <w:t> </w:t>
      </w:r>
      <w:r xml:space="preserve">
        <w:t> </w:t>
      </w:r>
      <w:r>
        <w:t xml:space="preserve">TRANSITION.  (a)  A provider who operates a facility that existed on September 1, 1987, must comply with the filing requirements imposed under Section </w:t>
      </w:r>
      <w:r>
        <w:t xml:space="preserve">246.041</w:t>
      </w:r>
      <w:r>
        <w:t xml:space="preserve"> and the escrow requirements imposed under Sections </w:t>
      </w:r>
      <w:r>
        <w:t xml:space="preserve">246.077</w:t>
      </w:r>
      <w:r>
        <w:t xml:space="preserve"> and </w:t>
      </w:r>
      <w:r>
        <w:t xml:space="preserve">246.078</w:t>
      </w:r>
      <w:r>
        <w:t xml:space="preserve"> not later than September 1, 1990.</w:t>
      </w:r>
    </w:p>
    <w:p w:rsidR="003F3435" w:rsidRDefault="0032493E">
      <w:pPr>
        <w:spacing w:line="480" w:lineRule="auto"/>
        <w:ind w:firstLine="720"/>
        <w:jc w:val="both"/>
      </w:pPr>
      <w:r>
        <w:t xml:space="preserve">(b)</w:t>
      </w:r>
      <w:r xml:space="preserve">
        <w:t> </w:t>
      </w:r>
      <w:r xml:space="preserve">
        <w:t> </w:t>
      </w:r>
      <w:r>
        <w:t xml:space="preserve">The commissioner may extend the time for compliance under this section for a reasonable period if the commissioner determines that the provider is unable to comply with this section after making a good faith effort to comply.</w:t>
      </w:r>
    </w:p>
    <w:p w:rsidR="003F3435" w:rsidRDefault="0032493E">
      <w:pPr>
        <w:spacing w:line="480" w:lineRule="auto"/>
        <w:jc w:val="both"/>
      </w:pPr>
      <w:r>
        <w:t xml:space="preserve">Acts 1989, 71st Leg., ch. 678, Sec. 1, eff. Sept. 1, 1989.  Amended by Acts 1991, 72nd Leg., ch. 14, Sec. 109,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246.080.</w:t>
      </w:r>
      <w:r xml:space="preserve">
        <w:t> </w:t>
      </w:r>
      <w:r xml:space="preserve">
        <w:t> </w:t>
      </w:r>
      <w:r>
        <w:t xml:space="preserve">APPLICABILITY.  Sections </w:t>
      </w:r>
      <w:r>
        <w:t xml:space="preserve">246.071</w:t>
      </w:r>
      <w:r>
        <w:t xml:space="preserve"> through </w:t>
      </w:r>
      <w:r>
        <w:t xml:space="preserve">246.076</w:t>
      </w:r>
      <w:r>
        <w:t xml:space="preserve"> do not apply to a facility that on September 1, 1987, was completed and occupied by at least one person.</w:t>
      </w:r>
    </w:p>
    <w:p w:rsidR="003F3435" w:rsidRDefault="0032493E">
      <w:pPr>
        <w:spacing w:line="480" w:lineRule="auto"/>
        <w:jc w:val="both"/>
      </w:pPr>
      <w:r>
        <w:t xml:space="preserve">Added by Acts 1991, 72nd Leg., ch. 14, Sec. 110, eff. Sept. 1, 1991.</w:t>
      </w:r>
    </w:p>
    <w:p w:rsidR="003F3435" w:rsidRDefault="0032493E">
      <w:pPr>
        <w:spacing w:line="480" w:lineRule="auto"/>
        <w:jc w:val="both"/>
      </w:pPr>
    </w:p>
    <w:p w:rsidR="003F3435" w:rsidRDefault="0032493E">
      <w:pPr>
        <w:spacing w:line="480" w:lineRule="auto"/>
        <w:jc w:val="center"/>
      </w:pPr>
      <w:r>
        <w:t xml:space="preserve">SUBCHAPTER E. SUPERVISION, REHABILITATION, AND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246.091.</w:t>
      </w:r>
      <w:r xml:space="preserve">
        <w:t> </w:t>
      </w:r>
      <w:r xml:space="preserve">
        <w:t> </w:t>
      </w:r>
      <w:r>
        <w:t xml:space="preserve">SUPERVISION BY COMMISSIONER.  (a)  The commissioner may place a provider or facility under supervision if:</w:t>
      </w:r>
    </w:p>
    <w:p w:rsidR="003F3435" w:rsidRDefault="0032493E">
      <w:pPr>
        <w:spacing w:line="480" w:lineRule="auto"/>
        <w:ind w:firstLine="1440"/>
        <w:jc w:val="both"/>
      </w:pPr>
      <w:r>
        <w:t xml:space="preserve">(1)</w:t>
      </w:r>
      <w:r xml:space="preserve">
        <w:t> </w:t>
      </w:r>
      <w:r xml:space="preserve">
        <w:t> </w:t>
      </w:r>
      <w:r>
        <w:t xml:space="preserve">the provider draws on the provider's entrance fee escrow in an amount greater than permitted by Section </w:t>
      </w:r>
      <w:r>
        <w:t xml:space="preserve">246.073</w:t>
      </w:r>
      <w:r>
        <w:t xml:space="preserve">;</w:t>
      </w:r>
    </w:p>
    <w:p w:rsidR="003F3435" w:rsidRDefault="0032493E">
      <w:pPr>
        <w:spacing w:line="480" w:lineRule="auto"/>
        <w:ind w:firstLine="1440"/>
        <w:jc w:val="both"/>
      </w:pPr>
      <w:r>
        <w:t xml:space="preserve">(2)</w:t>
      </w:r>
      <w:r xml:space="preserve">
        <w:t> </w:t>
      </w:r>
      <w:r xml:space="preserve">
        <w:t> </w:t>
      </w:r>
      <w:r>
        <w:t xml:space="preserve">the provider draws on the provider's loan reserve fund escrow in an amount greater than permitted or more frequently than permitted by Section </w:t>
      </w:r>
      <w:r>
        <w:t xml:space="preserve">246.078</w:t>
      </w:r>
      <w:r>
        <w:t xml:space="preserve">;</w:t>
      </w:r>
    </w:p>
    <w:p w:rsidR="003F3435" w:rsidRDefault="0032493E">
      <w:pPr>
        <w:spacing w:line="480" w:lineRule="auto"/>
        <w:ind w:firstLine="1440"/>
        <w:jc w:val="both"/>
      </w:pPr>
      <w:r>
        <w:t xml:space="preserve">(3)</w:t>
      </w:r>
      <w:r xml:space="preserve">
        <w:t> </w:t>
      </w:r>
      <w:r xml:space="preserve">
        <w:t> </w:t>
      </w:r>
      <w:r>
        <w:t xml:space="preserve">the commissioner determines, after a complaint and investigation, that the provider is financially unsound or is unable to meet the income or available cash projections previously filed by the provider and that the ability of the provider to fully perform its obligations under continuing care contracts is endangered;  or</w:t>
      </w:r>
    </w:p>
    <w:p w:rsidR="003F3435" w:rsidRDefault="0032493E">
      <w:pPr>
        <w:spacing w:line="480" w:lineRule="auto"/>
        <w:ind w:firstLine="1440"/>
        <w:jc w:val="both"/>
      </w:pPr>
      <w:r>
        <w:t xml:space="preserve">(4)</w:t>
      </w:r>
      <w:r xml:space="preserve">
        <w:t> </w:t>
      </w:r>
      <w:r xml:space="preserve">
        <w:t> </w:t>
      </w:r>
      <w:r>
        <w:t xml:space="preserve">the provider is bankrupt, insolvent, or has filed for protection from creditors under a federal or state reorganization, bankruptcy, or insolvency law.</w:t>
      </w:r>
    </w:p>
    <w:p w:rsidR="003F3435" w:rsidRDefault="0032493E">
      <w:pPr>
        <w:spacing w:line="480" w:lineRule="auto"/>
        <w:ind w:firstLine="720"/>
        <w:jc w:val="both"/>
      </w:pPr>
      <w:r>
        <w:t xml:space="preserve">(b)</w:t>
      </w:r>
      <w:r xml:space="preserve">
        <w:t> </w:t>
      </w:r>
      <w:r xml:space="preserve">
        <w:t> </w:t>
      </w:r>
      <w:r>
        <w:t xml:space="preserve">The commissioner appoints the supervisor.</w:t>
      </w:r>
    </w:p>
    <w:p w:rsidR="003F3435" w:rsidRDefault="0032493E">
      <w:pPr>
        <w:spacing w:line="480" w:lineRule="auto"/>
        <w:ind w:firstLine="720"/>
        <w:jc w:val="both"/>
      </w:pPr>
      <w:r>
        <w:t xml:space="preserve">(c)</w:t>
      </w:r>
      <w:r xml:space="preserve">
        <w:t> </w:t>
      </w:r>
      <w:r xml:space="preserve">
        <w:t> </w:t>
      </w:r>
      <w:r>
        <w:t xml:space="preserve">The commissioner may provide that the provider may not, during the supervision period and without the prior approval of the commissioner or the supervisor:</w:t>
      </w:r>
    </w:p>
    <w:p w:rsidR="003F3435" w:rsidRDefault="0032493E">
      <w:pPr>
        <w:spacing w:line="480" w:lineRule="auto"/>
        <w:ind w:firstLine="1440"/>
        <w:jc w:val="both"/>
      </w:pPr>
      <w:r>
        <w:t xml:space="preserve">(1)</w:t>
      </w:r>
      <w:r xml:space="preserve">
        <w:t> </w:t>
      </w:r>
      <w:r xml:space="preserve">
        <w:t> </w:t>
      </w:r>
      <w:r>
        <w:t xml:space="preserve">dispose of, convey, or encumber its assets;</w:t>
      </w:r>
    </w:p>
    <w:p w:rsidR="003F3435" w:rsidRDefault="0032493E">
      <w:pPr>
        <w:spacing w:line="480" w:lineRule="auto"/>
        <w:ind w:firstLine="1440"/>
        <w:jc w:val="both"/>
      </w:pPr>
      <w:r>
        <w:t xml:space="preserve">(2)</w:t>
      </w:r>
      <w:r xml:space="preserve">
        <w:t> </w:t>
      </w:r>
      <w:r xml:space="preserve">
        <w:t> </w:t>
      </w:r>
      <w:r>
        <w:t xml:space="preserve">withdraw its bank accounts;</w:t>
      </w:r>
    </w:p>
    <w:p w:rsidR="003F3435" w:rsidRDefault="0032493E">
      <w:pPr>
        <w:spacing w:line="480" w:lineRule="auto"/>
        <w:ind w:firstLine="1440"/>
        <w:jc w:val="both"/>
      </w:pPr>
      <w:r>
        <w:t xml:space="preserve">(3)</w:t>
      </w:r>
      <w:r xml:space="preserve">
        <w:t> </w:t>
      </w:r>
      <w:r xml:space="preserve">
        <w:t> </w:t>
      </w:r>
      <w:r>
        <w:t xml:space="preserve">lend its funds;</w:t>
      </w:r>
    </w:p>
    <w:p w:rsidR="003F3435" w:rsidRDefault="0032493E">
      <w:pPr>
        <w:spacing w:line="480" w:lineRule="auto"/>
        <w:ind w:firstLine="1440"/>
        <w:jc w:val="both"/>
      </w:pPr>
      <w:r>
        <w:t xml:space="preserve">(4)</w:t>
      </w:r>
      <w:r xml:space="preserve">
        <w:t> </w:t>
      </w:r>
      <w:r xml:space="preserve">
        <w:t> </w:t>
      </w:r>
      <w:r>
        <w:t xml:space="preserve">invest its funds;</w:t>
      </w:r>
    </w:p>
    <w:p w:rsidR="003F3435" w:rsidRDefault="0032493E">
      <w:pPr>
        <w:spacing w:line="480" w:lineRule="auto"/>
        <w:ind w:firstLine="1440"/>
        <w:jc w:val="both"/>
      </w:pPr>
      <w:r>
        <w:t xml:space="preserve">(5)</w:t>
      </w:r>
      <w:r xml:space="preserve">
        <w:t> </w:t>
      </w:r>
      <w:r xml:space="preserve">
        <w:t> </w:t>
      </w:r>
      <w:r>
        <w:t xml:space="preserve">transfer its property;</w:t>
      </w:r>
    </w:p>
    <w:p w:rsidR="003F3435" w:rsidRDefault="0032493E">
      <w:pPr>
        <w:spacing w:line="480" w:lineRule="auto"/>
        <w:ind w:firstLine="1440"/>
        <w:jc w:val="both"/>
      </w:pPr>
      <w:r>
        <w:t xml:space="preserve">(6)</w:t>
      </w:r>
      <w:r xml:space="preserve">
        <w:t> </w:t>
      </w:r>
      <w:r xml:space="preserve">
        <w:t> </w:t>
      </w:r>
      <w:r>
        <w:t xml:space="preserve">incur a debt, obligation, or liability;  or</w:t>
      </w:r>
    </w:p>
    <w:p w:rsidR="003F3435" w:rsidRDefault="0032493E">
      <w:pPr>
        <w:spacing w:line="480" w:lineRule="auto"/>
        <w:ind w:firstLine="1440"/>
        <w:jc w:val="both"/>
      </w:pPr>
      <w:r>
        <w:t xml:space="preserve">(7)</w:t>
      </w:r>
      <w:r xml:space="preserve">
        <w:t> </w:t>
      </w:r>
      <w:r xml:space="preserve">
        <w:t> </w:t>
      </w:r>
      <w:r>
        <w:t xml:space="preserve">merge or consolidate with another facility.</w:t>
      </w:r>
    </w:p>
    <w:p w:rsidR="003F3435" w:rsidRDefault="0032493E">
      <w:pPr>
        <w:spacing w:line="480" w:lineRule="auto"/>
        <w:ind w:firstLine="720"/>
        <w:jc w:val="both"/>
      </w:pPr>
      <w:r>
        <w:t xml:space="preserve">(d)</w:t>
      </w:r>
      <w:r xml:space="preserve">
        <w:t> </w:t>
      </w:r>
      <w:r xml:space="preserve">
        <w:t> </w:t>
      </w:r>
      <w:r>
        <w:t xml:space="preserve">The commissioner shall terminate the supervision and restore to a provider the authority to manage the affairs of the facility if the commissioner determines that the facility is capable of meeting its financial obligations.</w:t>
      </w:r>
    </w:p>
    <w:p w:rsidR="003F3435" w:rsidRDefault="0032493E">
      <w:pPr>
        <w:spacing w:line="480" w:lineRule="auto"/>
        <w:ind w:firstLine="720"/>
        <w:jc w:val="both"/>
      </w:pPr>
      <w:r>
        <w:t xml:space="preserve">(e)</w:t>
      </w:r>
      <w:r xml:space="preserve">
        <w:t> </w:t>
      </w:r>
      <w:r xml:space="preserve">
        <w:t> </w:t>
      </w:r>
      <w:r>
        <w:t xml:space="preserve">The facility or provider shall pay the costs of a supervisor.</w:t>
      </w:r>
    </w:p>
    <w:p w:rsidR="003F3435" w:rsidRDefault="0032493E">
      <w:pPr>
        <w:spacing w:line="480" w:lineRule="auto"/>
        <w:jc w:val="both"/>
      </w:pPr>
      <w:r>
        <w:t xml:space="preserve">Acts 1989, 71st Leg., ch. 678, Sec. 1, eff. Sept. 1, 1989.  Amended by Acts 1991, 72nd Leg., ch. 14, Sec. 111,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246.092.</w:t>
      </w:r>
      <w:r xml:space="preserve">
        <w:t> </w:t>
      </w:r>
      <w:r xml:space="preserve">
        <w:t> </w:t>
      </w:r>
      <w:r>
        <w:t xml:space="preserve">APPLICATION FOR COURT ORDER FOR REHABILITATION OR LIQUIDATION.  (a)  The commissioner shall request the attorney general to apply to a district court of this state, or to the federal bankruptcy court that has exercised jurisdiction over a provider or facility, for an order directing the appointment of a trustee to rehabilitate or liquidate the facility if the commissioner elects not to place the facility under supervision and:</w:t>
      </w:r>
    </w:p>
    <w:p w:rsidR="003F3435" w:rsidRDefault="0032493E">
      <w:pPr>
        <w:spacing w:line="480" w:lineRule="auto"/>
        <w:ind w:firstLine="1440"/>
        <w:jc w:val="both"/>
      </w:pPr>
      <w:r>
        <w:t xml:space="preserve">(1)</w:t>
      </w:r>
      <w:r xml:space="preserve">
        <w:t> </w:t>
      </w:r>
      <w:r xml:space="preserve">
        <w:t> </w:t>
      </w:r>
      <w:r>
        <w:t xml:space="preserve">the provider draws from the provider's loan reserve fund escrow an amount greater than permitted by Section </w:t>
      </w:r>
      <w:r>
        <w:t xml:space="preserve">246.078</w:t>
      </w:r>
      <w:r>
        <w:t xml:space="preserve">;</w:t>
      </w:r>
    </w:p>
    <w:p w:rsidR="003F3435" w:rsidRDefault="0032493E">
      <w:pPr>
        <w:spacing w:line="480" w:lineRule="auto"/>
        <w:ind w:firstLine="1440"/>
        <w:jc w:val="both"/>
      </w:pPr>
      <w:r>
        <w:t xml:space="preserve">(2)</w:t>
      </w:r>
      <w:r xml:space="preserve">
        <w:t> </w:t>
      </w:r>
      <w:r xml:space="preserve">
        <w:t> </w:t>
      </w:r>
      <w:r>
        <w:t xml:space="preserve">the provider does not repay the loan reserve fund escrow as required by Section </w:t>
      </w:r>
      <w:r>
        <w:t xml:space="preserve">246.078</w:t>
      </w:r>
      <w:r>
        <w:t xml:space="preserve">;</w:t>
      </w:r>
    </w:p>
    <w:p w:rsidR="003F3435" w:rsidRDefault="0032493E">
      <w:pPr>
        <w:spacing w:line="480" w:lineRule="auto"/>
        <w:ind w:firstLine="1440"/>
        <w:jc w:val="both"/>
      </w:pPr>
      <w:r>
        <w:t xml:space="preserve">(3)</w:t>
      </w:r>
      <w:r xml:space="preserve">
        <w:t> </w:t>
      </w:r>
      <w:r xml:space="preserve">
        <w:t> </w:t>
      </w:r>
      <w:r>
        <w:t xml:space="preserve">the board determines, after a complaint and investigation, that the provider is financially unsound or is unable to meet the income or available cash projections previously filed by the provider and that the ability of the provider to fully perform its obligations under continuing care contracts is endangered;  or</w:t>
      </w:r>
    </w:p>
    <w:p w:rsidR="003F3435" w:rsidRDefault="0032493E">
      <w:pPr>
        <w:spacing w:line="480" w:lineRule="auto"/>
        <w:ind w:firstLine="1440"/>
        <w:jc w:val="both"/>
      </w:pPr>
      <w:r>
        <w:t xml:space="preserve">(4)</w:t>
      </w:r>
      <w:r xml:space="preserve">
        <w:t> </w:t>
      </w:r>
      <w:r xml:space="preserve">
        <w:t> </w:t>
      </w:r>
      <w:r>
        <w:t xml:space="preserve">the provider is bankrupt, insolvent, or has filed for protection from creditors under a federal or state reorganization, bankruptcy, or insolvency law.</w:t>
      </w:r>
    </w:p>
    <w:p w:rsidR="003F3435" w:rsidRDefault="0032493E">
      <w:pPr>
        <w:spacing w:line="480" w:lineRule="auto"/>
        <w:ind w:firstLine="720"/>
        <w:jc w:val="both"/>
      </w:pPr>
      <w:r>
        <w:t xml:space="preserve">(b)</w:t>
      </w:r>
      <w:r xml:space="preserve">
        <w:t> </w:t>
      </w:r>
      <w:r xml:space="preserve">
        <w:t> </w:t>
      </w:r>
      <w:r>
        <w:t xml:space="preserve">In connection with an application for an order to rehabilitate or liquidate a facility, the court shall consider the manner in which the welfare of persons who have previously contracted with the provider for continuing care at the facility may be best served, and may order that the proceeds of a lien imposed under Section </w:t>
      </w:r>
      <w:r>
        <w:t xml:space="preserve">246.111</w:t>
      </w:r>
      <w:r>
        <w:t xml:space="preserve"> may be used in full or partial payment of entrance fees to other facilities on behalf of the residents of the facility being liquidated.</w:t>
      </w:r>
    </w:p>
    <w:p w:rsidR="003F3435" w:rsidRDefault="0032493E">
      <w:pPr>
        <w:spacing w:line="480" w:lineRule="auto"/>
        <w:jc w:val="both"/>
      </w:pPr>
      <w:r>
        <w:t xml:space="preserve">Acts 1989, 71st Leg., ch. 678, Sec. 1, eff. Sept. 1, 1989.  Amended by Acts 1991, 72nd Leg., ch. 14, Sec. 112,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246.093.</w:t>
      </w:r>
      <w:r xml:space="preserve">
        <w:t> </w:t>
      </w:r>
      <w:r xml:space="preserve">
        <w:t> </w:t>
      </w:r>
      <w:r>
        <w:t xml:space="preserve">ORDER TO REHABILITATE.  An order to rehabilitate a facility must direct the trustee to:</w:t>
      </w:r>
    </w:p>
    <w:p w:rsidR="003F3435" w:rsidRDefault="0032493E">
      <w:pPr>
        <w:spacing w:line="480" w:lineRule="auto"/>
        <w:ind w:firstLine="1440"/>
        <w:jc w:val="both"/>
      </w:pPr>
      <w:r>
        <w:t xml:space="preserve">(1)</w:t>
      </w:r>
      <w:r xml:space="preserve">
        <w:t> </w:t>
      </w:r>
      <w:r xml:space="preserve">
        <w:t> </w:t>
      </w:r>
      <w:r>
        <w:t xml:space="preserve">take possession of the provider's property in order to conduct the business, including employing any managers or agents the trustee considers necessary;  and</w:t>
      </w:r>
    </w:p>
    <w:p w:rsidR="003F3435" w:rsidRDefault="0032493E">
      <w:pPr>
        <w:spacing w:line="480" w:lineRule="auto"/>
        <w:ind w:firstLine="1440"/>
        <w:jc w:val="both"/>
      </w:pPr>
      <w:r>
        <w:t xml:space="preserve">(2)</w:t>
      </w:r>
      <w:r xml:space="preserve">
        <w:t> </w:t>
      </w:r>
      <w:r xml:space="preserve">
        <w:t> </w:t>
      </w:r>
      <w:r>
        <w:t xml:space="preserve">take action as directed by the court to eliminate the causes and conditions that made rehabilitation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246.094.</w:t>
      </w:r>
      <w:r xml:space="preserve">
        <w:t> </w:t>
      </w:r>
      <w:r xml:space="preserve">
        <w:t> </w:t>
      </w:r>
      <w:r>
        <w:t xml:space="preserve">ORDER TO LIQUIDATE.  (a)  If the trustee determines that further efforts to rehabilitate the provider would be impractical or useless, the trustee may apply to the court that ordered the rehabilitation for an order of liquidation.</w:t>
      </w:r>
    </w:p>
    <w:p w:rsidR="003F3435" w:rsidRDefault="0032493E">
      <w:pPr>
        <w:spacing w:line="480" w:lineRule="auto"/>
        <w:ind w:firstLine="720"/>
        <w:jc w:val="both"/>
      </w:pPr>
      <w:r>
        <w:t xml:space="preserve">(b)</w:t>
      </w:r>
      <w:r xml:space="preserve">
        <w:t> </w:t>
      </w:r>
      <w:r xml:space="preserve">
        <w:t> </w:t>
      </w:r>
      <w:r>
        <w:t xml:space="preserve">A court that has jurisdiction may issue an order to liquidate a facility on application of the board, regardless of whether an order to rehabilitate the facility exists.  If the court issues an order to liquidate, the court shall appoint a trustee to collect and liquidate all of the provider's assets located in this state.</w:t>
      </w:r>
    </w:p>
    <w:p w:rsidR="003F3435" w:rsidRDefault="0032493E">
      <w:pPr>
        <w:spacing w:line="480" w:lineRule="auto"/>
        <w:ind w:firstLine="720"/>
        <w:jc w:val="both"/>
      </w:pPr>
      <w:r>
        <w:t xml:space="preserve">(c)</w:t>
      </w:r>
      <w:r xml:space="preserve">
        <w:t> </w:t>
      </w:r>
      <w:r xml:space="preserve">
        <w:t> </w:t>
      </w:r>
      <w:r>
        <w:t xml:space="preserve">A person may not contract for continuing care at a facility after an order to liquidate that facility has been entered.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246.095.</w:t>
      </w:r>
      <w:r xml:space="preserve">
        <w:t> </w:t>
      </w:r>
      <w:r xml:space="preserve">
        <w:t> </w:t>
      </w:r>
      <w:r>
        <w:t xml:space="preserve">BOND.  A court may refuse to make or may vacate an order to rehabilitate under this subchapter if the provider posts a bond that is:</w:t>
      </w:r>
    </w:p>
    <w:p w:rsidR="003F3435" w:rsidRDefault="0032493E">
      <w:pPr>
        <w:spacing w:line="480" w:lineRule="auto"/>
        <w:ind w:firstLine="1440"/>
        <w:jc w:val="both"/>
      </w:pPr>
      <w:r>
        <w:t xml:space="preserve">(1)</w:t>
      </w:r>
      <w:r xml:space="preserve">
        <w:t> </w:t>
      </w:r>
      <w:r xml:space="preserve">
        <w:t> </w:t>
      </w:r>
      <w:r>
        <w:t xml:space="preserve">in an amount determined by the court to be equal to the reserve funding needed to fulfill the provider's obligations under its continuing care contracts at the facility; </w:t>
      </w:r>
    </w:p>
    <w:p w:rsidR="003F3435" w:rsidRDefault="0032493E">
      <w:pPr>
        <w:spacing w:line="480" w:lineRule="auto"/>
        <w:ind w:firstLine="1440"/>
        <w:jc w:val="both"/>
      </w:pPr>
      <w:r>
        <w:t xml:space="preserve">(2)</w:t>
      </w:r>
      <w:r xml:space="preserve">
        <w:t> </w:t>
      </w:r>
      <w:r xml:space="preserve">
        <w:t> </w:t>
      </w:r>
      <w:r>
        <w:t xml:space="preserve">issued by a recognized surety authorized to do business in this state;  and</w:t>
      </w:r>
    </w:p>
    <w:p w:rsidR="003F3435" w:rsidRDefault="0032493E">
      <w:pPr>
        <w:spacing w:line="480" w:lineRule="auto"/>
        <w:ind w:firstLine="1440"/>
        <w:jc w:val="both"/>
      </w:pPr>
      <w:r>
        <w:t xml:space="preserve">(3)</w:t>
      </w:r>
      <w:r xml:space="preserve">
        <w:t> </w:t>
      </w:r>
      <w:r xml:space="preserve">
        <w:t> </w:t>
      </w:r>
      <w:r>
        <w:t xml:space="preserve">executed in favor of the state on behalf of all persons entitled to refunds of entrance fees from the provider or other damages if the provider is unable to fulfill its continuing care contracts at the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246.096.</w:t>
      </w:r>
      <w:r xml:space="preserve">
        <w:t> </w:t>
      </w:r>
      <w:r xml:space="preserve">
        <w:t> </w:t>
      </w:r>
      <w:r>
        <w:t xml:space="preserve">TERMINATION OF REHABILITATION.  (a)  A court may terminate a rehabilitation and order return of a facility and its assets and affairs to the management of the provider if the court, on petition of the trustee or the provider or on its own motion, finds that:</w:t>
      </w:r>
    </w:p>
    <w:p w:rsidR="003F3435" w:rsidRDefault="0032493E">
      <w:pPr>
        <w:spacing w:line="480" w:lineRule="auto"/>
        <w:ind w:firstLine="1440"/>
        <w:jc w:val="both"/>
      </w:pPr>
      <w:r>
        <w:t xml:space="preserve">(1)</w:t>
      </w:r>
      <w:r xml:space="preserve">
        <w:t> </w:t>
      </w:r>
      <w:r xml:space="preserve">
        <w:t> </w:t>
      </w:r>
      <w:r>
        <w:t xml:space="preserve">the objectives of the order to rehabilitate the facility have been accomplished;  and</w:t>
      </w:r>
    </w:p>
    <w:p w:rsidR="003F3435" w:rsidRDefault="0032493E">
      <w:pPr>
        <w:spacing w:line="480" w:lineRule="auto"/>
        <w:ind w:firstLine="1440"/>
        <w:jc w:val="both"/>
      </w:pPr>
      <w:r>
        <w:t xml:space="preserve">(2)</w:t>
      </w:r>
      <w:r xml:space="preserve">
        <w:t> </w:t>
      </w:r>
      <w:r xml:space="preserve">
        <w:t> </w:t>
      </w:r>
      <w:r>
        <w:t xml:space="preserve">the facility can be returned to the provider's management without further jeopardy to the residents, creditors, or owners of the facility or the public.</w:t>
      </w:r>
    </w:p>
    <w:p w:rsidR="003F3435" w:rsidRDefault="0032493E">
      <w:pPr>
        <w:spacing w:line="480" w:lineRule="auto"/>
        <w:ind w:firstLine="720"/>
        <w:jc w:val="both"/>
      </w:pPr>
      <w:r>
        <w:t xml:space="preserve">(b)</w:t>
      </w:r>
      <w:r xml:space="preserve">
        <w:t> </w:t>
      </w:r>
      <w:r xml:space="preserve">
        <w:t> </w:t>
      </w:r>
      <w:r>
        <w:t xml:space="preserve">A court may enter an order under this section after:</w:t>
      </w:r>
    </w:p>
    <w:p w:rsidR="003F3435" w:rsidRDefault="0032493E">
      <w:pPr>
        <w:spacing w:line="480" w:lineRule="auto"/>
        <w:ind w:firstLine="1440"/>
        <w:jc w:val="both"/>
      </w:pPr>
      <w:r>
        <w:t xml:space="preserve">(1)</w:t>
      </w:r>
      <w:r xml:space="preserve">
        <w:t> </w:t>
      </w:r>
      <w:r xml:space="preserve">
        <w:t> </w:t>
      </w:r>
      <w:r>
        <w:t xml:space="preserve">a full report and accounting of the conduct of the facility's affairs during the rehabilitation;  and</w:t>
      </w:r>
    </w:p>
    <w:p w:rsidR="003F3435" w:rsidRDefault="0032493E">
      <w:pPr>
        <w:spacing w:line="480" w:lineRule="auto"/>
        <w:ind w:firstLine="1440"/>
        <w:jc w:val="both"/>
      </w:pPr>
      <w:r>
        <w:t xml:space="preserve">(2)</w:t>
      </w:r>
      <w:r xml:space="preserve">
        <w:t> </w:t>
      </w:r>
      <w:r xml:space="preserve">
        <w:t> </w:t>
      </w:r>
      <w:r>
        <w:t xml:space="preserve">a report on the facility's financial condition.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246.097.</w:t>
      </w:r>
      <w:r xml:space="preserve">
        <w:t> </w:t>
      </w:r>
      <w:r xml:space="preserve">
        <w:t> </w:t>
      </w:r>
      <w:r>
        <w:t xml:space="preserve">PAYMENT OF TRUSTEE.  The reasonable costs, expenses, and fees of the trustee are payable from the assets of the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246.111.</w:t>
      </w:r>
      <w:r xml:space="preserve">
        <w:t> </w:t>
      </w:r>
      <w:r xml:space="preserve">
        <w:t> </w:t>
      </w:r>
      <w:r>
        <w:t xml:space="preserve">LIEN.  (a)</w:t>
      </w:r>
      <w:r xml:space="preserve">
        <w:t> </w:t>
      </w:r>
      <w:r xml:space="preserve">
        <w:t> </w:t>
      </w:r>
      <w:r>
        <w:t xml:space="preserve">To secure the obligations of the provider under any continuing care contract, a lien attaches on the date a resident first occupies a facility or receives services under a continuing care contract. The lien covers the real and personal property of the provider located at the facility. The provider shall prepare a written notice sworn to by an officer of the provider for each county where the provider has a facility. The notice must contain the name of the provider, the legal description of each facility of the provider, and a statement that the facility is subject to this chapter and the lien provided by this section. The provider shall file for record the notice in the real property records of each county where the provider has a facility on or before the later of January 1, 1994, or the date of the execution of the first continuing care contract relating to the facility.</w:t>
      </w:r>
    </w:p>
    <w:p w:rsidR="003F3435" w:rsidRDefault="0032493E">
      <w:pPr>
        <w:spacing w:line="480" w:lineRule="auto"/>
        <w:ind w:firstLine="720"/>
        <w:jc w:val="both"/>
      </w:pPr>
      <w:r>
        <w:t xml:space="preserve">(b)</w:t>
      </w:r>
      <w:r xml:space="preserve">
        <w:t> </w:t>
      </w:r>
      <w:r xml:space="preserve">
        <w:t> </w:t>
      </w:r>
      <w:r>
        <w:t xml:space="preserve">The commissioner may remove a lien under this section if requested by a provider to obtain secondary financing or refinancing of a facility if:</w:t>
      </w:r>
    </w:p>
    <w:p w:rsidR="003F3435" w:rsidRDefault="0032493E">
      <w:pPr>
        <w:spacing w:line="480" w:lineRule="auto"/>
        <w:ind w:firstLine="1440"/>
        <w:jc w:val="both"/>
      </w:pPr>
      <w:r>
        <w:t xml:space="preserve">(1)</w:t>
      </w:r>
      <w:r xml:space="preserve">
        <w:t> </w:t>
      </w:r>
      <w:r xml:space="preserve">
        <w:t> </w:t>
      </w:r>
      <w:r>
        <w:t xml:space="preserve">the facility is financially sound;  and</w:t>
      </w:r>
    </w:p>
    <w:p w:rsidR="003F3435" w:rsidRDefault="0032493E">
      <w:pPr>
        <w:spacing w:line="480" w:lineRule="auto"/>
        <w:ind w:firstLine="1440"/>
        <w:jc w:val="both"/>
      </w:pPr>
      <w:r>
        <w:t xml:space="preserve">(2)</w:t>
      </w:r>
      <w:r xml:space="preserve">
        <w:t> </w:t>
      </w:r>
      <w:r xml:space="preserve">
        <w:t> </w:t>
      </w:r>
      <w:r>
        <w:t xml:space="preserve">removal of the lien does not adversely affect the residents.</w:t>
      </w:r>
    </w:p>
    <w:p w:rsidR="003F3435" w:rsidRDefault="0032493E">
      <w:pPr>
        <w:spacing w:line="480" w:lineRule="auto"/>
        <w:ind w:firstLine="720"/>
        <w:jc w:val="both"/>
      </w:pPr>
      <w:r>
        <w:t xml:space="preserve">(c)</w:t>
      </w:r>
      <w:r xml:space="preserve">
        <w:t> </w:t>
      </w:r>
      <w:r xml:space="preserve">
        <w:t> </w:t>
      </w:r>
      <w:r>
        <w:t xml:space="preserve">A lien under this section is subordinate to any liens on the property of the facility if the proceeds of the loan secured by the liens were used in whole or in part to:</w:t>
      </w:r>
    </w:p>
    <w:p w:rsidR="003F3435" w:rsidRDefault="0032493E">
      <w:pPr>
        <w:spacing w:line="480" w:lineRule="auto"/>
        <w:ind w:firstLine="1440"/>
        <w:jc w:val="both"/>
      </w:pPr>
      <w:r>
        <w:t xml:space="preserve">(1)</w:t>
      </w:r>
      <w:r xml:space="preserve">
        <w:t> </w:t>
      </w:r>
      <w:r xml:space="preserve">
        <w:t> </w:t>
      </w:r>
      <w:r>
        <w:t xml:space="preserve">construct, acquire, replace, or improve the facility;  or</w:t>
      </w:r>
    </w:p>
    <w:p w:rsidR="003F3435" w:rsidRDefault="0032493E">
      <w:pPr>
        <w:spacing w:line="480" w:lineRule="auto"/>
        <w:ind w:firstLine="1440"/>
        <w:jc w:val="both"/>
      </w:pPr>
      <w:r>
        <w:t xml:space="preserve">(2)</w:t>
      </w:r>
      <w:r xml:space="preserve">
        <w:t> </w:t>
      </w:r>
      <w:r xml:space="preserve">
        <w:t> </w:t>
      </w:r>
      <w:r>
        <w:t xml:space="preserve">refinance an earlier loan used to construct, acquire, replace, or improve the facility.</w:t>
      </w:r>
    </w:p>
    <w:p w:rsidR="003F3435" w:rsidRDefault="0032493E">
      <w:pPr>
        <w:spacing w:line="480" w:lineRule="auto"/>
        <w:ind w:firstLine="720"/>
        <w:jc w:val="both"/>
      </w:pPr>
      <w:r>
        <w:t xml:space="preserve">(d)</w:t>
      </w:r>
      <w:r xml:space="preserve">
        <w:t> </w:t>
      </w:r>
      <w:r xml:space="preserve">
        <w:t> </w:t>
      </w:r>
      <w:r>
        <w:t xml:space="preserve">A lien under this section is effective for 10 years.</w:t>
      </w:r>
    </w:p>
    <w:p w:rsidR="003F3435" w:rsidRDefault="0032493E">
      <w:pPr>
        <w:spacing w:line="480" w:lineRule="auto"/>
        <w:ind w:firstLine="720"/>
        <w:jc w:val="both"/>
      </w:pPr>
      <w:r>
        <w:t xml:space="preserve">(e)</w:t>
      </w:r>
      <w:r xml:space="preserve">
        <w:t> </w:t>
      </w:r>
      <w:r xml:space="preserve">
        <w:t> </w:t>
      </w:r>
      <w:r>
        <w:t xml:space="preserve">A lien under this section may be foreclosed on application of the board if the facility is liquidated or the provider is insolvent or bankrupt.  The proceeds from a foreclosed lien shall be used for full or partial satisfaction of the provider's obligations under continuing care contracts in effect on the date of the foreclosure.</w:t>
      </w:r>
    </w:p>
    <w:p w:rsidR="003F3435" w:rsidRDefault="0032493E">
      <w:pPr>
        <w:spacing w:line="480" w:lineRule="auto"/>
        <w:jc w:val="both"/>
      </w:pPr>
      <w:r>
        <w:t xml:space="preserve">Acts 1989, 71st Leg., ch. 678, Sec. 1, eff. Sept. 1, 1989.  Amended by Acts 1993, 73rd Leg., ch. 953, Sec. 13, 15,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1089 (H.B. </w:t>
      </w:r>
      <w:hyperlink w:docLocation="table" r:id="rId50">
        <w:r>
          <w:rPr>
            <w:rStyle w:val="Hyperlink"/>
          </w:rPr>
          <w:t>2697</w:t>
        </w:r>
      </w:hyperlink>
      <w:r>
        <w:t xml:space="preserve">), Sec. 10,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246.112.</w:t>
      </w:r>
      <w:r xml:space="preserve">
        <w:t> </w:t>
      </w:r>
      <w:r xml:space="preserve">
        <w:t> </w:t>
      </w:r>
      <w:r>
        <w:t xml:space="preserve">INVESTIGATIONS.  The commissioner may conduct an examination or investigation as necessary to:</w:t>
      </w:r>
    </w:p>
    <w:p w:rsidR="003F3435" w:rsidRDefault="0032493E">
      <w:pPr>
        <w:spacing w:line="480" w:lineRule="auto"/>
        <w:ind w:firstLine="1440"/>
        <w:jc w:val="both"/>
      </w:pPr>
      <w:r>
        <w:t xml:space="preserve">(1)</w:t>
      </w:r>
      <w:r xml:space="preserve">
        <w:t> </w:t>
      </w:r>
      <w:r xml:space="preserve">
        <w:t> </w:t>
      </w:r>
      <w:r>
        <w:t xml:space="preserve">determine whether a person has violated or is about to violate this chapter; </w:t>
      </w:r>
    </w:p>
    <w:p w:rsidR="003F3435" w:rsidRDefault="0032493E">
      <w:pPr>
        <w:spacing w:line="480" w:lineRule="auto"/>
        <w:ind w:firstLine="1440"/>
        <w:jc w:val="both"/>
      </w:pPr>
      <w:r>
        <w:t xml:space="preserve">(2)</w:t>
      </w:r>
      <w:r xml:space="preserve">
        <w:t> </w:t>
      </w:r>
      <w:r xml:space="preserve">
        <w:t> </w:t>
      </w:r>
      <w:r>
        <w:t xml:space="preserve">aid in the enforcement of this chapter; </w:t>
      </w:r>
    </w:p>
    <w:p w:rsidR="003F3435" w:rsidRDefault="0032493E">
      <w:pPr>
        <w:spacing w:line="480" w:lineRule="auto"/>
        <w:ind w:firstLine="1440"/>
        <w:jc w:val="both"/>
      </w:pPr>
      <w:r>
        <w:t xml:space="preserve">(3)</w:t>
      </w:r>
      <w:r xml:space="preserve">
        <w:t> </w:t>
      </w:r>
      <w:r xml:space="preserve">
        <w:t> </w:t>
      </w:r>
      <w:r>
        <w:t xml:space="preserve">determine the financial solvency of a facility;  or</w:t>
      </w:r>
    </w:p>
    <w:p w:rsidR="003F3435" w:rsidRDefault="0032493E">
      <w:pPr>
        <w:spacing w:line="480" w:lineRule="auto"/>
        <w:ind w:firstLine="1440"/>
        <w:jc w:val="both"/>
      </w:pPr>
      <w:r>
        <w:t xml:space="preserve">(4)</w:t>
      </w:r>
      <w:r xml:space="preserve">
        <w:t> </w:t>
      </w:r>
      <w:r xml:space="preserve">
        <w:t> </w:t>
      </w:r>
      <w:r>
        <w:t xml:space="preserve">verify a statement contained in a disclosure statement filed or delivered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246.113.</w:t>
      </w:r>
      <w:r xml:space="preserve">
        <w:t> </w:t>
      </w:r>
      <w:r xml:space="preserve">
        <w:t> </w:t>
      </w:r>
      <w:r>
        <w:t xml:space="preserve">PRODUCTION OF EVIDENCE.  (a)  In an investigation or proceeding under this chapter, the board may:</w:t>
      </w:r>
    </w:p>
    <w:p w:rsidR="003F3435" w:rsidRDefault="0032493E">
      <w:pPr>
        <w:spacing w:line="480" w:lineRule="auto"/>
        <w:ind w:firstLine="1440"/>
        <w:jc w:val="both"/>
      </w:pPr>
      <w:r>
        <w:t xml:space="preserve">(1)</w:t>
      </w:r>
      <w:r xml:space="preserve">
        <w:t> </w:t>
      </w:r>
      <w:r xml:space="preserve">
        <w:t> </w:t>
      </w:r>
      <w:r>
        <w:t xml:space="preserve">require or allow a person to file a written statement regarding any of the facts and circumstances concerning the matter to be investigated; </w:t>
      </w:r>
    </w:p>
    <w:p w:rsidR="003F3435" w:rsidRDefault="0032493E">
      <w:pPr>
        <w:spacing w:line="480" w:lineRule="auto"/>
        <w:ind w:firstLine="1440"/>
        <w:jc w:val="both"/>
      </w:pPr>
      <w:r>
        <w:t xml:space="preserve">(2)</w:t>
      </w:r>
      <w:r xml:space="preserve">
        <w:t> </w:t>
      </w:r>
      <w:r xml:space="preserve">
        <w:t> </w:t>
      </w:r>
      <w:r>
        <w:t xml:space="preserve">administer oaths and affirmations; </w:t>
      </w:r>
    </w:p>
    <w:p w:rsidR="003F3435" w:rsidRDefault="0032493E">
      <w:pPr>
        <w:spacing w:line="480" w:lineRule="auto"/>
        <w:ind w:firstLine="1440"/>
        <w:jc w:val="both"/>
      </w:pPr>
      <w:r>
        <w:t xml:space="preserve">(3)</w:t>
      </w:r>
      <w:r xml:space="preserve">
        <w:t> </w:t>
      </w:r>
      <w:r xml:space="preserve">
        <w:t> </w:t>
      </w:r>
      <w:r>
        <w:t xml:space="preserve">subpoena witnesses; </w:t>
      </w:r>
    </w:p>
    <w:p w:rsidR="003F3435" w:rsidRDefault="0032493E">
      <w:pPr>
        <w:spacing w:line="480" w:lineRule="auto"/>
        <w:ind w:firstLine="1440"/>
        <w:jc w:val="both"/>
      </w:pPr>
      <w:r>
        <w:t xml:space="preserve">(4)</w:t>
      </w:r>
      <w:r xml:space="preserve">
        <w:t> </w:t>
      </w:r>
      <w:r xml:space="preserve">
        <w:t> </w:t>
      </w:r>
      <w:r>
        <w:t xml:space="preserve">compel attendance; </w:t>
      </w:r>
    </w:p>
    <w:p w:rsidR="003F3435" w:rsidRDefault="0032493E">
      <w:pPr>
        <w:spacing w:line="480" w:lineRule="auto"/>
        <w:ind w:firstLine="1440"/>
        <w:jc w:val="both"/>
      </w:pPr>
      <w:r>
        <w:t xml:space="preserve">(5)</w:t>
      </w:r>
      <w:r xml:space="preserve">
        <w:t> </w:t>
      </w:r>
      <w:r xml:space="preserve">
        <w:t> </w:t>
      </w:r>
      <w:r>
        <w:t xml:space="preserve">take evidence;  and</w:t>
      </w:r>
    </w:p>
    <w:p w:rsidR="003F3435" w:rsidRDefault="0032493E">
      <w:pPr>
        <w:spacing w:line="480" w:lineRule="auto"/>
        <w:ind w:firstLine="1440"/>
        <w:jc w:val="both"/>
      </w:pPr>
      <w:r>
        <w:t xml:space="preserve">(6)</w:t>
      </w:r>
      <w:r xml:space="preserve">
        <w:t> </w:t>
      </w:r>
      <w:r xml:space="preserve">
        <w:t> </w:t>
      </w:r>
      <w:r>
        <w:t xml:space="preserve">require the production of any books, papers, correspondence, memoranda, agreements, or other documents or records considered relevant to the inquiry.</w:t>
      </w:r>
    </w:p>
    <w:p w:rsidR="003F3435" w:rsidRDefault="0032493E">
      <w:pPr>
        <w:spacing w:line="480" w:lineRule="auto"/>
        <w:ind w:firstLine="720"/>
        <w:jc w:val="both"/>
      </w:pPr>
      <w:r>
        <w:t xml:space="preserve">(b)</w:t>
      </w:r>
      <w:r xml:space="preserve">
        <w:t> </w:t>
      </w:r>
      <w:r xml:space="preserve">
        <w:t> </w:t>
      </w:r>
      <w:r>
        <w:t xml:space="preserve">The board may bring suit in district court to enforce a subpoena if the person to whom a subpoena is directed fails to comply.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246.114.</w:t>
      </w:r>
      <w:r xml:space="preserve">
        <w:t> </w:t>
      </w:r>
      <w:r xml:space="preserve">
        <w:t> </w:t>
      </w:r>
      <w:r>
        <w:t xml:space="preserve">ACTUARIAL REVIEW.  (a)  This section applies only to a facility whose contracts offer future guarantees of long-term nursing care that develop current actuarial liabilities.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A facility subject to this section that initially filed with the commissioner an actuarial review performed on or after September 1, 1982, and before September 1, 1987, shall file with the commissioner subsequent actuarial reviews at five-year intervals from the date of completion of the initial actuarial review.</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A facility subject to this section shall file with the commissioner actuarial reviews at least once every five years.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A facility subject to this section that initially filed with the commissioner an actuarial review performed on or after September 1, 1987, shall file with the commissioner subsequent actuarial reviews at five-year intervals from the date of the filing of the initial actuarial review.</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Repealed by Acts 2025, 89th Leg., R.S., Ch. 836 (S.B. </w:t>
      </w:r>
      <w:hyperlink w:docLocation="table" r:id="rId51">
        <w:r>
          <w:rPr>
            <w:rStyle w:val="Hyperlink"/>
          </w:rPr>
          <w:t>1522</w:t>
        </w:r>
      </w:hyperlink>
      <w:r>
        <w:t xml:space="preserve">), Sec. 18,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The commissioner may require an actuarial review of a facility before the end of the five-year interval in which the facility would otherwise be required to file an actuarial review if, in the opinion of the commissioner, the facility exhibits conditions of financial instability warranting an earlier review.</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The commissioner may require an actuarial review of a facility more often than once every five years if:</w:t>
      </w:r>
    </w:p>
    <w:p w:rsidR="003F3435" w:rsidRDefault="0032493E">
      <w:pPr>
        <w:spacing w:line="480" w:lineRule="auto"/>
        <w:ind w:firstLine="1440"/>
        <w:jc w:val="both"/>
      </w:pPr>
      <w:r>
        <w:t xml:space="preserve">(1)</w:t>
      </w:r>
      <w:r xml:space="preserve">
        <w:t> </w:t>
      </w:r>
      <w:r xml:space="preserve">
        <w:t> </w:t>
      </w:r>
      <w:r>
        <w:t xml:space="preserve">the facility leases from a third party any portion of the grounds on which the facility is located or buildings in which the facility operates; or</w:t>
      </w:r>
    </w:p>
    <w:p w:rsidR="003F3435" w:rsidRDefault="0032493E">
      <w:pPr>
        <w:spacing w:line="480" w:lineRule="auto"/>
        <w:ind w:firstLine="1440"/>
        <w:jc w:val="both"/>
      </w:pPr>
      <w:r>
        <w:t xml:space="preserve">(2)</w:t>
      </w:r>
      <w:r xml:space="preserve">
        <w:t> </w:t>
      </w:r>
      <w:r xml:space="preserve">
        <w:t> </w:t>
      </w:r>
      <w:r>
        <w:t xml:space="preserve">in the opinion of the commissioner, the facility exhibits conditions of financial instability warranting an earlier review.</w:t>
      </w:r>
    </w:p>
    <w:p w:rsidR="003F3435" w:rsidRDefault="0032493E">
      <w:pPr>
        <w:spacing w:line="480" w:lineRule="auto"/>
        <w:jc w:val="both"/>
      </w:pPr>
      <w:r>
        <w:t xml:space="preserve">Acts 1989, 71st Leg., ch. 678, Sec. 1, eff. Sept. 1, 1989.  Amended by Acts 1991, 72nd Leg., ch. 14, Sec. 113, eff. Sept. 1, 1991;  Acts 1993, 73rd Leg., ch. 953,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836 (S.B. </w:t>
      </w:r>
      <w:hyperlink w:docLocation="table" r:id="rId52">
        <w:r>
          <w:rPr>
            <w:rStyle w:val="Hyperlink"/>
          </w:rPr>
          <w:t>1522</w:t>
        </w:r>
      </w:hyperlink>
      <w:r>
        <w:t xml:space="preserve">), Sec. 17, eff. January 1, 2026.</w:t>
      </w:r>
    </w:p>
    <w:p w:rsidR="003F3435" w:rsidRDefault="0032493E">
      <w:pPr>
        <w:spacing w:line="480" w:lineRule="auto"/>
        <w:ind w:firstLine="720"/>
        <w:jc w:val="both"/>
      </w:pPr>
      <w:r>
        <w:t xml:space="preserve">Acts 2025, 89th Leg., R.S., Ch. 836 (S.B. </w:t>
      </w:r>
      <w:hyperlink w:docLocation="table" r:id="rId53">
        <w:r>
          <w:rPr>
            <w:rStyle w:val="Hyperlink"/>
          </w:rPr>
          <w:t>1522</w:t>
        </w:r>
      </w:hyperlink>
      <w:r>
        <w:t xml:space="preserve">), Sec. 18,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246.115.</w:t>
      </w:r>
      <w:r xml:space="preserve">
        <w:t> </w:t>
      </w:r>
      <w:r xml:space="preserve">
        <w:t> </w:t>
      </w:r>
      <w:r>
        <w:t xml:space="preserve">CEASE AND DESIST ORDERS;  INJUNCTIONS.  (a)  The board may request that the attorney general bring an action to prohibit a person from engaging in an act or practice and to order compliance with this chapter if the board determines, after a complaint or by other means, that the act or practice violates this chapter or an order made under this chapter.</w:t>
      </w:r>
    </w:p>
    <w:p w:rsidR="003F3435" w:rsidRDefault="0032493E">
      <w:pPr>
        <w:spacing w:line="480" w:lineRule="auto"/>
        <w:ind w:firstLine="720"/>
        <w:jc w:val="both"/>
      </w:pPr>
      <w:r>
        <w:t xml:space="preserve">(b)</w:t>
      </w:r>
      <w:r xml:space="preserve">
        <w:t> </w:t>
      </w:r>
      <w:r xml:space="preserve">
        <w:t> </w:t>
      </w:r>
      <w:r>
        <w:t xml:space="preserve">The action may be brought in the district court of a county in which:</w:t>
      </w:r>
    </w:p>
    <w:p w:rsidR="003F3435" w:rsidRDefault="0032493E">
      <w:pPr>
        <w:spacing w:line="480" w:lineRule="auto"/>
        <w:ind w:firstLine="1440"/>
        <w:jc w:val="both"/>
      </w:pPr>
      <w:r>
        <w:t xml:space="preserve">(1)</w:t>
      </w:r>
      <w:r xml:space="preserve">
        <w:t> </w:t>
      </w:r>
      <w:r xml:space="preserve">
        <w:t> </w:t>
      </w:r>
      <w:r>
        <w:t xml:space="preserve">the defendant resides; </w:t>
      </w:r>
    </w:p>
    <w:p w:rsidR="003F3435" w:rsidRDefault="0032493E">
      <w:pPr>
        <w:spacing w:line="480" w:lineRule="auto"/>
        <w:ind w:firstLine="1440"/>
        <w:jc w:val="both"/>
      </w:pPr>
      <w:r>
        <w:t xml:space="preserve">(2)</w:t>
      </w:r>
      <w:r xml:space="preserve">
        <w:t> </w:t>
      </w:r>
      <w:r xml:space="preserve">
        <w:t> </w:t>
      </w:r>
      <w:r>
        <w:t xml:space="preserve">the defendant has done business; </w:t>
      </w:r>
    </w:p>
    <w:p w:rsidR="003F3435" w:rsidRDefault="0032493E">
      <w:pPr>
        <w:spacing w:line="480" w:lineRule="auto"/>
        <w:ind w:firstLine="1440"/>
        <w:jc w:val="both"/>
      </w:pPr>
      <w:r>
        <w:t xml:space="preserve">(3)</w:t>
      </w:r>
      <w:r xml:space="preserve">
        <w:t> </w:t>
      </w:r>
      <w:r xml:space="preserve">
        <w:t> </w:t>
      </w:r>
      <w:r>
        <w:t xml:space="preserve">the principal place of business of the defendant is located;  or</w:t>
      </w:r>
    </w:p>
    <w:p w:rsidR="003F3435" w:rsidRDefault="0032493E">
      <w:pPr>
        <w:spacing w:line="480" w:lineRule="auto"/>
        <w:ind w:firstLine="1440"/>
        <w:jc w:val="both"/>
      </w:pPr>
      <w:r>
        <w:t xml:space="preserve">(4)</w:t>
      </w:r>
      <w:r xml:space="preserve">
        <w:t> </w:t>
      </w:r>
      <w:r xml:space="preserve">
        <w:t> </w:t>
      </w:r>
      <w:r>
        <w:t xml:space="preserve">the transaction occurred.</w:t>
      </w:r>
    </w:p>
    <w:p w:rsidR="003F3435" w:rsidRDefault="0032493E">
      <w:pPr>
        <w:spacing w:line="480" w:lineRule="auto"/>
        <w:ind w:firstLine="720"/>
        <w:jc w:val="both"/>
      </w:pPr>
      <w:r>
        <w:t xml:space="preserve">(c)</w:t>
      </w:r>
      <w:r xml:space="preserve">
        <w:t> </w:t>
      </w:r>
      <w:r xml:space="preserve">
        <w:t> </w:t>
      </w:r>
      <w:r>
        <w:t xml:space="preserve">The court may grant an injunction or restraining order on a proper showing.  If the court grants an injunction or restraining order, the court shall issue it without bond.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246.116.</w:t>
      </w:r>
      <w:r xml:space="preserve">
        <w:t> </w:t>
      </w:r>
      <w:r xml:space="preserve">
        <w:t> </w:t>
      </w:r>
      <w:r>
        <w:t xml:space="preserve">CRIMINAL PENALTY.  (a)  A person commits an offense if the person intentionally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246.117.</w:t>
      </w:r>
      <w:r xml:space="preserve">
        <w:t> </w:t>
      </w:r>
      <w:r xml:space="preserve">
        <w:t> </w:t>
      </w:r>
      <w:r>
        <w:t xml:space="preserve">CIVIL LIABILITY.  (a)  A provider who makes a continuing care contract without complying with the disclosure statement requirement under Subchapter C, or who makes a continuing care contract with a person who has relied on a disclosure statement that omits a material fact required to be stated in the statement or necessary to make the statement accurate, is liable to the person with whom the continuing care contract is made for:</w:t>
      </w:r>
    </w:p>
    <w:p w:rsidR="003F3435" w:rsidRDefault="0032493E">
      <w:pPr>
        <w:spacing w:line="480" w:lineRule="auto"/>
        <w:ind w:firstLine="1440"/>
        <w:jc w:val="both"/>
      </w:pPr>
      <w:r>
        <w:t xml:space="preserve">(1)</w:t>
      </w:r>
      <w:r xml:space="preserve">
        <w:t> </w:t>
      </w:r>
      <w:r xml:space="preserve">
        <w:t> </w:t>
      </w:r>
      <w:r>
        <w:t xml:space="preserve">actual damages; </w:t>
      </w:r>
    </w:p>
    <w:p w:rsidR="003F3435" w:rsidRDefault="0032493E">
      <w:pPr>
        <w:spacing w:line="480" w:lineRule="auto"/>
        <w:ind w:firstLine="1440"/>
        <w:jc w:val="both"/>
      </w:pPr>
      <w:r>
        <w:t xml:space="preserve">(2)</w:t>
      </w:r>
      <w:r xml:space="preserve">
        <w:t> </w:t>
      </w:r>
      <w:r xml:space="preserve">
        <w:t> </w:t>
      </w:r>
      <w:r>
        <w:t xml:space="preserve">repayment of all fees paid to the provider minus the reasonable value of care and lodging provided to the person by or on whose behalf the continuing care contract was made before the violation, misstatement, or omission was discovered or reasonably should have been discovered; </w:t>
      </w:r>
    </w:p>
    <w:p w:rsidR="003F3435" w:rsidRDefault="0032493E">
      <w:pPr>
        <w:spacing w:line="480" w:lineRule="auto"/>
        <w:ind w:firstLine="1440"/>
        <w:jc w:val="both"/>
      </w:pPr>
      <w:r>
        <w:t xml:space="preserve">(3)</w:t>
      </w:r>
      <w:r xml:space="preserve">
        <w:t> </w:t>
      </w:r>
      <w:r xml:space="preserve">
        <w:t> </w:t>
      </w:r>
      <w:r>
        <w:t xml:space="preserve">interest at the legal rate for judgments; </w:t>
      </w:r>
    </w:p>
    <w:p w:rsidR="003F3435" w:rsidRDefault="0032493E">
      <w:pPr>
        <w:spacing w:line="480" w:lineRule="auto"/>
        <w:ind w:firstLine="1440"/>
        <w:jc w:val="both"/>
      </w:pPr>
      <w:r>
        <w:t xml:space="preserve">(4)</w:t>
      </w:r>
      <w:r xml:space="preserve">
        <w:t> </w:t>
      </w:r>
      <w:r xml:space="preserve">
        <w:t> </w:t>
      </w:r>
      <w:r>
        <w:t xml:space="preserve">court costs;  and</w:t>
      </w:r>
    </w:p>
    <w:p w:rsidR="003F3435" w:rsidRDefault="0032493E">
      <w:pPr>
        <w:spacing w:line="480" w:lineRule="auto"/>
        <w:ind w:firstLine="1440"/>
        <w:jc w:val="both"/>
      </w:pPr>
      <w:r>
        <w:t xml:space="preserve">(5)</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A provider is liable under this section regardless of whether the provider had actual knowledge of the misstatement or omission.</w:t>
      </w:r>
    </w:p>
    <w:p w:rsidR="003F3435" w:rsidRDefault="0032493E">
      <w:pPr>
        <w:spacing w:line="480" w:lineRule="auto"/>
        <w:ind w:firstLine="720"/>
        <w:jc w:val="both"/>
      </w:pPr>
      <w:r>
        <w:t xml:space="preserve">(c)</w:t>
      </w:r>
      <w:r xml:space="preserve">
        <w:t> </w:t>
      </w:r>
      <w:r xml:space="preserve">
        <w:t> </w:t>
      </w:r>
      <w:r>
        <w:t xml:space="preserve">A person may not file or maintain an action under this section if the person, before filing the action, received a written offer of a refund of all amounts paid to the provider, facility, or person violating this chapter and reasonable interest from the date of payment, minus the reasonable value of care and lodging provided before the receipt of the offer and:</w:t>
      </w:r>
    </w:p>
    <w:p w:rsidR="003F3435" w:rsidRDefault="0032493E">
      <w:pPr>
        <w:spacing w:line="480" w:lineRule="auto"/>
        <w:ind w:firstLine="1440"/>
        <w:jc w:val="both"/>
      </w:pPr>
      <w:r>
        <w:t xml:space="preserve">(1)</w:t>
      </w:r>
      <w:r xml:space="preserve">
        <w:t> </w:t>
      </w:r>
      <w:r xml:space="preserve">
        <w:t> </w:t>
      </w:r>
      <w:r>
        <w:t xml:space="preserve">the offer states the provisions of this section;  and</w:t>
      </w:r>
    </w:p>
    <w:p w:rsidR="003F3435" w:rsidRDefault="0032493E">
      <w:pPr>
        <w:spacing w:line="480" w:lineRule="auto"/>
        <w:ind w:firstLine="1440"/>
        <w:jc w:val="both"/>
      </w:pPr>
      <w:r>
        <w:t xml:space="preserve">(2)</w:t>
      </w:r>
      <w:r xml:space="preserve">
        <w:t> </w:t>
      </w:r>
      <w:r xml:space="preserve">
        <w:t> </w:t>
      </w:r>
      <w:r>
        <w:t xml:space="preserve">the recipient of the offer fails to accept the offer within 30 days after the date the offer is received.</w:t>
      </w:r>
    </w:p>
    <w:p w:rsidR="003F3435" w:rsidRDefault="0032493E">
      <w:pPr>
        <w:spacing w:line="480" w:lineRule="auto"/>
        <w:ind w:firstLine="720"/>
        <w:jc w:val="both"/>
      </w:pPr>
      <w:r>
        <w:t xml:space="preserve">(d)</w:t>
      </w:r>
      <w:r xml:space="preserve">
        <w:t> </w:t>
      </w:r>
      <w:r xml:space="preserve">
        <w:t> </w:t>
      </w:r>
      <w:r>
        <w:t xml:space="preserve">A person must bring suit under this section not later than three years after:</w:t>
      </w:r>
    </w:p>
    <w:p w:rsidR="003F3435" w:rsidRDefault="0032493E">
      <w:pPr>
        <w:spacing w:line="480" w:lineRule="auto"/>
        <w:ind w:firstLine="1440"/>
        <w:jc w:val="both"/>
      </w:pPr>
      <w:r>
        <w:t xml:space="preserve">(1)</w:t>
      </w:r>
      <w:r xml:space="preserve">
        <w:t> </w:t>
      </w:r>
      <w:r xml:space="preserve">
        <w:t> </w:t>
      </w:r>
      <w:r>
        <w:t xml:space="preserve">the date on which the continuing care contract was entered into;  or</w:t>
      </w:r>
    </w:p>
    <w:p w:rsidR="003F3435" w:rsidRDefault="0032493E">
      <w:pPr>
        <w:spacing w:line="480" w:lineRule="auto"/>
        <w:ind w:firstLine="1440"/>
        <w:jc w:val="both"/>
      </w:pPr>
      <w:r>
        <w:t xml:space="preserve">(2)</w:t>
      </w:r>
      <w:r xml:space="preserve">
        <w:t> </w:t>
      </w:r>
      <w:r xml:space="preserve">
        <w:t> </w:t>
      </w:r>
      <w:r>
        <w:t xml:space="preserve">the violation, misstatement, or omission is discovered or reasonably should have been discovered.</w:t>
      </w:r>
    </w:p>
    <w:p w:rsidR="003F3435" w:rsidRDefault="0032493E">
      <w:pPr>
        <w:spacing w:line="480" w:lineRule="auto"/>
        <w:ind w:firstLine="720"/>
        <w:jc w:val="both"/>
      </w:pPr>
      <w:r>
        <w:t xml:space="preserve">(e)</w:t>
      </w:r>
      <w:r xml:space="preserve">
        <w:t> </w:t>
      </w:r>
      <w:r xml:space="preserve">
        <w:t> </w:t>
      </w:r>
      <w:r>
        <w:t xml:space="preserve">Except as expressly provided by this chapter, civil liability does not arise in favor of a private party by implication from or as a result of the violation of this chapter or a rule or order adopted under this chapter.</w:t>
      </w:r>
    </w:p>
    <w:p w:rsidR="003F3435" w:rsidRDefault="0032493E">
      <w:pPr>
        <w:spacing w:line="480" w:lineRule="auto"/>
        <w:ind w:firstLine="720"/>
        <w:jc w:val="both"/>
      </w:pPr>
      <w:r>
        <w:t xml:space="preserve">(f)</w:t>
      </w:r>
      <w:r xml:space="preserve">
        <w:t> </w:t>
      </w:r>
      <w:r xml:space="preserve">
        <w:t> </w:t>
      </w:r>
      <w:r>
        <w:t xml:space="preserve">This chapter does not limit a liability that would exist under any other statute or common law if this chapter were not in effect.</w:t>
      </w:r>
    </w:p>
    <w:p w:rsidR="003F3435" w:rsidRDefault="0032493E">
      <w:pPr>
        <w:spacing w:line="480" w:lineRule="auto"/>
        <w:ind w:firstLine="720"/>
        <w:jc w:val="both"/>
      </w:pPr>
      <w:r>
        <w:t xml:space="preserve">(g)</w:t>
      </w:r>
      <w:r xml:space="preserve">
        <w:t> </w:t>
      </w:r>
      <w:r xml:space="preserve">
        <w:t> </w:t>
      </w:r>
      <w:r>
        <w:t xml:space="preserve">The provisions of this chapter are not exclusive and the remedies provided by this chapter are in addition to any other remedies provided by any other law.</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697F.HTM" TargetMode="External" Id="rId14" /><Relationship Type="http://schemas.openxmlformats.org/officeDocument/2006/relationships/hyperlink" Target="http://capitol.texas.gov/tlodocs/84R/billtext/html/HB02697F.HTM" TargetMode="External" Id="rId15" /><Relationship Type="http://schemas.openxmlformats.org/officeDocument/2006/relationships/hyperlink" Target="http://capitol.texas.gov/tlodocs/89R/billtext/html/SB01522F.HTM" TargetMode="External" Id="rId16" /><Relationship Type="http://schemas.openxmlformats.org/officeDocument/2006/relationships/hyperlink" Target="http://capitol.texas.gov/tlodocs/84R/billtext/html/HB02697F.HTM" TargetMode="External" Id="rId17" /><Relationship Type="http://schemas.openxmlformats.org/officeDocument/2006/relationships/hyperlink" Target="http://capitol.texas.gov/tlodocs/89R/billtext/html/SB01522F.HTM" TargetMode="External" Id="rId18" /><Relationship Type="http://schemas.openxmlformats.org/officeDocument/2006/relationships/hyperlink" Target="http://capitol.texas.gov/tlodocs/84R/billtext/html/HB02697F.HTM" TargetMode="External" Id="rId19" /><Relationship Type="http://schemas.openxmlformats.org/officeDocument/2006/relationships/hyperlink" Target="http://capitol.texas.gov/tlodocs/89R/billtext/html/SB01522F.HTM" TargetMode="External" Id="rId20" /><Relationship Type="http://schemas.openxmlformats.org/officeDocument/2006/relationships/hyperlink" Target="http://capitol.texas.gov/tlodocs/89R/billtext/html/SB01522F.HTM" TargetMode="External" Id="rId21" /><Relationship Type="http://schemas.openxmlformats.org/officeDocument/2006/relationships/hyperlink" Target="http://capitol.texas.gov/tlodocs/89R/billtext/html/SB01522F.HTM" TargetMode="External" Id="rId22" /><Relationship Type="http://schemas.openxmlformats.org/officeDocument/2006/relationships/hyperlink" Target="http://capitol.texas.gov/tlodocs/89R/billtext/html/SB01522F.HTM" TargetMode="External" Id="rId23" /><Relationship Type="http://schemas.openxmlformats.org/officeDocument/2006/relationships/hyperlink" Target="http://capitol.texas.gov/tlodocs/89R/billtext/html/SB01522F.HTM" TargetMode="External" Id="rId24" /><Relationship Type="http://schemas.openxmlformats.org/officeDocument/2006/relationships/hyperlink" Target="http://capitol.texas.gov/tlodocs/84R/billtext/html/HB02697F.HTM" TargetMode="External" Id="rId25" /><Relationship Type="http://schemas.openxmlformats.org/officeDocument/2006/relationships/hyperlink" Target="http://capitol.texas.gov/tlodocs/84R/billtext/html/HB02697F.HTM" TargetMode="External" Id="rId26" /><Relationship Type="http://schemas.openxmlformats.org/officeDocument/2006/relationships/hyperlink" Target="http://capitol.texas.gov/tlodocs/84R/billtext/html/HB02697F.HTM" TargetMode="External" Id="rId27" /><Relationship Type="http://schemas.openxmlformats.org/officeDocument/2006/relationships/hyperlink" Target="http://capitol.texas.gov/tlodocs/84R/billtext/html/HB02697F.HTM" TargetMode="External" Id="rId28" /><Relationship Type="http://schemas.openxmlformats.org/officeDocument/2006/relationships/hyperlink" Target="http://capitol.texas.gov/tlodocs/89R/billtext/html/SB01522F.HTM" TargetMode="External" Id="rId29" /><Relationship Type="http://schemas.openxmlformats.org/officeDocument/2006/relationships/hyperlink" Target="http://capitol.texas.gov/tlodocs/89R/billtext/html/SB01522F.HTM" TargetMode="External" Id="rId30" /><Relationship Type="http://schemas.openxmlformats.org/officeDocument/2006/relationships/hyperlink" Target="http://capitol.texas.gov/tlodocs/84R/billtext/html/HB02697F.HTM" TargetMode="External" Id="rId31" /><Relationship Type="http://schemas.openxmlformats.org/officeDocument/2006/relationships/hyperlink" Target="http://capitol.texas.gov/tlodocs/89R/billtext/html/SB01522F.HTM" TargetMode="External" Id="rId32" /><Relationship Type="http://schemas.openxmlformats.org/officeDocument/2006/relationships/hyperlink" Target="http://capitol.texas.gov/tlodocs/84R/billtext/html/HB02697F.HTM" TargetMode="External" Id="rId33" /><Relationship Type="http://schemas.openxmlformats.org/officeDocument/2006/relationships/hyperlink" Target="http://capitol.texas.gov/tlodocs/89R/billtext/html/SB01522F.HTM" TargetMode="External" Id="rId34" /><Relationship Type="http://schemas.openxmlformats.org/officeDocument/2006/relationships/hyperlink" Target="http://capitol.texas.gov/tlodocs/89R/billtext/html/SB01522F.HTM" TargetMode="External" Id="rId35" /><Relationship Type="http://schemas.openxmlformats.org/officeDocument/2006/relationships/hyperlink" Target="http://capitol.texas.gov/tlodocs/89R/billtext/html/SB01522F.HTM" TargetMode="External" Id="rId36" /><Relationship Type="http://schemas.openxmlformats.org/officeDocument/2006/relationships/hyperlink" Target="http://capitol.texas.gov/tlodocs/89R/billtext/html/SB01522F.HTM" TargetMode="External" Id="rId37" /><Relationship Type="http://schemas.openxmlformats.org/officeDocument/2006/relationships/hyperlink" Target="http://capitol.texas.gov/tlodocs/89R/billtext/html/SB01522F.HTM" TargetMode="External" Id="rId38" /><Relationship Type="http://schemas.openxmlformats.org/officeDocument/2006/relationships/hyperlink" Target="http://capitol.texas.gov/tlodocs/89R/billtext/html/SB01522F.HTM" TargetMode="External" Id="rId39" /><Relationship Type="http://schemas.openxmlformats.org/officeDocument/2006/relationships/hyperlink" Target="http://capitol.texas.gov/tlodocs/89R/billtext/html/SB01522F.HTM" TargetMode="External" Id="rId40" /><Relationship Type="http://schemas.openxmlformats.org/officeDocument/2006/relationships/hyperlink" Target="http://capitol.texas.gov/tlodocs/80R/billtext/html/HB02392F.HTM" TargetMode="External" Id="rId41" /><Relationship Type="http://schemas.openxmlformats.org/officeDocument/2006/relationships/hyperlink" Target="http://capitol.texas.gov/tlodocs/80R/billtext/html/HB02392F.HTM" TargetMode="External" Id="rId42" /><Relationship Type="http://schemas.openxmlformats.org/officeDocument/2006/relationships/hyperlink" Target="http://capitol.texas.gov/tlodocs/89R/billtext/html/SB01522F.HTM" TargetMode="External" Id="rId43" /><Relationship Type="http://schemas.openxmlformats.org/officeDocument/2006/relationships/hyperlink" Target="http://capitol.texas.gov/tlodocs/84R/billtext/html/HB02697F.HTM" TargetMode="External" Id="rId44" /><Relationship Type="http://schemas.openxmlformats.org/officeDocument/2006/relationships/hyperlink" Target="http://capitol.texas.gov/tlodocs/89R/billtext/html/SB01522F.HTM" TargetMode="External" Id="rId45" /><Relationship Type="http://schemas.openxmlformats.org/officeDocument/2006/relationships/hyperlink" Target="http://capitol.texas.gov/tlodocs/89R/billtext/html/SB01522F.HTM" TargetMode="External" Id="rId46" /><Relationship Type="http://schemas.openxmlformats.org/officeDocument/2006/relationships/hyperlink" Target="http://capitol.texas.gov/tlodocs/89R/billtext/html/SB01522F.HTM" TargetMode="External" Id="rId47" /><Relationship Type="http://schemas.openxmlformats.org/officeDocument/2006/relationships/hyperlink" Target="http://capitol.texas.gov/tlodocs/89R/billtext/html/SB01522F.HTM" TargetMode="External" Id="rId48" /><Relationship Type="http://schemas.openxmlformats.org/officeDocument/2006/relationships/hyperlink" Target="http://capitol.texas.gov/tlodocs/89R/billtext/html/SB01522F.HTM" TargetMode="External" Id="rId49" /><Relationship Type="http://schemas.openxmlformats.org/officeDocument/2006/relationships/hyperlink" Target="http://capitol.texas.gov/tlodocs/84R/billtext/html/HB02697F.HTM" TargetMode="External" Id="rId50" /><Relationship Type="http://schemas.openxmlformats.org/officeDocument/2006/relationships/hyperlink" Target="http://capitol.texas.gov/tlodocs/89R/billtext/html/SB01522F.HTM" TargetMode="External" Id="rId51" /><Relationship Type="http://schemas.openxmlformats.org/officeDocument/2006/relationships/hyperlink" Target="http://capitol.texas.gov/tlodocs/89R/billtext/html/SB01522F.HTM" TargetMode="External" Id="rId52" /><Relationship Type="http://schemas.openxmlformats.org/officeDocument/2006/relationships/hyperlink" Target="http://capitol.texas.gov/tlodocs/89R/billtext/html/SB01522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