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9. SAFETY</w:t>
      </w:r>
    </w:p>
    <w:p w:rsidR="003F3435" w:rsidRDefault="0032493E">
      <w:pPr>
        <w:spacing w:line="480" w:lineRule="auto"/>
        <w:jc w:val="center"/>
      </w:pPr>
      <w:r>
        <w:t xml:space="preserve">SUBTITLE A. PUBLIC SAFETY</w:t>
      </w:r>
    </w:p>
    <w:p w:rsidR="003F3435" w:rsidRDefault="0032493E">
      <w:pPr>
        <w:spacing w:line="480" w:lineRule="auto"/>
        <w:jc w:val="center"/>
      </w:pPr>
      <w:r>
        <w:t xml:space="preserve">Chapter 763, consisting of Secs. 763.001 to 763.003, was added by Acts 2025, 89th Leg., R.S., Ch. 376 (H.B. </w:t>
      </w:r>
      <w:hyperlink w:docLocation="table" r:id="rId14">
        <w:r>
          <w:rPr>
            <w:rStyle w:val="Hyperlink"/>
          </w:rPr>
          <w:t>754</w:t>
        </w:r>
      </w:hyperlink>
      <w:r>
        <w:t xml:space="preserve">), Sec. 2.</w:t>
      </w:r>
    </w:p>
    <w:p w:rsidR="003F3435" w:rsidRDefault="0032493E">
      <w:pPr>
        <w:spacing w:line="480" w:lineRule="auto"/>
        <w:jc w:val="center"/>
      </w:pPr>
      <w:r>
        <w:t xml:space="preserve">For another Chapter 763, consisting of Secs. 763.001 to 763.003, added by Acts 2025, 89th Leg., R.S., Ch. 375 (H.B. </w:t>
      </w:r>
      <w:hyperlink w:docLocation="table" r:id="rId15">
        <w:r>
          <w:rPr>
            <w:rStyle w:val="Hyperlink"/>
          </w:rPr>
          <w:t>742</w:t>
        </w:r>
      </w:hyperlink>
      <w:r>
        <w:t xml:space="preserve">), Sec. 1, see Sec. 763.001 et seq., post.</w:t>
      </w:r>
    </w:p>
    <w:p w:rsidR="003F3435" w:rsidRDefault="0032493E">
      <w:pPr>
        <w:spacing w:line="480" w:lineRule="auto"/>
        <w:jc w:val="center"/>
      </w:pPr>
      <w:r>
        <w:t xml:space="preserve">CHAPTER 763.  HUMAN TRAFFICKING PREVENTION TRAINING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TRAINING FOR MEDICAL ASSISTANTS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"Executive commissioner" means the executive commissioner of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"Human trafficking" means conduct that constitutes an offense under Section </w:t>
      </w:r>
      <w:r>
        <w:t xml:space="preserve">20A.02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"Medical assistant" means an individual who, under the supervision of a physician, assists with patient care management, executes administrative duties, and performs clinical procedures,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conducting aseptic procedures;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obtaining vital signs; 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preparing patients for the physician's care;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performing venipunctures and non-intravenous injections;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observing and reporting patients' symptoms;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administering basic first aid;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assisting with patient examinations or treatments;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operating office medical equipment;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collecting routine laboratory specimens, as directed by the physician;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(J)</w:t>
      </w:r>
      <w:r xml:space="preserve">
        <w:t> </w:t>
      </w:r>
      <w:r xml:space="preserve">
        <w:t> </w:t>
      </w:r>
      <w:r>
        <w:t xml:space="preserve">administering medication, as directed by the physician;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(K)</w:t>
      </w:r>
      <w:r xml:space="preserve">
        <w:t> </w:t>
      </w:r>
      <w:r xml:space="preserve">
        <w:t> </w:t>
      </w:r>
      <w:r>
        <w:t xml:space="preserve">performing basic laboratory procedures;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(L)</w:t>
      </w:r>
      <w:r xml:space="preserve">
        <w:t> </w:t>
      </w:r>
      <w:r xml:space="preserve">
        <w:t> </w:t>
      </w:r>
      <w:r>
        <w:t xml:space="preserve">performing dialysis procedures, including home dialysis.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6">
        <w:r>
          <w:rPr>
            <w:rStyle w:val="Hyperlink"/>
          </w:rPr>
          <w:t>754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763.002.</w:t>
      </w:r>
      <w:r xml:space="preserve">
        <w:t> </w:t>
      </w:r>
      <w:r xml:space="preserve">
        <w:t> </w:t>
      </w:r>
      <w:r>
        <w:t xml:space="preserve">REQUIRED HUMAN TRAFFICKING TRAINING.</w:t>
      </w:r>
      <w:r xml:space="preserve">
        <w:t> </w:t>
      </w:r>
      <w:r xml:space="preserve">
        <w:t> </w:t>
      </w:r>
      <w:r>
        <w:t xml:space="preserve">A medical assistant, within the time prescribed by commission rule, shall successfully complete a training course approved by the executive commissioner on identifying, assisting, and reporting victims of human trafficking.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7">
        <w:r>
          <w:rPr>
            <w:rStyle w:val="Hyperlink"/>
          </w:rPr>
          <w:t>754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763.003.</w:t>
      </w:r>
      <w:r xml:space="preserve">
        <w:t> </w:t>
      </w:r>
      <w:r xml:space="preserve">
        <w:t> </w:t>
      </w:r>
      <w:r>
        <w:t xml:space="preserve">TRAINING COURSE APPROVAL.  (a)</w:t>
      </w:r>
      <w:r xml:space="preserve">
        <w:t> </w:t>
      </w:r>
      <w:r xml:space="preserve">
        <w:t> </w:t>
      </w:r>
      <w:r>
        <w:t xml:space="preserve">The executive commissioner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approve training courses on human trafficking prevention, including at least one course available without charge;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post a list of the approved training courses on the commission's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executive commissioner shall update the list of approved training courses described by Subsection (a) as necessary and consider for approval training courses conducted by health care facilities.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376 (H.B. </w:t>
      </w:r>
      <w:hyperlink w:docLocation="table" r:id="rId18">
        <w:r>
          <w:rPr>
            <w:rStyle w:val="Hyperlink"/>
          </w:rPr>
          <w:t>754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0754F.HTM" TargetMode="External" Id="rId14" /><Relationship Type="http://schemas.openxmlformats.org/officeDocument/2006/relationships/hyperlink" Target="http://capitol.texas.gov/tlodocs/89R/billtext/html/HB00742F.HTM" TargetMode="External" Id="rId15" /><Relationship Type="http://schemas.openxmlformats.org/officeDocument/2006/relationships/hyperlink" Target="http://capitol.texas.gov/tlodocs/89R/billtext/html/HB00754F.HTM" TargetMode="External" Id="rId16" /><Relationship Type="http://schemas.openxmlformats.org/officeDocument/2006/relationships/hyperlink" Target="http://capitol.texas.gov/tlodocs/89R/billtext/html/HB00754F.HTM" TargetMode="External" Id="rId17" /><Relationship Type="http://schemas.openxmlformats.org/officeDocument/2006/relationships/hyperlink" Target="http://capitol.texas.gov/tlodocs/89R/billtext/html/HB00754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