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8. HEALTH INSURANCE AND OTHER HEALTH COVERAGES</w:t>
      </w:r>
    </w:p>
    <w:p w:rsidR="003F3435" w:rsidRDefault="0032493E">
      <w:pPr>
        <w:spacing w:line="480" w:lineRule="auto"/>
        <w:jc w:val="center"/>
      </w:pPr>
      <w:r>
        <w:t xml:space="preserve">SUBTITLE H. HEALTH BENEFITS AND OTHER COVERAGES FOR GOVERNMENTAL EMPLOYEES</w:t>
      </w:r>
    </w:p>
    <w:p w:rsidR="003F3435" w:rsidRDefault="0032493E">
      <w:pPr>
        <w:spacing w:line="480" w:lineRule="auto"/>
        <w:jc w:val="center"/>
      </w:pPr>
      <w:r>
        <w:t xml:space="preserve">CHAPTER 1578. PURCHASE OF INSURANCE BY ASSOCIATION OF TEACHERS AND SCHOOL ADMINISTRATORS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1578.001.</w:t>
      </w:r>
      <w:r xml:space="preserve">
        <w:t> </w:t>
      </w:r>
      <w:r xml:space="preserve">
        <w:t> </w:t>
      </w:r>
      <w:r>
        <w:t xml:space="preserve">APPLICABILITY OF CHAPTER.  This chapter applies only to a voluntary association that is:</w:t>
      </w:r>
    </w:p>
    <w:p w:rsidR="003F3435" w:rsidRDefault="0032493E">
      <w:pPr>
        <w:spacing w:line="480" w:lineRule="auto"/>
        <w:ind w:firstLine="1440"/>
        <w:jc w:val="both"/>
      </w:pPr>
      <w:r>
        <w:t xml:space="preserve">(1)</w:t>
      </w:r>
      <w:r xml:space="preserve">
        <w:t> </w:t>
      </w:r>
      <w:r xml:space="preserve">
        <w:t> </w:t>
      </w:r>
      <w:r>
        <w:t xml:space="preserve">composed of teachers or school administrators of public or private primary or secondary schools, colleges, or universities;  and</w:t>
      </w:r>
    </w:p>
    <w:p w:rsidR="003F3435" w:rsidRDefault="0032493E">
      <w:pPr>
        <w:spacing w:line="480" w:lineRule="auto"/>
        <w:ind w:firstLine="1440"/>
        <w:jc w:val="both"/>
      </w:pPr>
      <w:r>
        <w:t xml:space="preserve">(2)</w:t>
      </w:r>
      <w:r xml:space="preserve">
        <w:t> </w:t>
      </w:r>
      <w:r xml:space="preserve">
        <w:t> </w:t>
      </w:r>
      <w:r>
        <w:t xml:space="preserve">incorporated under federal law or a law of this state on a nonprofit membership basis.</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1578.002.</w:t>
      </w:r>
      <w:r xml:space="preserve">
        <w:t> </w:t>
      </w:r>
      <w:r xml:space="preserve">
        <w:t> </w:t>
      </w:r>
      <w:r>
        <w:t xml:space="preserve">AUTHORITY TO ISSUE.  Notwithstanding any other law, an insurance company authorized to engage in the business of insurance in this state may issue a group policy to a voluntary association in accordance with this chapter.</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jc w:val="center"/>
      </w:pPr>
      <w:r>
        <w:t xml:space="preserve">SUBCHAPTER B. PURCHASE OF INSURANCE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1578.051.</w:t>
      </w:r>
      <w:r xml:space="preserve">
        <w:t> </w:t>
      </w:r>
      <w:r xml:space="preserve">
        <w:t> </w:t>
      </w:r>
      <w:r>
        <w:t xml:space="preserve">AUTHORITY TO OBTAIN INSURANCE.  (a)  A voluntary association may obtain for any class of the association's membership and for the class's dependents a group policy of:</w:t>
      </w:r>
    </w:p>
    <w:p w:rsidR="003F3435" w:rsidRDefault="0032493E">
      <w:pPr>
        <w:spacing w:line="480" w:lineRule="auto"/>
        <w:ind w:firstLine="1440"/>
        <w:jc w:val="both"/>
      </w:pPr>
      <w:r>
        <w:t xml:space="preserve">(1)</w:t>
      </w:r>
      <w:r xml:space="preserve">
        <w:t> </w:t>
      </w:r>
      <w:r xml:space="preserve">
        <w:t> </w:t>
      </w:r>
      <w:r>
        <w:t xml:space="preserve">life insurance;</w:t>
      </w:r>
    </w:p>
    <w:p w:rsidR="003F3435" w:rsidRDefault="0032493E">
      <w:pPr>
        <w:spacing w:line="480" w:lineRule="auto"/>
        <w:ind w:firstLine="1440"/>
        <w:jc w:val="both"/>
      </w:pPr>
      <w:r>
        <w:t xml:space="preserve">(2)</w:t>
      </w:r>
      <w:r xml:space="preserve">
        <w:t> </w:t>
      </w:r>
      <w:r xml:space="preserve">
        <w:t> </w:t>
      </w:r>
      <w:r>
        <w:t xml:space="preserve">health insurance;</w:t>
      </w:r>
    </w:p>
    <w:p w:rsidR="003F3435" w:rsidRDefault="0032493E">
      <w:pPr>
        <w:spacing w:line="480" w:lineRule="auto"/>
        <w:ind w:firstLine="1440"/>
        <w:jc w:val="both"/>
      </w:pPr>
      <w:r>
        <w:t xml:space="preserve">(3)</w:t>
      </w:r>
      <w:r xml:space="preserve">
        <w:t> </w:t>
      </w:r>
      <w:r xml:space="preserve">
        <w:t> </w:t>
      </w:r>
      <w:r>
        <w:t xml:space="preserve">accident insurance;</w:t>
      </w:r>
    </w:p>
    <w:p w:rsidR="003F3435" w:rsidRDefault="0032493E">
      <w:pPr>
        <w:spacing w:line="480" w:lineRule="auto"/>
        <w:ind w:firstLine="1440"/>
        <w:jc w:val="both"/>
      </w:pPr>
      <w:r>
        <w:t xml:space="preserve">(4)</w:t>
      </w:r>
      <w:r xml:space="preserve">
        <w:t> </w:t>
      </w:r>
      <w:r xml:space="preserve">
        <w:t> </w:t>
      </w:r>
      <w:r>
        <w:t xml:space="preserve">accidental death or dismemberment insurance;  or</w:t>
      </w:r>
    </w:p>
    <w:p w:rsidR="003F3435" w:rsidRDefault="0032493E">
      <w:pPr>
        <w:spacing w:line="480" w:lineRule="auto"/>
        <w:ind w:firstLine="1440"/>
        <w:jc w:val="both"/>
      </w:pPr>
      <w:r>
        <w:t xml:space="preserve">(5)</w:t>
      </w:r>
      <w:r xml:space="preserve">
        <w:t> </w:t>
      </w:r>
      <w:r xml:space="preserve">
        <w:t> </w:t>
      </w:r>
      <w:r>
        <w:t xml:space="preserve">hospital, surgical, or medical expense insurance.</w:t>
      </w:r>
    </w:p>
    <w:p w:rsidR="003F3435" w:rsidRDefault="0032493E">
      <w:pPr>
        <w:spacing w:line="480" w:lineRule="auto"/>
        <w:ind w:firstLine="720"/>
        <w:jc w:val="both"/>
      </w:pPr>
      <w:r>
        <w:t xml:space="preserve">(b)</w:t>
      </w:r>
      <w:r xml:space="preserve">
        <w:t> </w:t>
      </w:r>
      <w:r xml:space="preserve">
        <w:t> </w:t>
      </w:r>
      <w:r>
        <w:t xml:space="preserve">The association may obtain a separate policy for each type of insurance listed under Subsection (a).</w:t>
      </w:r>
    </w:p>
    <w:p w:rsidR="003F3435" w:rsidRDefault="0032493E">
      <w:pPr>
        <w:spacing w:line="480" w:lineRule="auto"/>
        <w:ind w:firstLine="720"/>
        <w:jc w:val="both"/>
      </w:pPr>
      <w:r>
        <w:t xml:space="preserve">(c)</w:t>
      </w:r>
      <w:r xml:space="preserve">
        <w:t> </w:t>
      </w:r>
      <w:r xml:space="preserve">
        <w:t> </w:t>
      </w:r>
      <w:r>
        <w:t xml:space="preserve">The association is the policyholder.</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1578.052.</w:t>
      </w:r>
      <w:r xml:space="preserve">
        <w:t> </w:t>
      </w:r>
      <w:r xml:space="preserve">
        <w:t> </w:t>
      </w:r>
      <w:r>
        <w:t xml:space="preserve">PAYMENT OF PREMIUM.  A voluntary association that obtains a group policy under this chapter shall pay the premium for the policy wholly or partly from money:</w:t>
      </w:r>
    </w:p>
    <w:p w:rsidR="003F3435" w:rsidRDefault="0032493E">
      <w:pPr>
        <w:spacing w:line="480" w:lineRule="auto"/>
        <w:ind w:firstLine="1440"/>
        <w:jc w:val="both"/>
      </w:pPr>
      <w:r>
        <w:t xml:space="preserve">(1)</w:t>
      </w:r>
      <w:r xml:space="preserve">
        <w:t> </w:t>
      </w:r>
      <w:r xml:space="preserve">
        <w:t> </w:t>
      </w:r>
      <w:r>
        <w:t xml:space="preserve">contributed by the association;  or</w:t>
      </w:r>
    </w:p>
    <w:p w:rsidR="003F3435" w:rsidRDefault="0032493E">
      <w:pPr>
        <w:spacing w:line="480" w:lineRule="auto"/>
        <w:ind w:firstLine="1440"/>
        <w:jc w:val="both"/>
      </w:pPr>
      <w:r>
        <w:t xml:space="preserve">(2)</w:t>
      </w:r>
      <w:r xml:space="preserve">
        <w:t> </w:t>
      </w:r>
      <w:r xml:space="preserve">
        <w:t> </w:t>
      </w:r>
      <w:r>
        <w:t xml:space="preserve">contributed by the insured association members for that purpose.</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1578.053.</w:t>
      </w:r>
      <w:r xml:space="preserve">
        <w:t> </w:t>
      </w:r>
      <w:r xml:space="preserve">
        <w:t> </w:t>
      </w:r>
      <w:r>
        <w:t xml:space="preserve">MINIMUM REQUIREMENTS TO OBTAIN POLICY.  (a)  A voluntary association may obtain a group policy under this chapter only if the policy will cover at least 25 association members on the date of issue.</w:t>
      </w:r>
    </w:p>
    <w:p w:rsidR="003F3435" w:rsidRDefault="0032493E">
      <w:pPr>
        <w:spacing w:line="480" w:lineRule="auto"/>
        <w:ind w:firstLine="720"/>
        <w:jc w:val="both"/>
      </w:pPr>
      <w:r>
        <w:t xml:space="preserve">(b)</w:t>
      </w:r>
      <w:r xml:space="preserve">
        <w:t> </w:t>
      </w:r>
      <w:r xml:space="preserve">
        <w:t> </w:t>
      </w:r>
      <w:r>
        <w:t xml:space="preserve">If the premium for the group policy is paid wholly or partly from money contributed by association members for that purpose, the policy on the date of issue must cover at least the lesser of 75 percent of the eligible members or 400 members, excluding any member whose evidence of individual insurability is not satisfactory to the insurer, who elect to make the required contributions and to be insured under the policy.</w:t>
      </w:r>
    </w:p>
    <w:p w:rsidR="003F3435" w:rsidRDefault="0032493E">
      <w:pPr>
        <w:spacing w:line="480" w:lineRule="auto"/>
        <w:jc w:val="both"/>
      </w:pPr>
      <w:r>
        <w:t xml:space="preserve">Added by Acts 2001, 77th Leg., ch. 1419,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1578.054.</w:t>
      </w:r>
      <w:r xml:space="preserve">
        <w:t> </w:t>
      </w:r>
      <w:r xml:space="preserve">
        <w:t> </w:t>
      </w:r>
      <w:r>
        <w:t xml:space="preserve">AMOUNT OF INSURANCE.  The amount of insurance under a policy issued under this chapter must be based on a plan that precludes individual selection by the voluntary association or an insured association member.</w:t>
      </w:r>
    </w:p>
    <w:p w:rsidR="003F3435" w:rsidRDefault="0032493E">
      <w:pPr>
        <w:spacing w:line="480" w:lineRule="auto"/>
        <w:jc w:val="both"/>
      </w:pPr>
      <w:r>
        <w:t xml:space="preserve">Added by Acts 2001, 77th Leg., ch. 1419, Sec. 3, eff. June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