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10.  PROPERTY AND CASUALTY INSURANCE</w:t>
      </w:r>
    </w:p>
    <w:p w:rsidR="003F3435" w:rsidRDefault="0032493E">
      <w:pPr>
        <w:spacing w:line="480" w:lineRule="auto"/>
        <w:jc w:val="center"/>
      </w:pPr>
      <w:r>
        <w:t xml:space="preserve">SUBTITLE G.  POOLS, GROUPS, PLANS, AND SELF-INSURANCE</w:t>
      </w:r>
    </w:p>
    <w:p w:rsidR="003F3435" w:rsidRDefault="0032493E">
      <w:pPr>
        <w:spacing w:line="480" w:lineRule="auto"/>
        <w:jc w:val="center"/>
      </w:pPr>
      <w:r>
        <w:t xml:space="preserve">For expiration of this chapter, see Section 2155.012.</w:t>
      </w:r>
    </w:p>
    <w:p w:rsidR="003F3435" w:rsidRDefault="0032493E">
      <w:pPr>
        <w:spacing w:line="480" w:lineRule="auto"/>
        <w:jc w:val="center"/>
      </w:pPr>
      <w:r>
        <w:t xml:space="preserve">CHAPTER 2155.  TEMPORARY CERTIFIED AND INSURED PRESCRIBED BURN MANAGER SELF-INSURANCE POOL</w:t>
      </w:r>
    </w:p>
    <w:p w:rsidR="003F3435" w:rsidRDefault="0032493E">
      <w:pPr>
        <w:spacing w:line="480" w:lineRule="auto"/>
        <w:jc w:val="both"/>
      </w:pPr>
    </w:p>
    <w:p w:rsidR="003F3435" w:rsidRDefault="0032493E">
      <w:pPr>
        <w:spacing w:line="480" w:lineRule="auto"/>
        <w:ind w:firstLine="720"/>
        <w:jc w:val="both"/>
      </w:pPr>
      <w:r>
        <w:t xml:space="preserve">Sec. 2155.001.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"CIPBM" means a person who is a certified and insured prescribed burn manager under Section </w:t>
      </w:r>
      <w:r>
        <w:t xml:space="preserve">153.048</w:t>
      </w:r>
      <w:r>
        <w:t xml:space="preserve">, Natural Resources Code.</w:t>
      </w:r>
    </w:p>
    <w:p w:rsidR="003F3435" w:rsidRDefault="0032493E">
      <w:pPr>
        <w:spacing w:line="480" w:lineRule="auto"/>
        <w:ind w:firstLine="1440"/>
        <w:jc w:val="both"/>
      </w:pPr>
      <w:r>
        <w:t xml:space="preserve">(2)</w:t>
      </w:r>
      <w:r xml:space="preserve">
        <w:t> </w:t>
      </w:r>
      <w:r xml:space="preserve">
        <w:t> </w:t>
      </w:r>
      <w:r>
        <w:t xml:space="preserve">"Fund" means the self-insurance fund established under Section </w:t>
      </w:r>
      <w:r>
        <w:t xml:space="preserve">2155.006</w:t>
      </w:r>
      <w:r>
        <w:t xml:space="preserve">.</w:t>
      </w:r>
    </w:p>
    <w:p w:rsidR="003F3435" w:rsidRDefault="0032493E">
      <w:pPr>
        <w:spacing w:line="480" w:lineRule="auto"/>
        <w:ind w:firstLine="1440"/>
        <w:jc w:val="both"/>
      </w:pPr>
      <w:r>
        <w:t xml:space="preserve">(3)</w:t>
      </w:r>
      <w:r xml:space="preserve">
        <w:t> </w:t>
      </w:r>
      <w:r xml:space="preserve">
        <w:t> </w:t>
      </w:r>
      <w:r>
        <w:t xml:space="preserve">"Program" means the CIPBM self-insurance program administered under this chapter.</w:t>
      </w:r>
    </w:p>
    <w:p w:rsidR="003F3435" w:rsidRDefault="0032493E">
      <w:pPr>
        <w:spacing w:line="480" w:lineRule="auto"/>
        <w:ind w:firstLine="1440"/>
        <w:jc w:val="both"/>
      </w:pPr>
      <w:r>
        <w:t xml:space="preserve">(4)</w:t>
      </w:r>
      <w:r xml:space="preserve">
        <w:t> </w:t>
      </w:r>
      <w:r xml:space="preserve">
        <w:t> </w:t>
      </w:r>
      <w:r>
        <w:t xml:space="preserve">"Service" means the Texas A&amp;M Forest Service.</w:t>
      </w:r>
    </w:p>
    <w:p w:rsidR="003F3435" w:rsidRDefault="0032493E">
      <w:pPr>
        <w:spacing w:line="480" w:lineRule="auto"/>
        <w:jc w:val="both"/>
      </w:pPr>
      <w:r>
        <w:t xml:space="preserve">Added by Acts 2025, 89th Leg., R.S., Ch. 595 (H.B. </w:t>
      </w:r>
      <w:hyperlink w:docLocation="table" r:id="rId14">
        <w:r>
          <w:rPr>
            <w:rStyle w:val="Hyperlink"/>
          </w:rPr>
          <w:t>2563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2155.002.</w:t>
      </w:r>
      <w:r xml:space="preserve">
        <w:t> </w:t>
      </w:r>
      <w:r xml:space="preserve">
        <w:t> </w:t>
      </w:r>
      <w:r>
        <w:t xml:space="preserve">CIPBM SELF-INSURANCE PROGRAM.  (a)</w:t>
      </w:r>
      <w:r xml:space="preserve">
        <w:t> </w:t>
      </w:r>
      <w:r xml:space="preserve">
        <w:t> </w:t>
      </w:r>
      <w:r>
        <w:t xml:space="preserve">The service shall administer a CIPBM self-insurance program that:</w:t>
      </w:r>
    </w:p>
    <w:p w:rsidR="003F3435" w:rsidRDefault="0032493E">
      <w:pPr>
        <w:spacing w:line="480" w:lineRule="auto"/>
        <w:ind w:firstLine="1440"/>
        <w:jc w:val="both"/>
      </w:pPr>
      <w:r>
        <w:t xml:space="preserve">(1)</w:t>
      </w:r>
      <w:r xml:space="preserve">
        <w:t> </w:t>
      </w:r>
      <w:r xml:space="preserve">
        <w:t> </w:t>
      </w:r>
      <w:r>
        <w:t xml:space="preserve">identifies and evaluates risks arising from prescribed burns conducted under Chapter </w:t>
      </w:r>
      <w:r>
        <w:t xml:space="preserve">153</w:t>
      </w:r>
      <w:r>
        <w:t xml:space="preserve">, Natural Resources Code;</w:t>
      </w:r>
    </w:p>
    <w:p w:rsidR="003F3435" w:rsidRDefault="0032493E">
      <w:pPr>
        <w:spacing w:line="480" w:lineRule="auto"/>
        <w:ind w:firstLine="1440"/>
        <w:jc w:val="both"/>
      </w:pPr>
      <w:r>
        <w:t xml:space="preserve">(2)</w:t>
      </w:r>
      <w:r xml:space="preserve">
        <w:t> </w:t>
      </w:r>
      <w:r xml:space="preserve">
        <w:t> </w:t>
      </w:r>
      <w:r>
        <w:t xml:space="preserve">maintains a loss-prevention and loss-control program to reduce risks arising from prescribed burns;</w:t>
      </w:r>
    </w:p>
    <w:p w:rsidR="003F3435" w:rsidRDefault="0032493E">
      <w:pPr>
        <w:spacing w:line="480" w:lineRule="auto"/>
        <w:ind w:firstLine="1440"/>
        <w:jc w:val="both"/>
      </w:pPr>
      <w:r>
        <w:t xml:space="preserve">(3)</w:t>
      </w:r>
      <w:r xml:space="preserve">
        <w:t> </w:t>
      </w:r>
      <w:r xml:space="preserve">
        <w:t> </w:t>
      </w:r>
      <w:r>
        <w:t xml:space="preserve">consolidates and administers prescribed burn risk management and self-insurance programs; and</w:t>
      </w:r>
    </w:p>
    <w:p w:rsidR="003F3435" w:rsidRDefault="0032493E">
      <w:pPr>
        <w:spacing w:line="480" w:lineRule="auto"/>
        <w:ind w:firstLine="1440"/>
        <w:jc w:val="both"/>
      </w:pPr>
      <w:r>
        <w:t xml:space="preserve">(4)</w:t>
      </w:r>
      <w:r xml:space="preserve">
        <w:t> </w:t>
      </w:r>
      <w:r xml:space="preserve">
        <w:t> </w:t>
      </w:r>
      <w:r>
        <w:t xml:space="preserve">provides prescribed burn self-insurance coverage in accordance with Section </w:t>
      </w:r>
      <w:r>
        <w:t xml:space="preserve">2155.003</w:t>
      </w:r>
      <w:r>
        <w:t xml:space="preserve">.</w:t>
      </w:r>
    </w:p>
    <w:p w:rsidR="003F3435" w:rsidRDefault="0032493E">
      <w:pPr>
        <w:spacing w:line="480" w:lineRule="auto"/>
        <w:ind w:firstLine="720"/>
        <w:jc w:val="both"/>
      </w:pPr>
      <w:r>
        <w:t xml:space="preserve">(b)</w:t>
      </w:r>
      <w:r xml:space="preserve">
        <w:t> </w:t>
      </w:r>
      <w:r xml:space="preserve">
        <w:t> </w:t>
      </w:r>
      <w:r>
        <w:t xml:space="preserve">The service may employ staff to administer the program.</w:t>
      </w:r>
    </w:p>
    <w:p w:rsidR="003F3435" w:rsidRDefault="0032493E">
      <w:pPr>
        <w:spacing w:line="480" w:lineRule="auto"/>
        <w:ind w:firstLine="720"/>
        <w:jc w:val="both"/>
      </w:pPr>
      <w:r>
        <w:t xml:space="preserve">(c)</w:t>
      </w:r>
      <w:r xml:space="preserve">
        <w:t> </w:t>
      </w:r>
      <w:r xml:space="preserve">
        <w:t> </w:t>
      </w:r>
      <w:r>
        <w:t xml:space="preserve">The director of the service may adopt rules to implement and administer the program.</w:t>
      </w:r>
    </w:p>
    <w:p w:rsidR="003F3435" w:rsidRDefault="0032493E">
      <w:pPr>
        <w:spacing w:line="480" w:lineRule="auto"/>
        <w:jc w:val="both"/>
      </w:pPr>
      <w:r>
        <w:t xml:space="preserve">Added by Acts 2025, 89th Leg., R.S., Ch. 595 (H.B. </w:t>
      </w:r>
      <w:hyperlink w:docLocation="table" r:id="rId15">
        <w:r>
          <w:rPr>
            <w:rStyle w:val="Hyperlink"/>
          </w:rPr>
          <w:t>2563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2155.003.</w:t>
      </w:r>
      <w:r xml:space="preserve">
        <w:t> </w:t>
      </w:r>
      <w:r xml:space="preserve">
        <w:t> </w:t>
      </w:r>
      <w:r>
        <w:t xml:space="preserve">SELF-INSURANCE POOL; COVERAGE.  (a)</w:t>
      </w:r>
      <w:r xml:space="preserve">
        <w:t> </w:t>
      </w:r>
      <w:r xml:space="preserve">
        <w:t> </w:t>
      </w:r>
      <w:r>
        <w:t xml:space="preserve">The program shall administer a self-insurance pool to provide general liability coverage for CIPBMs who are residents of this state.</w:t>
      </w:r>
    </w:p>
    <w:p w:rsidR="003F3435" w:rsidRDefault="0032493E">
      <w:pPr>
        <w:spacing w:line="480" w:lineRule="auto"/>
        <w:ind w:firstLine="720"/>
        <w:jc w:val="both"/>
      </w:pPr>
      <w:r>
        <w:t xml:space="preserve">(b)</w:t>
      </w:r>
      <w:r xml:space="preserve">
        <w:t> </w:t>
      </w:r>
      <w:r xml:space="preserve">
        <w:t> </w:t>
      </w:r>
      <w:r>
        <w:t xml:space="preserve">The coverage must indemnify a participating CIPBM for liability arising from a prescribed burn.</w:t>
      </w:r>
      <w:r xml:space="preserve">
        <w:t> </w:t>
      </w:r>
      <w:r xml:space="preserve">
        <w:t> </w:t>
      </w:r>
      <w:r>
        <w:t xml:space="preserve">The coverage limits provided must be the minimum amounts required for purposes of Section </w:t>
      </w:r>
      <w:r>
        <w:t xml:space="preserve">153.082</w:t>
      </w:r>
      <w:r>
        <w:t xml:space="preserve">, Natural Resources Code.</w:t>
      </w:r>
    </w:p>
    <w:p w:rsidR="003F3435" w:rsidRDefault="0032493E">
      <w:pPr>
        <w:spacing w:line="480" w:lineRule="auto"/>
        <w:ind w:firstLine="720"/>
        <w:jc w:val="both"/>
      </w:pPr>
      <w:r>
        <w:t xml:space="preserve">(c)</w:t>
      </w:r>
      <w:r xml:space="preserve">
        <w:t> </w:t>
      </w:r>
      <w:r xml:space="preserve">
        <w:t> </w:t>
      </w:r>
      <w:r>
        <w:t xml:space="preserve">The self-insurance pool may not provide coverage for a risk other than prescribed burning conducted by a participating CIPBM. Prohibited coverage includes:</w:t>
      </w:r>
    </w:p>
    <w:p w:rsidR="003F3435" w:rsidRDefault="0032493E">
      <w:pPr>
        <w:spacing w:line="480" w:lineRule="auto"/>
        <w:ind w:firstLine="1440"/>
        <w:jc w:val="both"/>
      </w:pPr>
      <w:r>
        <w:t xml:space="preserve">(1)</w:t>
      </w:r>
      <w:r xml:space="preserve">
        <w:t> </w:t>
      </w:r>
      <w:r xml:space="preserve">
        <w:t> </w:t>
      </w:r>
      <w:r>
        <w:t xml:space="preserve">workers' compensation;</w:t>
      </w:r>
    </w:p>
    <w:p w:rsidR="003F3435" w:rsidRDefault="0032493E">
      <w:pPr>
        <w:spacing w:line="480" w:lineRule="auto"/>
        <w:ind w:firstLine="1440"/>
        <w:jc w:val="both"/>
      </w:pPr>
      <w:r>
        <w:t xml:space="preserve">(2)</w:t>
      </w:r>
      <w:r xml:space="preserve">
        <w:t> </w:t>
      </w:r>
      <w:r xml:space="preserve">
        <w:t> </w:t>
      </w:r>
      <w:r>
        <w:t xml:space="preserve">automobile liability; and</w:t>
      </w:r>
    </w:p>
    <w:p w:rsidR="003F3435" w:rsidRDefault="0032493E">
      <w:pPr>
        <w:spacing w:line="480" w:lineRule="auto"/>
        <w:ind w:firstLine="1440"/>
        <w:jc w:val="both"/>
      </w:pPr>
      <w:r>
        <w:t xml:space="preserve">(3)</w:t>
      </w:r>
      <w:r xml:space="preserve">
        <w:t> </w:t>
      </w:r>
      <w:r xml:space="preserve">
        <w:t> </w:t>
      </w:r>
      <w:r>
        <w:t xml:space="preserve">errors and omissions or professional liability.</w:t>
      </w:r>
    </w:p>
    <w:p w:rsidR="003F3435" w:rsidRDefault="0032493E">
      <w:pPr>
        <w:spacing w:line="480" w:lineRule="auto"/>
        <w:ind w:firstLine="720"/>
        <w:jc w:val="both"/>
      </w:pPr>
      <w:r>
        <w:t xml:space="preserve">(d)</w:t>
      </w:r>
      <w:r xml:space="preserve">
        <w:t> </w:t>
      </w:r>
      <w:r xml:space="preserve">
        <w:t> </w:t>
      </w:r>
      <w:r>
        <w:t xml:space="preserve">Self-insurance coverage provided under this section may be funded only from money available from the fund.</w:t>
      </w:r>
    </w:p>
    <w:p w:rsidR="003F3435" w:rsidRDefault="0032493E">
      <w:pPr>
        <w:spacing w:line="480" w:lineRule="auto"/>
        <w:ind w:firstLine="720"/>
        <w:jc w:val="both"/>
      </w:pPr>
      <w:r>
        <w:t xml:space="preserve">(e)</w:t>
      </w:r>
      <w:r xml:space="preserve">
        <w:t> </w:t>
      </w:r>
      <w:r xml:space="preserve">
        <w:t> </w:t>
      </w:r>
      <w:r>
        <w:t xml:space="preserve">The director of the service may recommend:</w:t>
      </w:r>
    </w:p>
    <w:p w:rsidR="003F3435" w:rsidRDefault="0032493E">
      <w:pPr>
        <w:spacing w:line="480" w:lineRule="auto"/>
        <w:ind w:firstLine="1440"/>
        <w:jc w:val="both"/>
      </w:pPr>
      <w:r>
        <w:t xml:space="preserve">(1)</w:t>
      </w:r>
      <w:r xml:space="preserve">
        <w:t> </w:t>
      </w:r>
      <w:r xml:space="preserve">
        <w:t> </w:t>
      </w:r>
      <w:r>
        <w:t xml:space="preserve">requirements for participation in coverage under this section; and</w:t>
      </w:r>
    </w:p>
    <w:p w:rsidR="003F3435" w:rsidRDefault="0032493E">
      <w:pPr>
        <w:spacing w:line="480" w:lineRule="auto"/>
        <w:ind w:firstLine="1440"/>
        <w:jc w:val="both"/>
      </w:pPr>
      <w:r>
        <w:t xml:space="preserve">(2)</w:t>
      </w:r>
      <w:r xml:space="preserve">
        <w:t> </w:t>
      </w:r>
      <w:r xml:space="preserve">
        <w:t> </w:t>
      </w:r>
      <w:r>
        <w:t xml:space="preserve">equipment and safety standards for the prescribed burns to be covered under this section.</w:t>
      </w:r>
    </w:p>
    <w:p w:rsidR="003F3435" w:rsidRDefault="0032493E">
      <w:pPr>
        <w:spacing w:line="480" w:lineRule="auto"/>
        <w:jc w:val="both"/>
      </w:pPr>
      <w:r>
        <w:t xml:space="preserve">Added by Acts 2025, 89th Leg., R.S., Ch. 595 (H.B. </w:t>
      </w:r>
      <w:hyperlink w:docLocation="table" r:id="rId16">
        <w:r>
          <w:rPr>
            <w:rStyle w:val="Hyperlink"/>
          </w:rPr>
          <w:t>2563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2155.004.</w:t>
      </w:r>
      <w:r xml:space="preserve">
        <w:t> </w:t>
      </w:r>
      <w:r xml:space="preserve">
        <w:t> </w:t>
      </w:r>
      <w:r>
        <w:t xml:space="preserve">PARTICIPATION IN SELF-INSURANCE POOL.  (a)</w:t>
      </w:r>
      <w:r xml:space="preserve">
        <w:t> </w:t>
      </w:r>
      <w:r xml:space="preserve">
        <w:t> </w:t>
      </w:r>
      <w:r>
        <w:t xml:space="preserve">To participate in coverage provided under Section </w:t>
      </w:r>
      <w:r>
        <w:t xml:space="preserve">2155.003</w:t>
      </w:r>
      <w:r>
        <w:t xml:space="preserve">, a CIPBM must submit a written request to the program in the form and manner prescribed by the service.</w:t>
      </w:r>
    </w:p>
    <w:p w:rsidR="003F3435" w:rsidRDefault="0032493E">
      <w:pPr>
        <w:spacing w:line="480" w:lineRule="auto"/>
        <w:ind w:firstLine="720"/>
        <w:jc w:val="both"/>
      </w:pPr>
      <w:r>
        <w:t xml:space="preserve">(b)</w:t>
      </w:r>
      <w:r xml:space="preserve">
        <w:t> </w:t>
      </w:r>
      <w:r xml:space="preserve">
        <w:t> </w:t>
      </w:r>
      <w:r>
        <w:t xml:space="preserve">The director of the service shall approve the request for participation if the CIPBM to be covered is certified under Section </w:t>
      </w:r>
      <w:r>
        <w:t xml:space="preserve">153.048</w:t>
      </w:r>
      <w:r>
        <w:t xml:space="preserve">, Natural Resources Code.</w:t>
      </w:r>
    </w:p>
    <w:p w:rsidR="003F3435" w:rsidRDefault="0032493E">
      <w:pPr>
        <w:spacing w:line="480" w:lineRule="auto"/>
        <w:jc w:val="both"/>
      </w:pPr>
      <w:r>
        <w:t xml:space="preserve">Added by Acts 2025, 89th Leg., R.S., Ch. 595 (H.B. </w:t>
      </w:r>
      <w:hyperlink w:docLocation="table" r:id="rId17">
        <w:r>
          <w:rPr>
            <w:rStyle w:val="Hyperlink"/>
          </w:rPr>
          <w:t>2563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2155.005.</w:t>
      </w:r>
      <w:r xml:space="preserve">
        <w:t> </w:t>
      </w:r>
      <w:r xml:space="preserve">
        <w:t> </w:t>
      </w:r>
      <w:r>
        <w:t xml:space="preserve">TRAINING REQUIREMENTS.  (a)</w:t>
      </w:r>
      <w:r xml:space="preserve">
        <w:t> </w:t>
      </w:r>
      <w:r xml:space="preserve">
        <w:t> </w:t>
      </w:r>
      <w:r>
        <w:t xml:space="preserve">As a condition for continuing participation in coverage provided under Section </w:t>
      </w:r>
      <w:r>
        <w:t xml:space="preserve">2155.003</w:t>
      </w:r>
      <w:r>
        <w:t xml:space="preserve">, a participating CIPBM shall complete a wildfire suppression course offered or sanctioned by the service that trains the CIPBM on:</w:t>
      </w:r>
    </w:p>
    <w:p w:rsidR="003F3435" w:rsidRDefault="0032493E">
      <w:pPr>
        <w:spacing w:line="480" w:lineRule="auto"/>
        <w:ind w:firstLine="1440"/>
        <w:jc w:val="both"/>
      </w:pPr>
      <w:r>
        <w:t xml:space="preserve">(1)</w:t>
      </w:r>
      <w:r xml:space="preserve">
        <w:t> </w:t>
      </w:r>
      <w:r xml:space="preserve">
        <w:t> </w:t>
      </w:r>
      <w:r>
        <w:t xml:space="preserve">proper coordination with this state or local fire departments in the event that a prescribed burn escapes its predetermined boundaries; and</w:t>
      </w:r>
    </w:p>
    <w:p w:rsidR="003F3435" w:rsidRDefault="0032493E">
      <w:pPr>
        <w:spacing w:line="480" w:lineRule="auto"/>
        <w:ind w:firstLine="1440"/>
        <w:jc w:val="both"/>
      </w:pPr>
      <w:r>
        <w:t xml:space="preserve">(2)</w:t>
      </w:r>
      <w:r xml:space="preserve">
        <w:t> </w:t>
      </w:r>
      <w:r xml:space="preserve">
        <w:t> </w:t>
      </w:r>
      <w:r>
        <w:t xml:space="preserve">proper assistance in the suppression of a naturally occurring wildfire.</w:t>
      </w:r>
    </w:p>
    <w:p w:rsidR="003F3435" w:rsidRDefault="0032493E">
      <w:pPr>
        <w:spacing w:line="480" w:lineRule="auto"/>
        <w:ind w:firstLine="720"/>
        <w:jc w:val="both"/>
      </w:pPr>
      <w:r>
        <w:t xml:space="preserve">(b)</w:t>
      </w:r>
      <w:r xml:space="preserve">
        <w:t> </w:t>
      </w:r>
      <w:r xml:space="preserve">
        <w:t> </w:t>
      </w:r>
      <w:r>
        <w:t xml:space="preserve">The service shall:</w:t>
      </w:r>
    </w:p>
    <w:p w:rsidR="003F3435" w:rsidRDefault="0032493E">
      <w:pPr>
        <w:spacing w:line="480" w:lineRule="auto"/>
        <w:ind w:firstLine="1440"/>
        <w:jc w:val="both"/>
      </w:pPr>
      <w:r>
        <w:t xml:space="preserve">(1)</w:t>
      </w:r>
      <w:r xml:space="preserve">
        <w:t> </w:t>
      </w:r>
      <w:r xml:space="preserve">
        <w:t> </w:t>
      </w:r>
      <w:r>
        <w:t xml:space="preserve">develop the course described by Subsection (a) in compliance with the minimum standards for prescribed burn manager certification under Section </w:t>
      </w:r>
      <w:r>
        <w:t xml:space="preserve">153.048</w:t>
      </w:r>
      <w:r>
        <w:t xml:space="preserve">, Natural Resources Code; and</w:t>
      </w:r>
    </w:p>
    <w:p w:rsidR="003F3435" w:rsidRDefault="0032493E">
      <w:pPr>
        <w:spacing w:line="480" w:lineRule="auto"/>
        <w:ind w:firstLine="1440"/>
        <w:jc w:val="both"/>
      </w:pPr>
      <w:r>
        <w:t xml:space="preserve">(2)</w:t>
      </w:r>
      <w:r xml:space="preserve">
        <w:t> </w:t>
      </w:r>
      <w:r xml:space="preserve">
        <w:t> </w:t>
      </w:r>
      <w:r>
        <w:t xml:space="preserve">maintain records of a participating CIPBM's completion of the course.</w:t>
      </w:r>
    </w:p>
    <w:p w:rsidR="003F3435" w:rsidRDefault="0032493E">
      <w:pPr>
        <w:spacing w:line="480" w:lineRule="auto"/>
        <w:jc w:val="both"/>
      </w:pPr>
      <w:r>
        <w:t xml:space="preserve">Added by Acts 2025, 89th Leg., R.S., Ch. 595 (H.B. </w:t>
      </w:r>
      <w:hyperlink w:docLocation="table" r:id="rId18">
        <w:r>
          <w:rPr>
            <w:rStyle w:val="Hyperlink"/>
          </w:rPr>
          <w:t>2563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2155.006.</w:t>
      </w:r>
      <w:r xml:space="preserve">
        <w:t> </w:t>
      </w:r>
      <w:r xml:space="preserve">
        <w:t> </w:t>
      </w:r>
      <w:r>
        <w:t xml:space="preserve">TEMPORARY CIPBM SELF-INSURANCE FUND.  (a)</w:t>
      </w:r>
      <w:r xml:space="preserve">
        <w:t> </w:t>
      </w:r>
      <w:r xml:space="preserve">
        <w:t> </w:t>
      </w:r>
      <w:r>
        <w:t xml:space="preserve">The fund is an account in a depository selected by the board of regents of The Texas A&amp;M University System in the manner provided by Section </w:t>
      </w:r>
      <w:r>
        <w:t xml:space="preserve">51.003</w:t>
      </w:r>
      <w:r>
        <w:t xml:space="preserve">, Education Code, for funds subject to the control of institutions of higher education under Section </w:t>
      </w:r>
      <w:r>
        <w:t xml:space="preserve">51.002</w:t>
      </w:r>
      <w:r>
        <w:t xml:space="preserve">, Education Code.</w:t>
      </w:r>
    </w:p>
    <w:p w:rsidR="003F3435" w:rsidRDefault="0032493E">
      <w:pPr>
        <w:spacing w:line="480" w:lineRule="auto"/>
        <w:ind w:firstLine="720"/>
        <w:jc w:val="both"/>
      </w:pPr>
      <w:r>
        <w:t xml:space="preserve">(b)</w:t>
      </w:r>
      <w:r xml:space="preserve">
        <w:t> </w:t>
      </w:r>
      <w:r xml:space="preserve">
        <w:t> </w:t>
      </w:r>
      <w:r>
        <w:t xml:space="preserve">The fund is composed of:</w:t>
      </w:r>
    </w:p>
    <w:p w:rsidR="003F3435" w:rsidRDefault="0032493E">
      <w:pPr>
        <w:spacing w:line="480" w:lineRule="auto"/>
        <w:ind w:firstLine="1440"/>
        <w:jc w:val="both"/>
      </w:pPr>
      <w:r>
        <w:t xml:space="preserve">(1)</w:t>
      </w:r>
      <w:r xml:space="preserve">
        <w:t> </w:t>
      </w:r>
      <w:r xml:space="preserve">
        <w:t> </w:t>
      </w:r>
      <w:r>
        <w:t xml:space="preserve">an amount not to exceed $25 million appropriated by the legislature;</w:t>
      </w:r>
    </w:p>
    <w:p w:rsidR="003F3435" w:rsidRDefault="0032493E">
      <w:pPr>
        <w:spacing w:line="480" w:lineRule="auto"/>
        <w:ind w:firstLine="1440"/>
        <w:jc w:val="both"/>
      </w:pPr>
      <w:r>
        <w:t xml:space="preserve">(2)</w:t>
      </w:r>
      <w:r xml:space="preserve">
        <w:t> </w:t>
      </w:r>
      <w:r xml:space="preserve">
        <w:t> </w:t>
      </w:r>
      <w:r>
        <w:t xml:space="preserve">money collected under Section </w:t>
      </w:r>
      <w:r>
        <w:t xml:space="preserve">2155.008</w:t>
      </w:r>
      <w:r>
        <w:t xml:space="preserve">; and</w:t>
      </w:r>
    </w:p>
    <w:p w:rsidR="003F3435" w:rsidRDefault="0032493E">
      <w:pPr>
        <w:spacing w:line="480" w:lineRule="auto"/>
        <w:ind w:firstLine="1440"/>
        <w:jc w:val="both"/>
      </w:pPr>
      <w:r>
        <w:t xml:space="preserve">(3)</w:t>
      </w:r>
      <w:r xml:space="preserve">
        <w:t> </w:t>
      </w:r>
      <w:r xml:space="preserve">
        <w:t> </w:t>
      </w:r>
      <w:r>
        <w:t xml:space="preserve">interest accruing on money in the fund.</w:t>
      </w:r>
    </w:p>
    <w:p w:rsidR="003F3435" w:rsidRDefault="0032493E">
      <w:pPr>
        <w:spacing w:line="480" w:lineRule="auto"/>
        <w:ind w:firstLine="720"/>
        <w:jc w:val="both"/>
      </w:pPr>
      <w:r>
        <w:t xml:space="preserve">(c)</w:t>
      </w:r>
      <w:r xml:space="preserve">
        <w:t> </w:t>
      </w:r>
      <w:r xml:space="preserve">
        <w:t> </w:t>
      </w:r>
      <w:r>
        <w:t xml:space="preserve">Money in the fund may be spent only for:</w:t>
      </w:r>
    </w:p>
    <w:p w:rsidR="003F3435" w:rsidRDefault="0032493E">
      <w:pPr>
        <w:spacing w:line="480" w:lineRule="auto"/>
        <w:ind w:firstLine="1440"/>
        <w:jc w:val="both"/>
      </w:pPr>
      <w:r>
        <w:t xml:space="preserve">(1)</w:t>
      </w:r>
      <w:r xml:space="preserve">
        <w:t> </w:t>
      </w:r>
      <w:r xml:space="preserve">
        <w:t> </w:t>
      </w:r>
      <w:r>
        <w:t xml:space="preserve">funding self-insurance under the program; or</w:t>
      </w:r>
    </w:p>
    <w:p w:rsidR="003F3435" w:rsidRDefault="0032493E">
      <w:pPr>
        <w:spacing w:line="480" w:lineRule="auto"/>
        <w:ind w:firstLine="1440"/>
        <w:jc w:val="both"/>
      </w:pPr>
      <w:r>
        <w:t xml:space="preserve">(2)</w:t>
      </w:r>
      <w:r xml:space="preserve">
        <w:t> </w:t>
      </w:r>
      <w:r xml:space="preserve">
        <w:t> </w:t>
      </w:r>
      <w:r>
        <w:t xml:space="preserve">administering this chapter, including paying the salaries and expenses of staff for the program and the fund.</w:t>
      </w:r>
    </w:p>
    <w:p w:rsidR="003F3435" w:rsidRDefault="0032493E">
      <w:pPr>
        <w:spacing w:line="480" w:lineRule="auto"/>
        <w:jc w:val="both"/>
      </w:pPr>
      <w:r>
        <w:t xml:space="preserve">Added by Acts 2025, 89th Leg., R.S., Ch. 595 (H.B. </w:t>
      </w:r>
      <w:hyperlink w:docLocation="table" r:id="rId19">
        <w:r>
          <w:rPr>
            <w:rStyle w:val="Hyperlink"/>
          </w:rPr>
          <w:t>2563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2155.007.</w:t>
      </w:r>
      <w:r xml:space="preserve">
        <w:t> </w:t>
      </w:r>
      <w:r xml:space="preserve">
        <w:t> </w:t>
      </w:r>
      <w:r>
        <w:t xml:space="preserve">LIMITATION ON STATE'S LIABILITY.</w:t>
      </w:r>
      <w:r xml:space="preserve">
        <w:t> </w:t>
      </w:r>
      <w:r xml:space="preserve">
        <w:t> </w:t>
      </w:r>
      <w:r>
        <w:t xml:space="preserve">The state's liability for all losses covered by self-insurance provided under this chapter is limited to the assets of the fund, and the state is not otherwise liable for those losses.</w:t>
      </w:r>
    </w:p>
    <w:p w:rsidR="003F3435" w:rsidRDefault="0032493E">
      <w:pPr>
        <w:spacing w:line="480" w:lineRule="auto"/>
        <w:jc w:val="both"/>
      </w:pPr>
      <w:r>
        <w:t xml:space="preserve">Added by Acts 2025, 89th Leg., R.S., Ch. 595 (H.B. </w:t>
      </w:r>
      <w:hyperlink w:docLocation="table" r:id="rId20">
        <w:r>
          <w:rPr>
            <w:rStyle w:val="Hyperlink"/>
          </w:rPr>
          <w:t>2563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2155.008.</w:t>
      </w:r>
      <w:r xml:space="preserve">
        <w:t> </w:t>
      </w:r>
      <w:r xml:space="preserve">
        <w:t> </w:t>
      </w:r>
      <w:r>
        <w:t xml:space="preserve">SELF-INSURANCE FEE; COST-SHARING REQUIREMENTS.  (a)</w:t>
      </w:r>
      <w:r xml:space="preserve">
        <w:t> </w:t>
      </w:r>
      <w:r xml:space="preserve">
        <w:t> </w:t>
      </w:r>
      <w:r>
        <w:t xml:space="preserve">The service may assess and collect a reasonable fee from participating CIPBMs to provide self-insurance coverage under this chapter.</w:t>
      </w:r>
      <w:r xml:space="preserve">
        <w:t> </w:t>
      </w:r>
      <w:r xml:space="preserve">
        <w:t> </w:t>
      </w:r>
      <w:r>
        <w:t xml:space="preserve">The service shall also establish reasonable cost-sharing requirements, including appropriate deductibles.</w:t>
      </w:r>
    </w:p>
    <w:p w:rsidR="003F3435" w:rsidRDefault="0032493E">
      <w:pPr>
        <w:spacing w:line="480" w:lineRule="auto"/>
        <w:ind w:firstLine="720"/>
        <w:jc w:val="both"/>
      </w:pPr>
      <w:r>
        <w:t xml:space="preserve">(b)</w:t>
      </w:r>
      <w:r xml:space="preserve">
        <w:t> </w:t>
      </w:r>
      <w:r xml:space="preserve">
        <w:t> </w:t>
      </w:r>
      <w:r>
        <w:t xml:space="preserve">In establishing the amount of the fee and the cost-sharing requirements, the service shall consider the amount that could be charged to the CIPBM for similar insurance coverage provided to that CIPBM in accordance with this code and ensure that a deductible is sufficiently high to:</w:t>
      </w:r>
    </w:p>
    <w:p w:rsidR="003F3435" w:rsidRDefault="0032493E">
      <w:pPr>
        <w:spacing w:line="480" w:lineRule="auto"/>
        <w:ind w:firstLine="1440"/>
        <w:jc w:val="both"/>
      </w:pPr>
      <w:r>
        <w:t xml:space="preserve">(1)</w:t>
      </w:r>
      <w:r xml:space="preserve">
        <w:t> </w:t>
      </w:r>
      <w:r xml:space="preserve">
        <w:t> </w:t>
      </w:r>
      <w:r>
        <w:t xml:space="preserve">deter the use of the self-insurance coverage for minor losses; and</w:t>
      </w:r>
    </w:p>
    <w:p w:rsidR="003F3435" w:rsidRDefault="0032493E">
      <w:pPr>
        <w:spacing w:line="480" w:lineRule="auto"/>
        <w:ind w:firstLine="1440"/>
        <w:jc w:val="both"/>
      </w:pPr>
      <w:r>
        <w:t xml:space="preserve">(2)</w:t>
      </w:r>
      <w:r xml:space="preserve">
        <w:t> </w:t>
      </w:r>
      <w:r xml:space="preserve">
        <w:t> </w:t>
      </w:r>
      <w:r>
        <w:t xml:space="preserve">ensure the self-insurance coverage is used only for significant losses.</w:t>
      </w:r>
    </w:p>
    <w:p w:rsidR="003F3435" w:rsidRDefault="0032493E">
      <w:pPr>
        <w:spacing w:line="480" w:lineRule="auto"/>
        <w:ind w:firstLine="720"/>
        <w:jc w:val="both"/>
      </w:pPr>
      <w:r>
        <w:t xml:space="preserve">(c)</w:t>
      </w:r>
      <w:r xml:space="preserve">
        <w:t> </w:t>
      </w:r>
      <w:r xml:space="preserve">
        <w:t> </w:t>
      </w:r>
      <w:r>
        <w:t xml:space="preserve">The service shall adjust the amount of a premium for the self-insurance coverage under this chapter by using the information collected under Section </w:t>
      </w:r>
      <w:r>
        <w:t xml:space="preserve">2155.009</w:t>
      </w:r>
      <w:r>
        <w:t xml:space="preserve">.</w:t>
      </w:r>
    </w:p>
    <w:p w:rsidR="003F3435" w:rsidRDefault="0032493E">
      <w:pPr>
        <w:spacing w:line="480" w:lineRule="auto"/>
        <w:ind w:firstLine="720"/>
        <w:jc w:val="both"/>
      </w:pPr>
      <w:r>
        <w:t xml:space="preserve">(d)</w:t>
      </w:r>
      <w:r xml:space="preserve">
        <w:t> </w:t>
      </w:r>
      <w:r xml:space="preserve">
        <w:t> </w:t>
      </w:r>
      <w:r>
        <w:t xml:space="preserve">Money collected under this section shall be deposited to the credit of the fund.</w:t>
      </w:r>
    </w:p>
    <w:p w:rsidR="003F3435" w:rsidRDefault="0032493E">
      <w:pPr>
        <w:spacing w:line="480" w:lineRule="auto"/>
        <w:jc w:val="both"/>
      </w:pPr>
      <w:r>
        <w:t xml:space="preserve">Added by Acts 2025, 89th Leg., R.S., Ch. 595 (H.B. </w:t>
      </w:r>
      <w:hyperlink w:docLocation="table" r:id="rId21">
        <w:r>
          <w:rPr>
            <w:rStyle w:val="Hyperlink"/>
          </w:rPr>
          <w:t>2563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2155.009.</w:t>
      </w:r>
      <w:r xml:space="preserve">
        <w:t> </w:t>
      </w:r>
      <w:r xml:space="preserve">
        <w:t> </w:t>
      </w:r>
      <w:r>
        <w:t xml:space="preserve">PRESCRIBED BURN DATA COLLECTION.</w:t>
      </w:r>
      <w:r xml:space="preserve">
        <w:t> </w:t>
      </w:r>
      <w:r xml:space="preserve">
        <w:t> </w:t>
      </w:r>
      <w:r>
        <w:t xml:space="preserve">A</w:t>
      </w:r>
      <w:r xml:space="preserve">
        <w:t> </w:t>
      </w:r>
      <w:r xml:space="preserve">
        <w:t> </w:t>
      </w:r>
      <w:r>
        <w:t xml:space="preserve">participating CIPBM shall report in the form and manner prescribed by the service the following information for each prescribed burn the CIPBM conducts:</w:t>
      </w:r>
    </w:p>
    <w:p w:rsidR="003F3435" w:rsidRDefault="0032493E">
      <w:pPr>
        <w:spacing w:line="480" w:lineRule="auto"/>
        <w:ind w:firstLine="1440"/>
        <w:jc w:val="both"/>
      </w:pPr>
      <w:r>
        <w:t xml:space="preserve">(1)</w:t>
      </w:r>
      <w:r xml:space="preserve">
        <w:t> </w:t>
      </w:r>
      <w:r xml:space="preserve">
        <w:t> </w:t>
      </w:r>
      <w:r>
        <w:t xml:space="preserve">the amount of land burned in acres by county;</w:t>
      </w:r>
    </w:p>
    <w:p w:rsidR="003F3435" w:rsidRDefault="0032493E">
      <w:pPr>
        <w:spacing w:line="480" w:lineRule="auto"/>
        <w:ind w:firstLine="1440"/>
        <w:jc w:val="both"/>
      </w:pPr>
      <w:r>
        <w:t xml:space="preserve">(2)</w:t>
      </w:r>
      <w:r xml:space="preserve">
        <w:t> </w:t>
      </w:r>
      <w:r xml:space="preserve">
        <w:t> </w:t>
      </w:r>
      <w:r>
        <w:t xml:space="preserve">the date of the burn; and</w:t>
      </w:r>
    </w:p>
    <w:p w:rsidR="003F3435" w:rsidRDefault="0032493E">
      <w:pPr>
        <w:spacing w:line="480" w:lineRule="auto"/>
        <w:ind w:firstLine="1440"/>
        <w:jc w:val="both"/>
      </w:pPr>
      <w:r>
        <w:t xml:space="preserve">(3)</w:t>
      </w:r>
      <w:r xml:space="preserve">
        <w:t> </w:t>
      </w:r>
      <w:r xml:space="preserve">
        <w:t> </w:t>
      </w:r>
      <w:r>
        <w:t xml:space="preserve">whether the burn resulted in a financial loss or wildfire response.</w:t>
      </w:r>
    </w:p>
    <w:p w:rsidR="003F3435" w:rsidRDefault="0032493E">
      <w:pPr>
        <w:spacing w:line="480" w:lineRule="auto"/>
        <w:jc w:val="both"/>
      </w:pPr>
      <w:r>
        <w:t xml:space="preserve">Added by Acts 2025, 89th Leg., R.S., Ch. 595 (H.B. </w:t>
      </w:r>
      <w:hyperlink w:docLocation="table" r:id="rId22">
        <w:r>
          <w:rPr>
            <w:rStyle w:val="Hyperlink"/>
          </w:rPr>
          <w:t>2563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2155.010.</w:t>
      </w:r>
      <w:r xml:space="preserve">
        <w:t> </w:t>
      </w:r>
      <w:r xml:space="preserve">
        <w:t> </w:t>
      </w:r>
      <w:r>
        <w:t xml:space="preserve">EXCESSIVE CLAIMS.</w:t>
      </w:r>
      <w:r xml:space="preserve">
        <w:t> </w:t>
      </w:r>
      <w:r xml:space="preserve">
        <w:t> </w:t>
      </w:r>
      <w:r>
        <w:t xml:space="preserve">If the service determines that a participating CIPBM has made excessive claims under self-insurance coverage under this chapter, the service may:</w:t>
      </w:r>
    </w:p>
    <w:p w:rsidR="003F3435" w:rsidRDefault="0032493E">
      <w:pPr>
        <w:spacing w:line="480" w:lineRule="auto"/>
        <w:ind w:firstLine="1440"/>
        <w:jc w:val="both"/>
      </w:pPr>
      <w:r>
        <w:t xml:space="preserve">(1)</w:t>
      </w:r>
      <w:r xml:space="preserve">
        <w:t> </w:t>
      </w:r>
      <w:r xml:space="preserve">
        <w:t> </w:t>
      </w:r>
      <w:r>
        <w:t xml:space="preserve">terminate the CIPBM's participation in the self-insurance pool under this chapter; or</w:t>
      </w:r>
    </w:p>
    <w:p w:rsidR="003F3435" w:rsidRDefault="0032493E">
      <w:pPr>
        <w:spacing w:line="480" w:lineRule="auto"/>
        <w:ind w:firstLine="1440"/>
        <w:jc w:val="both"/>
      </w:pPr>
      <w:r>
        <w:t xml:space="preserve">(2)</w:t>
      </w:r>
      <w:r xml:space="preserve">
        <w:t> </w:t>
      </w:r>
      <w:r xml:space="preserve">
        <w:t> </w:t>
      </w:r>
      <w:r>
        <w:t xml:space="preserve">refer the CIPBM to the Prescribed Burning Board for disciplinary action under Section </w:t>
      </w:r>
      <w:r>
        <w:t xml:space="preserve">153.102</w:t>
      </w:r>
      <w:r>
        <w:t xml:space="preserve">, Natural Resources Code, as if the CIPBM violated Chapter 153 of that code.</w:t>
      </w:r>
    </w:p>
    <w:p w:rsidR="003F3435" w:rsidRDefault="0032493E">
      <w:pPr>
        <w:spacing w:line="480" w:lineRule="auto"/>
        <w:jc w:val="both"/>
      </w:pPr>
      <w:r>
        <w:t xml:space="preserve">Added by Acts 2025, 89th Leg., R.S., Ch. 595 (H.B. </w:t>
      </w:r>
      <w:hyperlink w:docLocation="table" r:id="rId23">
        <w:r>
          <w:rPr>
            <w:rStyle w:val="Hyperlink"/>
          </w:rPr>
          <w:t>2563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2155.011.</w:t>
      </w:r>
      <w:r xml:space="preserve">
        <w:t> </w:t>
      </w:r>
      <w:r xml:space="preserve">
        <w:t> </w:t>
      </w:r>
      <w:r>
        <w:t xml:space="preserve">LEGAL REPRESENTATION.  (a)</w:t>
      </w:r>
      <w:r xml:space="preserve">
        <w:t> </w:t>
      </w:r>
      <w:r xml:space="preserve">
        <w:t> </w:t>
      </w:r>
      <w:r>
        <w:t xml:space="preserve">The service may employ an attorney to represent a CIPBM in a liability action for which insurance coverage is provided under this chapter.</w:t>
      </w:r>
    </w:p>
    <w:p w:rsidR="003F3435" w:rsidRDefault="0032493E">
      <w:pPr>
        <w:spacing w:line="480" w:lineRule="auto"/>
        <w:ind w:firstLine="720"/>
        <w:jc w:val="both"/>
      </w:pPr>
      <w:r>
        <w:t xml:space="preserve">(b)</w:t>
      </w:r>
      <w:r xml:space="preserve">
        <w:t> </w:t>
      </w:r>
      <w:r xml:space="preserve">
        <w:t> </w:t>
      </w:r>
      <w:r>
        <w:t xml:space="preserve">The attorney general may not provide the services described by Subsection (a).</w:t>
      </w:r>
    </w:p>
    <w:p w:rsidR="003F3435" w:rsidRDefault="0032493E">
      <w:pPr>
        <w:spacing w:line="480" w:lineRule="auto"/>
        <w:jc w:val="both"/>
      </w:pPr>
      <w:r>
        <w:t xml:space="preserve">Added by Acts 2025, 89th Leg., R.S., Ch. 595 (H.B. </w:t>
      </w:r>
      <w:hyperlink w:docLocation="table" r:id="rId24">
        <w:r>
          <w:rPr>
            <w:rStyle w:val="Hyperlink"/>
          </w:rPr>
          <w:t>2563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2155.012.</w:t>
      </w:r>
      <w:r xml:space="preserve">
        <w:t> </w:t>
      </w:r>
      <w:r xml:space="preserve">
        <w:t> </w:t>
      </w:r>
      <w:r>
        <w:t xml:space="preserve">EXPIRATION OF PROGRAM AND CHAPTER.</w:t>
      </w:r>
      <w:r xml:space="preserve">
        <w:t> </w:t>
      </w:r>
      <w:r xml:space="preserve">
        <w:t> </w:t>
      </w:r>
      <w:r>
        <w:t xml:space="preserve">The program and this chapter expire September 1, 2040. On expiration of the program, the remaining balance in the fund that is not needed to pay claims is transferred to the statewide fire contingency account established under Section </w:t>
      </w:r>
      <w:r>
        <w:t xml:space="preserve">88.117</w:t>
      </w:r>
      <w:r>
        <w:t xml:space="preserve">, Education Code.</w:t>
      </w:r>
    </w:p>
    <w:p w:rsidR="003F3435" w:rsidRDefault="0032493E">
      <w:pPr>
        <w:spacing w:line="480" w:lineRule="auto"/>
        <w:jc w:val="both"/>
      </w:pPr>
      <w:r>
        <w:t xml:space="preserve">Added by Acts 2025, 89th Leg., R.S., Ch. 595 (H.B. </w:t>
      </w:r>
      <w:hyperlink w:docLocation="table" r:id="rId25">
        <w:r>
          <w:rPr>
            <w:rStyle w:val="Hyperlink"/>
          </w:rPr>
          <w:t>2563</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2563F.HTM" TargetMode="External" Id="rId14" /><Relationship Type="http://schemas.openxmlformats.org/officeDocument/2006/relationships/hyperlink" Target="http://capitol.texas.gov/tlodocs/89R/billtext/html/HB02563F.HTM" TargetMode="External" Id="rId15" /><Relationship Type="http://schemas.openxmlformats.org/officeDocument/2006/relationships/hyperlink" Target="http://capitol.texas.gov/tlodocs/89R/billtext/html/HB02563F.HTM" TargetMode="External" Id="rId16" /><Relationship Type="http://schemas.openxmlformats.org/officeDocument/2006/relationships/hyperlink" Target="http://capitol.texas.gov/tlodocs/89R/billtext/html/HB02563F.HTM" TargetMode="External" Id="rId17" /><Relationship Type="http://schemas.openxmlformats.org/officeDocument/2006/relationships/hyperlink" Target="http://capitol.texas.gov/tlodocs/89R/billtext/html/HB02563F.HTM" TargetMode="External" Id="rId18" /><Relationship Type="http://schemas.openxmlformats.org/officeDocument/2006/relationships/hyperlink" Target="http://capitol.texas.gov/tlodocs/89R/billtext/html/HB02563F.HTM" TargetMode="External" Id="rId19" /><Relationship Type="http://schemas.openxmlformats.org/officeDocument/2006/relationships/hyperlink" Target="http://capitol.texas.gov/tlodocs/89R/billtext/html/HB02563F.HTM" TargetMode="External" Id="rId20" /><Relationship Type="http://schemas.openxmlformats.org/officeDocument/2006/relationships/hyperlink" Target="http://capitol.texas.gov/tlodocs/89R/billtext/html/HB02563F.HTM" TargetMode="External" Id="rId21" /><Relationship Type="http://schemas.openxmlformats.org/officeDocument/2006/relationships/hyperlink" Target="http://capitol.texas.gov/tlodocs/89R/billtext/html/HB02563F.HTM" TargetMode="External" Id="rId22" /><Relationship Type="http://schemas.openxmlformats.org/officeDocument/2006/relationships/hyperlink" Target="http://capitol.texas.gov/tlodocs/89R/billtext/html/HB02563F.HTM" TargetMode="External" Id="rId23" /><Relationship Type="http://schemas.openxmlformats.org/officeDocument/2006/relationships/hyperlink" Target="http://capitol.texas.gov/tlodocs/89R/billtext/html/HB02563F.HTM" TargetMode="External" Id="rId24" /><Relationship Type="http://schemas.openxmlformats.org/officeDocument/2006/relationships/hyperlink" Target="http://capitol.texas.gov/tlodocs/89R/billtext/html/HB02563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