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C. FINANCIAL PROVISIONS APPLYING TO MORE THAN ONE TYPE OF LOCAL GOVERNMENT</w:t>
      </w:r>
    </w:p>
    <w:p w:rsidR="003F3435" w:rsidRDefault="0032493E">
      <w:pPr>
        <w:spacing w:line="480" w:lineRule="auto"/>
        <w:jc w:val="center"/>
      </w:pPr>
      <w:r>
        <w:t xml:space="preserve">CHAPTER 133. CRIMINAL AND CIVIL FEES PAYABLE TO THE COMPTROLLER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133.001.</w:t>
      </w:r>
      <w:r xml:space="preserve">
        <w:t> </w:t>
      </w:r>
      <w:r xml:space="preserve">
        <w:t> </w:t>
      </w:r>
      <w:r>
        <w:t xml:space="preserve">PURPOSE.</w:t>
      </w:r>
      <w:r xml:space="preserve">
        <w:t> </w:t>
      </w:r>
      <w:r xml:space="preserve">
        <w:t> </w:t>
      </w:r>
      <w:r>
        <w:t xml:space="preserve">The purpose of this chapter is to consolidate and standardize:</w:t>
      </w:r>
    </w:p>
    <w:p w:rsidR="003F3435" w:rsidRDefault="0032493E">
      <w:pPr>
        <w:spacing w:line="480" w:lineRule="auto"/>
        <w:ind w:firstLine="1440"/>
        <w:jc w:val="both"/>
      </w:pPr>
      <w:r>
        <w:t xml:space="preserve">(1)</w:t>
      </w:r>
      <w:r xml:space="preserve">
        <w:t> </w:t>
      </w:r>
      <w:r xml:space="preserve">
        <w:t> </w:t>
      </w:r>
      <w:r>
        <w:t xml:space="preserve">collection of fees payable to the comptroller in criminal and civil matters by:</w:t>
      </w:r>
    </w:p>
    <w:p w:rsidR="003F3435" w:rsidRDefault="0032493E">
      <w:pPr>
        <w:spacing w:line="480" w:lineRule="auto"/>
        <w:ind w:firstLine="2160"/>
        <w:jc w:val="both"/>
      </w:pPr>
      <w:r>
        <w:t xml:space="preserve">(A)</w:t>
      </w:r>
      <w:r xml:space="preserve">
        <w:t> </w:t>
      </w:r>
      <w:r xml:space="preserve">
        <w:t> </w:t>
      </w:r>
      <w:r>
        <w:t xml:space="preserve">an officer of a court for deposit in a county or municipal treasury; or</w:t>
      </w:r>
    </w:p>
    <w:p w:rsidR="003F3435" w:rsidRDefault="0032493E">
      <w:pPr>
        <w:spacing w:line="480" w:lineRule="auto"/>
        <w:ind w:firstLine="2160"/>
        <w:jc w:val="both"/>
      </w:pPr>
      <w:r>
        <w:t xml:space="preserve">(B)</w:t>
      </w:r>
      <w:r xml:space="preserve">
        <w:t> </w:t>
      </w:r>
      <w:r xml:space="preserve">
        <w:t> </w:t>
      </w:r>
      <w:r>
        <w:t xml:space="preserve">an officer of a county or municipality for deposit in the county or municipal treasury, as appropriate;</w:t>
      </w:r>
    </w:p>
    <w:p w:rsidR="003F3435" w:rsidRDefault="0032493E">
      <w:pPr>
        <w:spacing w:line="480" w:lineRule="auto"/>
        <w:ind w:firstLine="1440"/>
        <w:jc w:val="both"/>
      </w:pPr>
      <w:r>
        <w:t xml:space="preserve">(2)</w:t>
      </w:r>
      <w:r xml:space="preserve">
        <w:t> </w:t>
      </w:r>
      <w:r xml:space="preserve">
        <w:t> </w:t>
      </w:r>
      <w:r>
        <w:t xml:space="preserve">remittance of those fees to the comptroller as required by this chapter and other law; and</w:t>
      </w:r>
    </w:p>
    <w:p w:rsidR="003F3435" w:rsidRDefault="0032493E">
      <w:pPr>
        <w:spacing w:line="480" w:lineRule="auto"/>
        <w:ind w:firstLine="1440"/>
        <w:jc w:val="both"/>
      </w:pPr>
      <w:r>
        <w:t xml:space="preserve">(3)</w:t>
      </w:r>
      <w:r xml:space="preserve">
        <w:t> </w:t>
      </w:r>
      <w:r xml:space="preserve">
        <w:t> </w:t>
      </w:r>
      <w:r>
        <w:t xml:space="preserve">distribution of those fees by the comptroller to the proper accounts and funds in the state treasury.</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4">
        <w:r>
          <w:rPr>
            <w:rStyle w:val="Hyperlink"/>
          </w:rPr>
          <w:t>346</w:t>
        </w:r>
      </w:hyperlink>
      <w:r>
        <w:t xml:space="preserve">), Sec. 1.01,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"Fee" means:</w:t>
      </w:r>
    </w:p>
    <w:p w:rsidR="003F3435" w:rsidRDefault="0032493E">
      <w:pPr>
        <w:spacing w:line="480" w:lineRule="auto"/>
        <w:ind w:firstLine="2160"/>
        <w:jc w:val="both"/>
      </w:pPr>
      <w:r>
        <w:t xml:space="preserve">(A)</w:t>
      </w:r>
      <w:r xml:space="preserve">
        <w:t> </w:t>
      </w:r>
      <w:r xml:space="preserve">
        <w:t> </w:t>
      </w:r>
      <w:r>
        <w:t xml:space="preserve">a criminal fee listed under Section </w:t>
      </w:r>
      <w:r>
        <w:t xml:space="preserve">133.003</w:t>
      </w:r>
      <w:r>
        <w:t xml:space="preserve">;  and</w:t>
      </w:r>
    </w:p>
    <w:p w:rsidR="003F3435" w:rsidRDefault="0032493E">
      <w:pPr>
        <w:spacing w:line="480" w:lineRule="auto"/>
        <w:ind w:firstLine="2160"/>
        <w:jc w:val="both"/>
      </w:pPr>
      <w:r>
        <w:t xml:space="preserve">(B)</w:t>
      </w:r>
      <w:r xml:space="preserve">
        <w:t> </w:t>
      </w:r>
      <w:r xml:space="preserve">
        <w:t> </w:t>
      </w:r>
      <w:r>
        <w:t xml:space="preserve">a civil fee listed under Section </w:t>
      </w:r>
      <w:r>
        <w:t xml:space="preserve">133.004</w:t>
      </w:r>
      <w:r>
        <w:t xml:space="preserve">.</w:t>
      </w:r>
    </w:p>
    <w:p w:rsidR="003F3435" w:rsidRDefault="0032493E">
      <w:pPr>
        <w:spacing w:line="480" w:lineRule="auto"/>
        <w:ind w:firstLine="1440"/>
        <w:jc w:val="both"/>
      </w:pPr>
      <w:r>
        <w:t xml:space="preserve">(2)</w:t>
      </w:r>
      <w:r xml:space="preserve">
        <w:t> </w:t>
      </w:r>
      <w:r xml:space="preserve">
        <w:t> </w:t>
      </w:r>
      <w:r>
        <w:t xml:space="preserve">"Indigent" means an individual who earns not more than 125 percent of the income standard established by applicable federal poverty guidelines.</w:t>
      </w:r>
    </w:p>
    <w:p w:rsidR="003F3435" w:rsidRDefault="0032493E">
      <w:pPr>
        <w:spacing w:line="480" w:lineRule="auto"/>
        <w:ind w:firstLine="1440"/>
        <w:jc w:val="both"/>
      </w:pPr>
      <w:r>
        <w:t xml:space="preserve">(3)</w:t>
      </w:r>
      <w:r xml:space="preserve">
        <w:t> </w:t>
      </w:r>
      <w:r xml:space="preserve">
        <w:t> </w:t>
      </w:r>
      <w:r>
        <w:t xml:space="preserve">"Treasurer" means the custodian of money in a municipal or county treasury, as appropriate.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133.003.</w:t>
      </w:r>
      <w:r xml:space="preserve">
        <w:t> </w:t>
      </w:r>
      <w:r xml:space="preserve">
        <w:t> </w:t>
      </w:r>
      <w:r>
        <w:t xml:space="preserve">CRIMINAL FEES.</w:t>
      </w:r>
      <w:r xml:space="preserve">
        <w:t> </w:t>
      </w:r>
      <w:r xml:space="preserve">
        <w:t> </w:t>
      </w:r>
      <w:r>
        <w:t xml:space="preserve">This chapter applies to the following criminal fees:</w:t>
      </w:r>
    </w:p>
    <w:p w:rsidR="003F3435" w:rsidRDefault="0032493E">
      <w:pPr>
        <w:spacing w:line="480" w:lineRule="auto"/>
        <w:ind w:firstLine="1440"/>
        <w:jc w:val="both"/>
      </w:pPr>
      <w:r>
        <w:t xml:space="preserve">(1)</w:t>
      </w:r>
      <w:r xml:space="preserve">
        <w:t> </w:t>
      </w:r>
      <w:r xml:space="preserve">
        <w:t> </w:t>
      </w:r>
      <w:r>
        <w:t xml:space="preserve">the consolidated fee imposed under Section </w:t>
      </w:r>
      <w:r>
        <w:t xml:space="preserve">133.102</w:t>
      </w:r>
      <w:r>
        <w:t xml:space="preserve">;</w:t>
      </w:r>
    </w:p>
    <w:p w:rsidR="003F3435" w:rsidRDefault="0032493E">
      <w:pPr>
        <w:spacing w:line="480" w:lineRule="auto"/>
        <w:ind w:firstLine="1440"/>
        <w:jc w:val="both"/>
      </w:pPr>
      <w:r>
        <w:t xml:space="preserve">(2)</w:t>
      </w:r>
      <w:r xml:space="preserve">
        <w:t> </w:t>
      </w:r>
      <w:r xml:space="preserve">
        <w:t> </w:t>
      </w:r>
      <w:r>
        <w:t xml:space="preserve"> fees for services of peace officers employed by the state imposed under Article </w:t>
      </w:r>
      <w:r>
        <w:t xml:space="preserve">102.011</w:t>
      </w:r>
      <w:r>
        <w:t xml:space="preserve">, Code of Criminal Procedure, and forwarded to the comptroller as provided by Section </w:t>
      </w:r>
      <w:r>
        <w:t xml:space="preserve">133.104</w:t>
      </w:r>
      <w:r>
        <w:t xml:space="preserve"> of this code; and</w:t>
      </w:r>
    </w:p>
    <w:p w:rsidR="003F3435" w:rsidRDefault="0032493E">
      <w:pPr>
        <w:spacing w:line="480" w:lineRule="auto"/>
        <w:ind w:firstLine="1440"/>
        <w:jc w:val="both"/>
      </w:pPr>
      <w:r>
        <w:t xml:space="preserve">(3)</w:t>
      </w:r>
      <w:r xml:space="preserve">
        <w:t> </w:t>
      </w:r>
      <w:r xml:space="preserve">
        <w:t> </w:t>
      </w:r>
      <w:r>
        <w:t xml:space="preserve">fines on conviction imposed under Section </w:t>
      </w:r>
      <w:r>
        <w:t xml:space="preserve">621.506</w:t>
      </w:r>
      <w:r>
        <w:t xml:space="preserve">(g), Transportation Code.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1360 (S.B. </w:t>
      </w:r>
      <w:hyperlink w:docLocation="table" r:id="rId15">
        <w:r>
          <w:rPr>
            <w:rStyle w:val="Hyperlink"/>
          </w:rPr>
          <w:t>1704</w:t>
        </w:r>
      </w:hyperlink>
      <w:r>
        <w:t xml:space="preserve">), Sec. 7, eff. September 1, 2005.</w:t>
      </w:r>
    </w:p>
    <w:p w:rsidR="003F3435" w:rsidRDefault="0032493E">
      <w:pPr>
        <w:spacing w:line="480" w:lineRule="auto"/>
        <w:ind w:firstLine="720"/>
        <w:jc w:val="both"/>
      </w:pPr>
      <w:r>
        <w:t xml:space="preserve">Acts 2005, 79th Leg., 2nd C.S., Ch. 3 (H.B. </w:t>
      </w:r>
      <w:hyperlink w:docLocation="table" r:id="rId16">
        <w:r>
          <w:rPr>
            <w:rStyle w:val="Hyperlink"/>
          </w:rPr>
          <w:t>11</w:t>
        </w:r>
      </w:hyperlink>
      <w:r>
        <w:t xml:space="preserve">), Sec. 10, eff. December 1, 2005.</w:t>
      </w:r>
    </w:p>
    <w:p w:rsidR="003F3435" w:rsidRDefault="0032493E">
      <w:pPr>
        <w:spacing w:line="480" w:lineRule="auto"/>
        <w:ind w:firstLine="720"/>
        <w:jc w:val="both"/>
      </w:pPr>
      <w:r>
        <w:t xml:space="preserve">Acts 2007, 80th Leg., R.S., Ch. 1014 (H.B. </w:t>
      </w:r>
      <w:hyperlink w:docLocation="table" r:id="rId17">
        <w:r>
          <w:rPr>
            <w:rStyle w:val="Hyperlink"/>
          </w:rPr>
          <w:t>1267</w:t>
        </w:r>
      </w:hyperlink>
      <w:r>
        <w:t xml:space="preserve">), Sec. 5, eff. September 1, 2007.</w:t>
      </w:r>
    </w:p>
    <w:p w:rsidR="003F3435" w:rsidRDefault="0032493E">
      <w:pPr>
        <w:spacing w:line="480" w:lineRule="auto"/>
        <w:ind w:firstLine="720"/>
        <w:jc w:val="both"/>
      </w:pPr>
      <w:r>
        <w:t xml:space="preserve">Acts 2019, 86th Leg., R.S., Ch. 1352 (S.B. </w:t>
      </w:r>
      <w:hyperlink w:docLocation="table" r:id="rId18">
        <w:r>
          <w:rPr>
            <w:rStyle w:val="Hyperlink"/>
          </w:rPr>
          <w:t>346</w:t>
        </w:r>
      </w:hyperlink>
      <w:r>
        <w:t xml:space="preserve">), Sec. 1.02,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133.004.</w:t>
      </w:r>
      <w:r xml:space="preserve">
        <w:t> </w:t>
      </w:r>
      <w:r xml:space="preserve">
        <w:t> </w:t>
      </w:r>
      <w:r>
        <w:t xml:space="preserve">CIVIL FEES.</w:t>
      </w:r>
      <w:r xml:space="preserve">
        <w:t> </w:t>
      </w:r>
      <w:r xml:space="preserve">
        <w:t> </w:t>
      </w:r>
      <w:r>
        <w:t xml:space="preserve">This chapter applies to the following civil fees:</w:t>
      </w:r>
    </w:p>
    <w:p w:rsidR="003F3435" w:rsidRDefault="0032493E">
      <w:pPr>
        <w:spacing w:line="480" w:lineRule="auto"/>
        <w:ind w:firstLine="1440"/>
        <w:jc w:val="both"/>
      </w:pPr>
      <w:r>
        <w:t xml:space="preserve">(1)</w:t>
      </w:r>
      <w:r xml:space="preserve">
        <w:t> </w:t>
      </w:r>
      <w:r xml:space="preserve">
        <w:t> </w:t>
      </w:r>
      <w:r>
        <w:t xml:space="preserve">the consolidated fee imposed under Section </w:t>
      </w:r>
      <w:r>
        <w:t xml:space="preserve">133.151</w:t>
      </w:r>
      <w:r>
        <w:t xml:space="preserve">;</w:t>
      </w:r>
    </w:p>
    <w:p w:rsidR="003F3435" w:rsidRDefault="0032493E">
      <w:pPr>
        <w:spacing w:line="480" w:lineRule="auto"/>
        <w:ind w:firstLine="1440"/>
        <w:jc w:val="both"/>
      </w:pPr>
      <w:r>
        <w:t xml:space="preserve">(2)</w:t>
      </w:r>
      <w:r xml:space="preserve">
        <w:t> </w:t>
      </w:r>
      <w:r xml:space="preserve">
        <w:t> </w:t>
      </w:r>
      <w:r>
        <w:t xml:space="preserve">fees collected under Section </w:t>
      </w:r>
      <w:r>
        <w:t xml:space="preserve">118.015</w:t>
      </w:r>
      <w:r>
        <w:t xml:space="preserve">;</w:t>
      </w:r>
    </w:p>
    <w:p w:rsidR="003F3435" w:rsidRDefault="0032493E">
      <w:pPr>
        <w:spacing w:line="480" w:lineRule="auto"/>
        <w:ind w:firstLine="1440"/>
        <w:jc w:val="both"/>
      </w:pPr>
      <w:r>
        <w:t xml:space="preserve">(3)</w:t>
      </w:r>
      <w:r xml:space="preserve">
        <w:t> </w:t>
      </w:r>
      <w:r xml:space="preserve">
        <w:t> </w:t>
      </w:r>
      <w:r>
        <w:t xml:space="preserve">marriage license fees for the family trust fund collected under Section </w:t>
      </w:r>
      <w:r>
        <w:t xml:space="preserve">118.018</w:t>
      </w:r>
      <w:r>
        <w:t xml:space="preserve">; and</w:t>
      </w:r>
    </w:p>
    <w:p w:rsidR="003F3435" w:rsidRDefault="0032493E">
      <w:pPr>
        <w:spacing w:line="480" w:lineRule="auto"/>
        <w:ind w:firstLine="1440"/>
        <w:jc w:val="both"/>
      </w:pPr>
      <w:r>
        <w:t xml:space="preserve">(4)</w:t>
      </w:r>
      <w:r xml:space="preserve">
        <w:t> </w:t>
      </w:r>
      <w:r xml:space="preserve">
        <w:t> </w:t>
      </w:r>
      <w:r>
        <w:t xml:space="preserve">marriage license or declaration of informal marriage fees for the child abuse and neglect prevention trust fund account collected under Section </w:t>
      </w:r>
      <w:r>
        <w:t xml:space="preserve">118.022</w:t>
      </w:r>
      <w:r>
        <w:t xml:space="preserv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3 (H.B. </w:t>
      </w:r>
      <w:hyperlink w:docLocation="table" r:id="rId19">
        <w:r>
          <w:rPr>
            <w:rStyle w:val="Hyperlink"/>
          </w:rPr>
          <w:t>11</w:t>
        </w:r>
      </w:hyperlink>
      <w:r>
        <w:t xml:space="preserve">), Sec. 11, eff. December 1, 2005.</w:t>
      </w:r>
    </w:p>
    <w:p w:rsidR="003F3435" w:rsidRDefault="0032493E">
      <w:pPr>
        <w:spacing w:line="480" w:lineRule="auto"/>
        <w:ind w:firstLine="720"/>
        <w:jc w:val="both"/>
      </w:pPr>
      <w:r>
        <w:t xml:space="preserve">Acts 2007, 80th Leg., R.S., Ch. 718 (H.B. </w:t>
      </w:r>
      <w:hyperlink w:docLocation="table" r:id="rId20">
        <w:r>
          <w:rPr>
            <w:rStyle w:val="Hyperlink"/>
          </w:rPr>
          <w:t>2359</w:t>
        </w:r>
      </w:hyperlink>
      <w:r>
        <w:t xml:space="preserve">), Sec. 6, eff. September 1, 2007.</w:t>
      </w:r>
    </w:p>
    <w:p w:rsidR="003F3435" w:rsidRDefault="0032493E">
      <w:pPr>
        <w:spacing w:line="480" w:lineRule="auto"/>
        <w:ind w:firstLine="720"/>
        <w:jc w:val="both"/>
      </w:pPr>
      <w:r>
        <w:t xml:space="preserve">Acts 2007, 80th Leg., R.S., Ch. 1027 (H.B. </w:t>
      </w:r>
      <w:hyperlink w:docLocation="table" r:id="rId21">
        <w:r>
          <w:rPr>
            <w:rStyle w:val="Hyperlink"/>
          </w:rPr>
          <w:t>1623</w:t>
        </w:r>
      </w:hyperlink>
      <w:r>
        <w:t xml:space="preserve">), Sec. 13, eff. September 1, 2007.</w:t>
      </w:r>
    </w:p>
    <w:p w:rsidR="003F3435" w:rsidRDefault="0032493E">
      <w:pPr>
        <w:spacing w:line="480" w:lineRule="auto"/>
        <w:ind w:firstLine="720"/>
        <w:jc w:val="both"/>
      </w:pPr>
      <w:r>
        <w:t xml:space="preserve">Acts 2007, 80th Leg., R.S., Ch. 1149 (S.B. </w:t>
      </w:r>
      <w:hyperlink w:docLocation="table" r:id="rId22">
        <w:r>
          <w:rPr>
            <w:rStyle w:val="Hyperlink"/>
          </w:rPr>
          <w:t>1119</w:t>
        </w:r>
      </w:hyperlink>
      <w:r>
        <w:t xml:space="preserve">), Sec. 4, eff. September 1, 2007.</w:t>
      </w:r>
    </w:p>
    <w:p w:rsidR="003F3435" w:rsidRDefault="0032493E">
      <w:pPr>
        <w:spacing w:line="480" w:lineRule="auto"/>
        <w:jc w:val="both"/>
      </w:pPr>
      <w:r>
        <w:t xml:space="preserve">Reenacted and amended by Acts 2019, 86th Leg., R.S., Ch. 372 (H.B. </w:t>
      </w:r>
      <w:hyperlink w:docLocation="table" r:id="rId23">
        <w:r>
          <w:rPr>
            <w:rStyle w:val="Hyperlink"/>
          </w:rPr>
          <w:t>1631</w:t>
        </w:r>
      </w:hyperlink>
      <w:r>
        <w:t xml:space="preserve">), Sec. 5, eff. June 2,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24">
        <w:r>
          <w:rPr>
            <w:rStyle w:val="Hyperlink"/>
          </w:rPr>
          <w:t>41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B. REPORTING, COLLECTION, AND REMITTANCE OF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133.051.</w:t>
      </w:r>
      <w:r xml:space="preserve">
        <w:t> </w:t>
      </w:r>
      <w:r xml:space="preserve">
        <w:t> </w:t>
      </w:r>
      <w:r>
        <w:t xml:space="preserve">COLLECTION AND REMITTANCE OF FEES.  (a) A municipality or county shall collect, record, account for, and remit to the comptroller all fees in the manner provided by this subchapter, except fees paid under Section </w:t>
      </w:r>
      <w:r>
        <w:t xml:space="preserve">133.151</w:t>
      </w:r>
      <w:r>
        <w:t xml:space="preserve"> using the electronic filing system established under Section </w:t>
      </w:r>
      <w:r>
        <w:t xml:space="preserve">72.031</w:t>
      </w:r>
      <w:r>
        <w:t xml:space="preserve">, Government Code.</w:t>
      </w:r>
    </w:p>
    <w:p w:rsidR="003F3435" w:rsidRDefault="0032493E">
      <w:pPr>
        <w:spacing w:line="480" w:lineRule="auto"/>
        <w:ind w:firstLine="720"/>
        <w:jc w:val="both"/>
      </w:pPr>
      <w:r>
        <w:t xml:space="preserve">(b)</w:t>
      </w:r>
      <w:r xml:space="preserve">
        <w:t> </w:t>
      </w:r>
      <w:r xml:space="preserve">
        <w:t> </w:t>
      </w:r>
      <w:r>
        <w:t xml:space="preserve">Fees paid under Section </w:t>
      </w:r>
      <w:r>
        <w:t xml:space="preserve">133.151</w:t>
      </w:r>
      <w:r>
        <w:t xml:space="preserve"> using the electronic filing system established under Section </w:t>
      </w:r>
      <w:r>
        <w:t xml:space="preserve">72.031</w:t>
      </w:r>
      <w:r>
        <w:t xml:space="preserve">, Government Code, shall be remitted directly to the treasury by the Office of Court Administration of the Texas Judicial System for disbursement and deposit as provided by that section.</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25">
        <w:r>
          <w:rPr>
            <w:rStyle w:val="Hyperlink"/>
          </w:rPr>
          <w:t>41</w:t>
        </w:r>
      </w:hyperlink>
      <w:r>
        <w:t xml:space="preserve">), Sec. 3.09,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133.052.</w:t>
      </w:r>
      <w:r xml:space="preserve">
        <w:t> </w:t>
      </w:r>
      <w:r xml:space="preserve">
        <w:t> </w:t>
      </w:r>
      <w:r>
        <w:t xml:space="preserve">DEPOSIT OF FEES.  (a)  An officer collecting a fee in a case in municipal court shall deposit the money in the municipal treasury.</w:t>
      </w:r>
    </w:p>
    <w:p w:rsidR="003F3435" w:rsidRDefault="0032493E">
      <w:pPr>
        <w:spacing w:line="480" w:lineRule="auto"/>
        <w:ind w:firstLine="720"/>
        <w:jc w:val="both"/>
      </w:pPr>
      <w:r>
        <w:t xml:space="preserve">(b)</w:t>
      </w:r>
      <w:r xml:space="preserve">
        <w:t> </w:t>
      </w:r>
      <w:r xml:space="preserve">
        <w:t> </w:t>
      </w:r>
      <w:r>
        <w:t xml:space="preserve">An officer collecting a fee in a justice, county, or district court shall deposit the money in the county treasury.</w:t>
      </w:r>
    </w:p>
    <w:p w:rsidR="003F3435" w:rsidRDefault="0032493E">
      <w:pPr>
        <w:spacing w:line="480" w:lineRule="auto"/>
        <w:ind w:firstLine="720"/>
        <w:jc w:val="both"/>
      </w:pPr>
      <w:r>
        <w:t xml:space="preserve">(c)</w:t>
      </w:r>
      <w:r xml:space="preserve">
        <w:t> </w:t>
      </w:r>
      <w:r xml:space="preserve">
        <w:t> </w:t>
      </w:r>
      <w:r>
        <w:t xml:space="preserve">A municipal or county clerk collecting a fee shall deposit the money in the municipal or county treasury, as appropriate.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133.053.</w:t>
      </w:r>
      <w:r xml:space="preserve">
        <w:t> </w:t>
      </w:r>
      <w:r xml:space="preserve">
        <w:t> </w:t>
      </w:r>
      <w:r>
        <w:t xml:space="preserve">INTEREST-BEARING ACCOUNT.  (a)  The treasurer may deposit fees in an interest-bearing account.</w:t>
      </w:r>
    </w:p>
    <w:p w:rsidR="003F3435" w:rsidRDefault="0032493E">
      <w:pPr>
        <w:spacing w:line="480" w:lineRule="auto"/>
        <w:ind w:firstLine="720"/>
        <w:jc w:val="both"/>
      </w:pPr>
      <w:r>
        <w:t xml:space="preserve">(b)</w:t>
      </w:r>
      <w:r xml:space="preserve">
        <w:t> </w:t>
      </w:r>
      <w:r xml:space="preserve">
        <w:t> </w:t>
      </w:r>
      <w:r>
        <w:t xml:space="preserve">The municipality or county may retain any interest accrued on the money the treasurer deposited in the treasury if the treasurer remits the funds to the comptroller within the period prescribed by Section </w:t>
      </w:r>
      <w:r>
        <w:t xml:space="preserve">133.055</w:t>
      </w:r>
      <w:r>
        <w:t xml:space="preserve">(a).</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133.054.</w:t>
      </w:r>
      <w:r xml:space="preserve">
        <w:t> </w:t>
      </w:r>
      <w:r xml:space="preserve">
        <w:t> </w:t>
      </w:r>
      <w:r>
        <w:t xml:space="preserve">RECORDS.  (a)  An officer or clerk collecting a fee shall keep a record of the money collected.</w:t>
      </w:r>
    </w:p>
    <w:p w:rsidR="003F3435" w:rsidRDefault="0032493E">
      <w:pPr>
        <w:spacing w:line="480" w:lineRule="auto"/>
        <w:ind w:firstLine="720"/>
        <w:jc w:val="both"/>
      </w:pPr>
      <w:r>
        <w:t xml:space="preserve">(b)</w:t>
      </w:r>
      <w:r xml:space="preserve">
        <w:t> </w:t>
      </w:r>
      <w:r xml:space="preserve">
        <w:t> </w:t>
      </w:r>
      <w:r>
        <w:t xml:space="preserve">The treasurer shall keep a record of the money collected and on deposit in the treasury.</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133.055.</w:t>
      </w:r>
      <w:r xml:space="preserve">
        <w:t> </w:t>
      </w:r>
      <w:r xml:space="preserve">
        <w:t> </w:t>
      </w:r>
      <w:r>
        <w:t xml:space="preserve">QUARTERLY REMITTANCE OF FEES TO THE COMPTROLLER.  (a)</w:t>
      </w:r>
      <w:r xml:space="preserve">
        <w:t> </w:t>
      </w:r>
      <w:r xml:space="preserve">
        <w:t> </w:t>
      </w:r>
      <w:r>
        <w:t xml:space="preserve">For fees paid to an officer of a court and not using the electronic filing system established under Section </w:t>
      </w:r>
      <w:r>
        <w:t xml:space="preserve">72.031</w:t>
      </w:r>
      <w:r>
        <w:t xml:space="preserve">, Government Code, on or before the last day of the month following each calendar quarter, the treasurer shall:</w:t>
      </w:r>
    </w:p>
    <w:p w:rsidR="003F3435" w:rsidRDefault="0032493E">
      <w:pPr>
        <w:spacing w:line="480" w:lineRule="auto"/>
        <w:ind w:firstLine="1440"/>
        <w:jc w:val="both"/>
      </w:pPr>
      <w:r>
        <w:t xml:space="preserve">(1)</w:t>
      </w:r>
      <w:r xml:space="preserve">
        <w:t> </w:t>
      </w:r>
      <w:r xml:space="preserve">
        <w:t> </w:t>
      </w:r>
      <w:r>
        <w:t xml:space="preserve">remit to the comptroller the money from all fees collected during the preceding quarter, except as provided by Section 133.058; and</w:t>
      </w:r>
    </w:p>
    <w:p w:rsidR="003F3435" w:rsidRDefault="0032493E">
      <w:pPr>
        <w:spacing w:line="480" w:lineRule="auto"/>
        <w:ind w:firstLine="1440"/>
        <w:jc w:val="both"/>
      </w:pPr>
      <w:r>
        <w:t xml:space="preserve">(2)</w:t>
      </w:r>
      <w:r xml:space="preserve">
        <w:t> </w:t>
      </w:r>
      <w:r xml:space="preserve">
        <w:t> </w:t>
      </w:r>
      <w:r>
        <w:t xml:space="preserve">submit to the comptroller the report required under Section </w:t>
      </w:r>
      <w:r>
        <w:t xml:space="preserve">133.056</w:t>
      </w:r>
      <w:r>
        <w:t xml:space="preserve"> for criminal fees and Section </w:t>
      </w:r>
      <w:r>
        <w:t xml:space="preserve">133.057</w:t>
      </w:r>
      <w:r>
        <w:t xml:space="preserve"> for civil fees.</w:t>
      </w:r>
    </w:p>
    <w:p w:rsidR="003F3435" w:rsidRDefault="0032493E">
      <w:pPr>
        <w:spacing w:line="480" w:lineRule="auto"/>
        <w:ind w:firstLine="720"/>
        <w:jc w:val="both"/>
      </w:pPr>
      <w:r>
        <w:t xml:space="preserve">(b)</w:t>
      </w:r>
      <w:r xml:space="preserve">
        <w:t> </w:t>
      </w:r>
      <w:r xml:space="preserve">
        <w:t> </w:t>
      </w:r>
      <w:r>
        <w:t xml:space="preserve">If the treasurer does not collect any fees during a calendar quarter, the treasurer shall file the report required for the quarter in the regular manner.</w:t>
      </w:r>
      <w:r xml:space="preserve">
        <w:t> </w:t>
      </w:r>
      <w:r xml:space="preserve">
        <w:t> </w:t>
      </w:r>
      <w:r>
        <w:t xml:space="preserve">The report must state that no fees were collected.</w:t>
      </w:r>
      <w:r xml:space="preserve">
        <w:t> </w:t>
      </w:r>
      <w:r xml:space="preserve">
        <w:t> </w:t>
      </w:r>
      <w:r>
        <w:t xml:space="preserve">This subsection does not apply to reimbursement or other fees or fines collected under Article </w:t>
      </w:r>
      <w:r>
        <w:t xml:space="preserve">42A.303</w:t>
      </w:r>
      <w:r>
        <w:t xml:space="preserve">, Code of Criminal Procedure, or under Section </w:t>
      </w:r>
      <w:r>
        <w:t xml:space="preserve">76.013</w:t>
      </w:r>
      <w:r>
        <w:t xml:space="preserve">, Government Code.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26">
        <w:r>
          <w:rPr>
            <w:rStyle w:val="Hyperlink"/>
          </w:rPr>
          <w:t>2299</w:t>
        </w:r>
      </w:hyperlink>
      <w:r>
        <w:t xml:space="preserve">), Sec. 2.74, eff. January 1, 2017.</w:t>
      </w:r>
    </w:p>
    <w:p w:rsidR="003F3435" w:rsidRDefault="0032493E">
      <w:pPr>
        <w:spacing w:line="480" w:lineRule="auto"/>
        <w:ind w:firstLine="720"/>
        <w:jc w:val="both"/>
      </w:pPr>
      <w:r>
        <w:t xml:space="preserve">Acts 2019, 86th Leg., R.S., Ch. 1352 (S.B. </w:t>
      </w:r>
      <w:hyperlink w:docLocation="table" r:id="rId27">
        <w:r>
          <w:rPr>
            <w:rStyle w:val="Hyperlink"/>
          </w:rPr>
          <w:t>346</w:t>
        </w:r>
      </w:hyperlink>
      <w:r>
        <w:t xml:space="preserve">), Sec. 4.34, eff. January 1, 2020.</w:t>
      </w:r>
    </w:p>
    <w:p w:rsidR="003F3435" w:rsidRDefault="0032493E">
      <w:pPr>
        <w:spacing w:line="480" w:lineRule="auto"/>
        <w:ind w:firstLine="720"/>
        <w:jc w:val="both"/>
      </w:pPr>
      <w:r>
        <w:t xml:space="preserve">Acts 2021, 87th Leg., R.S., Ch. 472 (S.B. </w:t>
      </w:r>
      <w:hyperlink w:docLocation="table" r:id="rId28">
        <w:r>
          <w:rPr>
            <w:rStyle w:val="Hyperlink"/>
          </w:rPr>
          <w:t>41</w:t>
        </w:r>
      </w:hyperlink>
      <w:r>
        <w:t xml:space="preserve">), Sec. 3.10, eff. January 1, 2022.</w:t>
      </w:r>
    </w:p>
    <w:p w:rsidR="003F3435" w:rsidRDefault="0032493E">
      <w:pPr>
        <w:spacing w:line="480" w:lineRule="auto"/>
        <w:ind w:firstLine="720"/>
        <w:jc w:val="both"/>
      </w:pPr>
      <w:r>
        <w:t xml:space="preserve">Acts 2021, 87th Leg., R.S., Ch. 919 (S.B. </w:t>
      </w:r>
      <w:hyperlink w:docLocation="table" r:id="rId29">
        <w:r>
          <w:rPr>
            <w:rStyle w:val="Hyperlink"/>
          </w:rPr>
          <w:t>1923</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133.056.</w:t>
      </w:r>
      <w:r xml:space="preserve">
        <w:t> </w:t>
      </w:r>
      <w:r xml:space="preserve">
        <w:t> </w:t>
      </w:r>
      <w:r>
        <w:t xml:space="preserve">QUARTERLY REPORT FOR CRIMINAL FEES.  (a)  On the last day of the month following a calendar quarter, the treasurer shall report the criminal fees collected for the preceding calendar quarter.</w:t>
      </w:r>
    </w:p>
    <w:p w:rsidR="003F3435" w:rsidRDefault="0032493E">
      <w:pPr>
        <w:spacing w:line="480" w:lineRule="auto"/>
        <w:ind w:firstLine="720"/>
        <w:jc w:val="both"/>
      </w:pPr>
      <w:r>
        <w:t xml:space="preserve">(b)</w:t>
      </w:r>
      <w:r xml:space="preserve">
        <w:t> </w:t>
      </w:r>
      <w:r xml:space="preserve">
        <w:t> </w:t>
      </w:r>
      <w:r>
        <w:t xml:space="preserve">For fees collected for convictions of offenses committed on or after January 1, 2004, a municipality or county shall report the fees collected for a calendar quarter categorized according to the class of offense.</w:t>
      </w:r>
    </w:p>
    <w:p w:rsidR="003F3435" w:rsidRDefault="0032493E">
      <w:pPr>
        <w:spacing w:line="480" w:lineRule="auto"/>
        <w:ind w:firstLine="720"/>
        <w:jc w:val="both"/>
      </w:pPr>
      <w:r>
        <w:t xml:space="preserve">(c)</w:t>
      </w:r>
      <w:r xml:space="preserve">
        <w:t> </w:t>
      </w:r>
      <w:r xml:space="preserve">
        <w:t> </w:t>
      </w:r>
      <w:r>
        <w:t xml:space="preserve">For fees collected for convictions of offenses committed before January 1, 2004, a municipality or county shall report the total of fees collected for a calendar quarter.</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133.057.</w:t>
      </w:r>
      <w:r xml:space="preserve">
        <w:t> </w:t>
      </w:r>
      <w:r xml:space="preserve">
        <w:t> </w:t>
      </w:r>
      <w:r>
        <w:t xml:space="preserve">QUARTERLY REPORT FOR CIVIL FEES.  On the last day of the month following a calendar quarter, the treasurer shall report the civil fees collected for the preceding calendar quarter.</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133.058.</w:t>
      </w:r>
      <w:r xml:space="preserve">
        <w:t> </w:t>
      </w:r>
      <w:r xml:space="preserve">
        <w:t> </w:t>
      </w:r>
      <w:r>
        <w:t xml:space="preserve">PORTION OF FEE RETAINED.  (a)  Except as otherwise provided by this section, a municipality or county may retain 10 percent of the money collected from fees as a service fee for the collection if the municipality or county remits the remainder of the fees to the comptroller within the period prescribed by Section </w:t>
      </w:r>
      <w:r>
        <w:t xml:space="preserve">133.055</w:t>
      </w:r>
      <w:r>
        <w:t xml:space="preserve">(a).</w:t>
      </w:r>
    </w:p>
    <w:p w:rsidR="003F3435" w:rsidRDefault="0032493E">
      <w:pPr>
        <w:spacing w:line="480" w:lineRule="auto"/>
        <w:ind w:firstLine="720"/>
        <w:jc w:val="both"/>
      </w:pPr>
      <w:r>
        <w:t xml:space="preserve">(b)</w:t>
      </w:r>
      <w:r xml:space="preserve">
        <w:t> </w:t>
      </w:r>
      <w:r xml:space="preserve">
        <w:t> </w:t>
      </w:r>
      <w:r>
        <w:t xml:space="preserve">A municipality or county may retain an amount greater than 10 percent of the money collected from fees if retention of the greater amount is authorized by law.</w:t>
      </w:r>
    </w:p>
    <w:p w:rsidR="003F3435" w:rsidRDefault="0032493E">
      <w:pPr>
        <w:spacing w:line="480" w:lineRule="auto"/>
        <w:ind w:firstLine="720"/>
        <w:jc w:val="both"/>
      </w:pPr>
      <w:r>
        <w:t xml:space="preserve">(c)</w:t>
      </w:r>
      <w:r xml:space="preserve">
        <w:t> </w:t>
      </w:r>
      <w:r xml:space="preserve">
        <w:t> </w:t>
      </w:r>
      <w:r>
        <w:t xml:space="preserve">Repealed by Acts 2021, 87th Leg., R.S., Ch. 472 (S.B. </w:t>
      </w:r>
      <w:hyperlink w:docLocation="table" r:id="rId30">
        <w:r>
          <w:rPr>
            <w:rStyle w:val="Hyperlink"/>
          </w:rPr>
          <w:t>41</w:t>
        </w:r>
      </w:hyperlink>
      <w:r>
        <w:t xml:space="preserve">), Sec. 5.01(g)(5), eff. January 1, 2022.</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919 (S.B. </w:t>
      </w:r>
      <w:hyperlink w:docLocation="table" r:id="rId31">
        <w:r>
          <w:rPr>
            <w:rStyle w:val="Hyperlink"/>
          </w:rPr>
          <w:t>1923</w:t>
        </w:r>
      </w:hyperlink>
      <w:r>
        <w:t xml:space="preserve">), Sec. 8</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county may not retain a service fee on the collection of a reimbursement or other fee or fine:</w:t>
      </w:r>
    </w:p>
    <w:p w:rsidR="003F3435" w:rsidRDefault="0032493E">
      <w:pPr>
        <w:spacing w:line="480" w:lineRule="auto"/>
        <w:ind w:firstLine="1440"/>
        <w:jc w:val="both"/>
      </w:pPr>
      <w:r>
        <w:t xml:space="preserve">(1)</w:t>
      </w:r>
      <w:r xml:space="preserve">
        <w:t> </w:t>
      </w:r>
      <w:r xml:space="preserve">
        <w:t> </w:t>
      </w:r>
      <w:r>
        <w:t xml:space="preserve">for the judicial fund;</w:t>
      </w:r>
    </w:p>
    <w:p w:rsidR="003F3435" w:rsidRDefault="0032493E">
      <w:pPr>
        <w:spacing w:line="480" w:lineRule="auto"/>
        <w:ind w:firstLine="1440"/>
        <w:jc w:val="both"/>
      </w:pPr>
      <w:r>
        <w:t xml:space="preserve">(2)</w:t>
      </w:r>
      <w:r xml:space="preserve">
        <w:t> </w:t>
      </w:r>
      <w:r xml:space="preserve">
        <w:t> </w:t>
      </w:r>
      <w:r>
        <w:t xml:space="preserve">under Article </w:t>
      </w:r>
      <w:r>
        <w:t xml:space="preserve">42A.303</w:t>
      </w:r>
      <w:r>
        <w:t xml:space="preserve"> or </w:t>
      </w:r>
      <w:r>
        <w:t xml:space="preserve">42A.653</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under Section </w:t>
      </w:r>
      <w:r>
        <w:t xml:space="preserve">51.851</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under Section 51.971,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472 (S.B. </w:t>
      </w:r>
      <w:hyperlink w:docLocation="table" r:id="rId32">
        <w:r>
          <w:rPr>
            <w:rStyle w:val="Hyperlink"/>
          </w:rPr>
          <w:t>41</w:t>
        </w:r>
      </w:hyperlink>
      <w:r>
        <w:t xml:space="preserve">), Sec. 3.11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county may not retain a service fee on the collection of a fee or fine:</w:t>
      </w:r>
    </w:p>
    <w:p w:rsidR="003F3435" w:rsidRDefault="0032493E">
      <w:pPr>
        <w:spacing w:line="480" w:lineRule="auto"/>
        <w:ind w:firstLine="1440"/>
        <w:jc w:val="both"/>
      </w:pPr>
      <w:r>
        <w:t xml:space="preserve">(1)</w:t>
      </w:r>
      <w:r xml:space="preserve">
        <w:t> </w:t>
      </w:r>
      <w:r xml:space="preserve">
        <w:t> </w:t>
      </w:r>
      <w:r>
        <w:t xml:space="preserve">for the judicial fund;</w:t>
      </w:r>
    </w:p>
    <w:p w:rsidR="003F3435" w:rsidRDefault="0032493E">
      <w:pPr>
        <w:spacing w:line="480" w:lineRule="auto"/>
        <w:ind w:firstLine="1440"/>
        <w:jc w:val="both"/>
      </w:pPr>
      <w:r>
        <w:t xml:space="preserve">(2)</w:t>
      </w:r>
      <w:r xml:space="preserve">
        <w:t> </w:t>
      </w:r>
      <w:r xml:space="preserve">
        <w:t> </w:t>
      </w:r>
      <w:r>
        <w:t xml:space="preserve">under Article </w:t>
      </w:r>
      <w:r>
        <w:t xml:space="preserve">42A.303</w:t>
      </w:r>
      <w:r>
        <w:t xml:space="preserve"> or </w:t>
      </w:r>
      <w:r>
        <w:t xml:space="preserve">42A.653</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under Section </w:t>
      </w:r>
      <w:r>
        <w:t xml:space="preserve">51.851</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for any state consolidated filing fee under Section </w:t>
      </w:r>
      <w:r>
        <w:t xml:space="preserve">133.151</w:t>
      </w:r>
      <w:r>
        <w:t xml:space="preserve">.</w:t>
      </w:r>
    </w:p>
    <w:p w:rsidR="003F3435" w:rsidRDefault="0032493E">
      <w:pPr>
        <w:spacing w:line="480" w:lineRule="auto"/>
        <w:ind w:firstLine="720"/>
        <w:jc w:val="both"/>
      </w:pPr>
      <w:r>
        <w:t xml:space="preserve">(e)</w:t>
      </w:r>
      <w:r xml:space="preserve">
        <w:t> </w:t>
      </w:r>
      <w:r xml:space="preserve">
        <w:t> </w:t>
      </w:r>
      <w:r>
        <w:t xml:space="preserve">Repealed by Acts 2019, 86th Leg., R.S., Ch. 606 (S.B. </w:t>
      </w:r>
      <w:hyperlink w:docLocation="table" r:id="rId33">
        <w:r>
          <w:rPr>
            <w:rStyle w:val="Hyperlink"/>
          </w:rPr>
          <w:t>891</w:t>
        </w:r>
      </w:hyperlink>
      <w:r>
        <w:t xml:space="preserve">), Sec. 15.04(1), eff. September 1, 2019.</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34">
        <w:r>
          <w:rPr>
            <w:rStyle w:val="Hyperlink"/>
          </w:rPr>
          <w:t>1863</w:t>
        </w:r>
      </w:hyperlink>
      <w:r>
        <w:t xml:space="preserve">), Sec. 10.02, eff. August 29, 2005.</w:t>
      </w:r>
    </w:p>
    <w:p w:rsidR="003F3435" w:rsidRDefault="0032493E">
      <w:pPr>
        <w:spacing w:line="480" w:lineRule="auto"/>
        <w:ind w:firstLine="720"/>
        <w:jc w:val="both"/>
      </w:pPr>
      <w:r>
        <w:t xml:space="preserve">Acts 2011, 82nd Leg., R.S., Ch. 1171 (H.B. </w:t>
      </w:r>
      <w:hyperlink w:docLocation="table" r:id="rId35">
        <w:r>
          <w:rPr>
            <w:rStyle w:val="Hyperlink"/>
          </w:rPr>
          <w:t>2949</w:t>
        </w:r>
      </w:hyperlink>
      <w:r>
        <w:t xml:space="preserve">), Sec. 2, eff. September 1, 2011.</w:t>
      </w:r>
    </w:p>
    <w:p w:rsidR="003F3435" w:rsidRDefault="0032493E">
      <w:pPr>
        <w:spacing w:line="480" w:lineRule="auto"/>
        <w:ind w:firstLine="720"/>
        <w:jc w:val="both"/>
      </w:pPr>
      <w:r>
        <w:t xml:space="preserve">Acts 2011, 82nd Leg., 1st C.S., Ch. 4 (S.B. </w:t>
      </w:r>
      <w:hyperlink w:docLocation="table" r:id="rId36">
        <w:r>
          <w:rPr>
            <w:rStyle w:val="Hyperlink"/>
          </w:rPr>
          <w:t>1</w:t>
        </w:r>
      </w:hyperlink>
      <w:r>
        <w:t xml:space="preserve">), Sec. 41.02, eff. September 28, 2011.</w:t>
      </w:r>
    </w:p>
    <w:p w:rsidR="003F3435" w:rsidRDefault="0032493E">
      <w:pPr>
        <w:spacing w:line="480" w:lineRule="auto"/>
        <w:ind w:firstLine="720"/>
        <w:jc w:val="both"/>
      </w:pPr>
      <w:r>
        <w:t xml:space="preserve">Acts 2013, 83rd Leg., R.S., Ch. 460 (S.B. </w:t>
      </w:r>
      <w:hyperlink w:docLocation="table" r:id="rId37">
        <w:r>
          <w:rPr>
            <w:rStyle w:val="Hyperlink"/>
          </w:rPr>
          <w:t>967</w:t>
        </w:r>
      </w:hyperlink>
      <w:r>
        <w:t xml:space="preserve">), Sec. 1, eff. June 14, 2013.</w:t>
      </w:r>
    </w:p>
    <w:p w:rsidR="003F3435" w:rsidRDefault="0032493E">
      <w:pPr>
        <w:spacing w:line="480" w:lineRule="auto"/>
        <w:ind w:firstLine="720"/>
        <w:jc w:val="both"/>
      </w:pPr>
      <w:r>
        <w:t xml:space="preserve">Acts 2013, 83rd Leg., R.S., Ch. 1290 (H.B. </w:t>
      </w:r>
      <w:hyperlink w:docLocation="table" r:id="rId38">
        <w:r>
          <w:rPr>
            <w:rStyle w:val="Hyperlink"/>
          </w:rPr>
          <w:t>2302</w:t>
        </w:r>
      </w:hyperlink>
      <w:r>
        <w:t xml:space="preserve">), Sec. 17, eff. September 1, 2013.</w:t>
      </w:r>
    </w:p>
    <w:p w:rsidR="003F3435" w:rsidRDefault="0032493E">
      <w:pPr>
        <w:spacing w:line="480" w:lineRule="auto"/>
        <w:ind w:firstLine="720"/>
        <w:jc w:val="both"/>
      </w:pPr>
      <w:r>
        <w:t xml:space="preserve">Acts 2015, 84th Leg., R.S., Ch. 770 (H.B. </w:t>
      </w:r>
      <w:hyperlink w:docLocation="table" r:id="rId39">
        <w:r>
          <w:rPr>
            <w:rStyle w:val="Hyperlink"/>
          </w:rPr>
          <w:t>2299</w:t>
        </w:r>
      </w:hyperlink>
      <w:r>
        <w:t xml:space="preserve">), Sec. 2.75, eff. January 1, 2017.</w:t>
      </w:r>
    </w:p>
    <w:p w:rsidR="003F3435" w:rsidRDefault="0032493E">
      <w:pPr>
        <w:spacing w:line="480" w:lineRule="auto"/>
        <w:ind w:firstLine="720"/>
        <w:jc w:val="both"/>
      </w:pPr>
      <w:r>
        <w:t xml:space="preserve">Acts 2017, 85th Leg., R.S., Ch. 190 (S.B. </w:t>
      </w:r>
      <w:hyperlink w:docLocation="table" r:id="rId40">
        <w:r>
          <w:rPr>
            <w:rStyle w:val="Hyperlink"/>
          </w:rPr>
          <w:t>42</w:t>
        </w:r>
      </w:hyperlink>
      <w:r>
        <w:t xml:space="preserve">), Sec. 23, eff. September 1, 2017.</w:t>
      </w:r>
    </w:p>
    <w:p w:rsidR="003F3435" w:rsidRDefault="0032493E">
      <w:pPr>
        <w:spacing w:line="480" w:lineRule="auto"/>
        <w:ind w:firstLine="720"/>
        <w:jc w:val="both"/>
      </w:pPr>
      <w:r>
        <w:t xml:space="preserve">Acts 2019, 86th Leg., R.S., Ch. 606 (S.B. </w:t>
      </w:r>
      <w:hyperlink w:docLocation="table" r:id="rId41">
        <w:r>
          <w:rPr>
            <w:rStyle w:val="Hyperlink"/>
          </w:rPr>
          <w:t>891</w:t>
        </w:r>
      </w:hyperlink>
      <w:r>
        <w:t xml:space="preserve">), Sec. 15.04(1), eff. September 1, 2019.</w:t>
      </w:r>
    </w:p>
    <w:p w:rsidR="003F3435" w:rsidRDefault="0032493E">
      <w:pPr>
        <w:spacing w:line="480" w:lineRule="auto"/>
        <w:ind w:firstLine="720"/>
        <w:jc w:val="both"/>
      </w:pPr>
      <w:r>
        <w:t xml:space="preserve">Acts 2019, 86th Leg., R.S., Ch. 1352 (S.B. </w:t>
      </w:r>
      <w:hyperlink w:docLocation="table" r:id="rId42">
        <w:r>
          <w:rPr>
            <w:rStyle w:val="Hyperlink"/>
          </w:rPr>
          <w:t>346</w:t>
        </w:r>
      </w:hyperlink>
      <w:r>
        <w:t xml:space="preserve">), Sec. 4.35, eff. January 1, 2020.</w:t>
      </w:r>
    </w:p>
    <w:p w:rsidR="003F3435" w:rsidRDefault="0032493E">
      <w:pPr>
        <w:spacing w:line="480" w:lineRule="auto"/>
        <w:ind w:firstLine="720"/>
        <w:jc w:val="both"/>
      </w:pPr>
      <w:r>
        <w:t xml:space="preserve">Acts 2021, 87th Leg., R.S., Ch. 472 (S.B. </w:t>
      </w:r>
      <w:hyperlink w:docLocation="table" r:id="rId43">
        <w:r>
          <w:rPr>
            <w:rStyle w:val="Hyperlink"/>
          </w:rPr>
          <w:t>41</w:t>
        </w:r>
      </w:hyperlink>
      <w:r>
        <w:t xml:space="preserve">), Sec. 3.11, eff. January 1, 2022.</w:t>
      </w:r>
    </w:p>
    <w:p w:rsidR="003F3435" w:rsidRDefault="0032493E">
      <w:pPr>
        <w:spacing w:line="480" w:lineRule="auto"/>
        <w:ind w:firstLine="720"/>
        <w:jc w:val="both"/>
      </w:pPr>
      <w:r>
        <w:t xml:space="preserve">Acts 2021, 87th Leg., R.S., Ch. 472 (S.B. </w:t>
      </w:r>
      <w:hyperlink w:docLocation="table" r:id="rId44">
        <w:r>
          <w:rPr>
            <w:rStyle w:val="Hyperlink"/>
          </w:rPr>
          <w:t>41</w:t>
        </w:r>
      </w:hyperlink>
      <w:r>
        <w:t xml:space="preserve">), Sec. 5.01(g)(5), eff. January 1, 2022.</w:t>
      </w:r>
    </w:p>
    <w:p w:rsidR="003F3435" w:rsidRDefault="0032493E">
      <w:pPr>
        <w:spacing w:line="480" w:lineRule="auto"/>
        <w:ind w:firstLine="720"/>
        <w:jc w:val="both"/>
      </w:pPr>
      <w:r>
        <w:t xml:space="preserve">Acts 2021, 87th Leg., R.S., Ch. 919 (S.B. </w:t>
      </w:r>
      <w:hyperlink w:docLocation="table" r:id="rId45">
        <w:r>
          <w:rPr>
            <w:rStyle w:val="Hyperlink"/>
          </w:rPr>
          <w:t>1923</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133.059.</w:t>
      </w:r>
      <w:r xml:space="preserve">
        <w:t> </w:t>
      </w:r>
      <w:r xml:space="preserve">
        <w:t> </w:t>
      </w:r>
      <w:r>
        <w:t xml:space="preserve">AUDIT.  (a)  The comptroller may audit the records of a county or municipality relating to fees collected under this chapter.</w:t>
      </w:r>
    </w:p>
    <w:p w:rsidR="003F3435" w:rsidRDefault="0032493E">
      <w:pPr>
        <w:spacing w:line="480" w:lineRule="auto"/>
        <w:ind w:firstLine="720"/>
        <w:jc w:val="both"/>
      </w:pPr>
      <w:r>
        <w:t xml:space="preserve">(b)</w:t>
      </w:r>
      <w:r xml:space="preserve">
        <w:t> </w:t>
      </w:r>
      <w:r xml:space="preserve">
        <w:t> </w:t>
      </w:r>
      <w:r>
        <w:t xml:space="preserve">Money spent from fees collected under this chapter is subject to audit by the state auditor.</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                </w:t>
      </w:r>
    </w:p>
    <w:p w:rsidR="003F3435" w:rsidRDefault="0032493E">
      <w:pPr>
        <w:spacing w:line="480" w:lineRule="auto"/>
        <w:jc w:val="center"/>
      </w:pPr>
      <w:r>
        <w:t xml:space="preserve">SUBCHAPTER C. CRIMINAL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133.101.</w:t>
      </w:r>
      <w:r xml:space="preserve">
        <w:t> </w:t>
      </w:r>
      <w:r xml:space="preserve">
        <w:t> </w:t>
      </w:r>
      <w:r>
        <w:t xml:space="preserve">MEANING OF CONVICTION.  In this subchapter, a person is considered to have been convicted in a case if:</w:t>
      </w:r>
    </w:p>
    <w:p w:rsidR="003F3435" w:rsidRDefault="0032493E">
      <w:pPr>
        <w:spacing w:line="480" w:lineRule="auto"/>
        <w:ind w:firstLine="1440"/>
        <w:jc w:val="both"/>
      </w:pPr>
      <w:r>
        <w:t xml:space="preserve">(1)</w:t>
      </w:r>
      <w:r xml:space="preserve">
        <w:t> </w:t>
      </w:r>
      <w:r xml:space="preserve">
        <w:t> </w:t>
      </w:r>
      <w:r>
        <w:t xml:space="preserve">a judgment, a sentence, or both a judgment and a sentence are imposed on the person;</w:t>
      </w:r>
    </w:p>
    <w:p w:rsidR="003F3435" w:rsidRDefault="0032493E">
      <w:pPr>
        <w:spacing w:line="480" w:lineRule="auto"/>
        <w:ind w:firstLine="1440"/>
        <w:jc w:val="both"/>
      </w:pPr>
      <w:r>
        <w:t xml:space="preserve">(2)</w:t>
      </w:r>
      <w:r xml:space="preserve">
        <w:t> </w:t>
      </w:r>
      <w:r xml:space="preserve">
        <w:t> </w:t>
      </w:r>
      <w:r>
        <w:t xml:space="preserve">the person receives community supervision, deferred adjudication, or deferred disposition;  or</w:t>
      </w:r>
    </w:p>
    <w:p w:rsidR="003F3435" w:rsidRDefault="0032493E">
      <w:pPr>
        <w:spacing w:line="480" w:lineRule="auto"/>
        <w:ind w:firstLine="1440"/>
        <w:jc w:val="both"/>
      </w:pPr>
      <w:r>
        <w:t xml:space="preserve">(3)</w:t>
      </w:r>
      <w:r xml:space="preserve">
        <w:t> </w:t>
      </w:r>
      <w:r xml:space="preserve">
        <w:t> </w:t>
      </w:r>
      <w:r>
        <w:t xml:space="preserve">the court defers final disposition of the case or imposition of the judgment and sentence.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133.102.</w:t>
      </w:r>
      <w:r xml:space="preserve">
        <w:t> </w:t>
      </w:r>
      <w:r xml:space="preserve">
        <w:t> </w:t>
      </w:r>
      <w:r>
        <w:t xml:space="preserve">CONSOLIDATED FEES ON CONVICTION.  (a)</w:t>
      </w:r>
      <w:r xml:space="preserve">
        <w:t> </w:t>
      </w:r>
      <w:r xml:space="preserve">
        <w:t> </w:t>
      </w:r>
      <w:r>
        <w:t xml:space="preserve">A person convicted of an offense shall pay as a court cost, in addition to all other costs:</w:t>
      </w:r>
    </w:p>
    <w:p w:rsidR="003F3435" w:rsidRDefault="0032493E">
      <w:pPr>
        <w:spacing w:line="480" w:lineRule="auto"/>
        <w:ind w:firstLine="1440"/>
        <w:jc w:val="both"/>
      </w:pPr>
      <w:r>
        <w:t xml:space="preserve">(1)</w:t>
      </w:r>
      <w:r xml:space="preserve">
        <w:t> </w:t>
      </w:r>
      <w:r xml:space="preserve">
        <w:t> </w:t>
      </w:r>
      <w:r>
        <w:t xml:space="preserve">$185 on conviction of a felony;</w:t>
      </w:r>
    </w:p>
    <w:p w:rsidR="003F3435" w:rsidRDefault="0032493E">
      <w:pPr>
        <w:spacing w:line="480" w:lineRule="auto"/>
        <w:ind w:firstLine="1440"/>
        <w:jc w:val="both"/>
      </w:pPr>
      <w:r>
        <w:t xml:space="preserve">(2)</w:t>
      </w:r>
      <w:r xml:space="preserve">
        <w:t> </w:t>
      </w:r>
      <w:r xml:space="preserve">
        <w:t> </w:t>
      </w:r>
      <w:r>
        <w:t xml:space="preserve">$147 on conviction of a Class A or Class B misdemeanor; or</w:t>
      </w:r>
    </w:p>
    <w:p w:rsidR="003F3435" w:rsidRDefault="0032493E">
      <w:pPr>
        <w:spacing w:line="480" w:lineRule="auto"/>
        <w:ind w:firstLine="1440"/>
        <w:jc w:val="both"/>
      </w:pPr>
      <w:r>
        <w:t xml:space="preserve">(3)</w:t>
      </w:r>
      <w:r xml:space="preserve">
        <w:t> </w:t>
      </w:r>
      <w:r xml:space="preserve">
        <w:t> </w:t>
      </w:r>
      <w:r>
        <w:t xml:space="preserve">$62 on conviction of a nonjailable misdemeanor offense, including a criminal violation of a municipal ordinance, other than a conviction of an offense relating to a pedestrian or the parking of a motor vehicle.</w:t>
      </w:r>
    </w:p>
    <w:p w:rsidR="003F3435" w:rsidRDefault="0032493E">
      <w:pPr>
        <w:spacing w:line="480" w:lineRule="auto"/>
        <w:ind w:firstLine="720"/>
        <w:jc w:val="both"/>
      </w:pPr>
      <w:r>
        <w:t xml:space="preserve">(b)</w:t>
      </w:r>
      <w:r xml:space="preserve">
        <w:t> </w:t>
      </w:r>
      <w:r xml:space="preserve">
        <w:t> </w:t>
      </w:r>
      <w:r>
        <w:t xml:space="preserve">The court costs under Subsection (a) shall be collected and remitted to the comptroller in the manner provided by Subchapter B.</w:t>
      </w:r>
    </w:p>
    <w:p w:rsidR="003F3435" w:rsidRDefault="0032493E">
      <w:pPr>
        <w:spacing w:line="480" w:lineRule="auto"/>
        <w:ind w:firstLine="720"/>
        <w:jc w:val="both"/>
      </w:pPr>
      <w:r>
        <w:t xml:space="preserve">(c)</w:t>
      </w:r>
      <w:r xml:space="preserve">
        <w:t> </w:t>
      </w:r>
      <w:r xml:space="preserve">
        <w:t> </w:t>
      </w:r>
      <w:r>
        <w:t xml:space="preserve">The money collected under this section as court costs imposed on offenses committed on or after January 1, 2020, shall be allocated according to the percentages provided in Subsection (e).</w:t>
      </w:r>
    </w:p>
    <w:p w:rsidR="003F3435" w:rsidRDefault="0032493E">
      <w:pPr>
        <w:spacing w:line="480" w:lineRule="auto"/>
        <w:ind w:firstLine="720"/>
        <w:jc w:val="both"/>
      </w:pPr>
      <w:r>
        <w:t xml:space="preserve">(d)</w:t>
      </w:r>
      <w:r xml:space="preserve">
        <w:t> </w:t>
      </w:r>
      <w:r xml:space="preserve">
        <w:t> </w:t>
      </w:r>
      <w:r>
        <w:t xml:space="preserve">The money collected as court costs imposed on offenses committed before January 1, 2004, shall be distributed using historical data so that each account or fund receives the same amount of money the account or fund would have received if the court costs for the accounts and funds had been collected and reported separately.</w:t>
      </w:r>
      <w:r xml:space="preserve">
        <w:t> </w:t>
      </w:r>
      <w:r xml:space="preserve">
        <w:t> </w:t>
      </w:r>
      <w:r>
        <w:t xml:space="preserve">The money collected as court costs imposed on offenses committed on or after January 1, 2004, but before January 1, 2020, shall be allocated according to the percentages provided in Subsection (e), as that subsection existed and was applied on December 31, 2019.</w:t>
      </w:r>
    </w:p>
    <w:p w:rsidR="003F3435" w:rsidRDefault="0032493E">
      <w:pPr>
        <w:spacing w:line="480" w:lineRule="auto"/>
        <w:ind w:firstLine="720"/>
        <w:jc w:val="both"/>
      </w:pPr>
      <w:r>
        <w:t xml:space="preserve">(e)</w:t>
      </w:r>
      <w:r xml:space="preserve">
        <w:t> </w:t>
      </w:r>
      <w:r xml:space="preserve">
        <w:t> </w:t>
      </w:r>
      <w:r>
        <w:t xml:space="preserve">The comptroller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crime stoppers assistance account</w:t>
      </w:r>
    </w:p>
    <w:p w:rsidR="003F3435" w:rsidRDefault="0032493E">
      <w:pPr>
        <w:spacing w:line="480" w:lineRule="auto"/>
        <w:jc w:val="both"/>
      </w:pPr>
      <w:r>
        <w:t xml:space="preserve">0.2427 percent;</w:t>
      </w:r>
    </w:p>
    <w:p w:rsidR="003F3435" w:rsidRDefault="0032493E">
      <w:pPr>
        <w:spacing w:line="480" w:lineRule="auto"/>
        <w:ind w:firstLine="1440"/>
        <w:jc w:val="both"/>
      </w:pPr>
      <w:r>
        <w:t xml:space="preserve">(2)</w:t>
      </w:r>
      <w:r xml:space="preserve">
        <w:t> </w:t>
      </w:r>
      <w:r xml:space="preserve">
        <w:t> </w:t>
      </w:r>
      <w:r>
        <w:t xml:space="preserve">breath alcohol testing account</w:t>
      </w:r>
    </w:p>
    <w:p w:rsidR="003F3435" w:rsidRDefault="0032493E">
      <w:pPr>
        <w:spacing w:line="480" w:lineRule="auto"/>
        <w:jc w:val="both"/>
      </w:pPr>
      <w:r>
        <w:t xml:space="preserve">0.3900 percent;</w:t>
      </w:r>
    </w:p>
    <w:p w:rsidR="003F3435" w:rsidRDefault="0032493E">
      <w:pPr>
        <w:spacing w:line="480" w:lineRule="auto"/>
        <w:ind w:firstLine="1440"/>
        <w:jc w:val="both"/>
      </w:pPr>
      <w:r>
        <w:t xml:space="preserve">(3)</w:t>
      </w:r>
      <w:r xml:space="preserve">
        <w:t> </w:t>
      </w:r>
      <w:r xml:space="preserve">
        <w:t> </w:t>
      </w:r>
      <w:r>
        <w:t xml:space="preserve">Bill Blackwood Law Enforcement Management Institute account</w:t>
      </w:r>
    </w:p>
    <w:p w:rsidR="003F3435" w:rsidRDefault="0032493E">
      <w:pPr>
        <w:spacing w:line="480" w:lineRule="auto"/>
        <w:jc w:val="both"/>
      </w:pPr>
      <w:r>
        <w:t xml:space="preserve">1.4741 percent;</w:t>
      </w:r>
    </w:p>
    <w:p w:rsidR="003F3435" w:rsidRDefault="0032493E">
      <w:pPr>
        <w:spacing w:line="480" w:lineRule="auto"/>
        <w:ind w:firstLine="1440"/>
        <w:jc w:val="both"/>
      </w:pPr>
      <w:r>
        <w:t xml:space="preserve">(4)</w:t>
      </w:r>
      <w:r xml:space="preserve">
        <w:t> </w:t>
      </w:r>
      <w:r xml:space="preserve">
        <w:t> </w:t>
      </w:r>
      <w:r>
        <w:t xml:space="preserve">Texas Commission on Law Enforcement account</w:t>
      </w:r>
    </w:p>
    <w:p w:rsidR="003F3435" w:rsidRDefault="0032493E">
      <w:pPr>
        <w:spacing w:line="480" w:lineRule="auto"/>
        <w:jc w:val="both"/>
      </w:pPr>
      <w:r>
        <w:t xml:space="preserve">3.4418 percent;</w:t>
      </w:r>
    </w:p>
    <w:p w:rsidR="003F3435" w:rsidRDefault="0032493E">
      <w:pPr>
        <w:spacing w:line="480" w:lineRule="auto"/>
        <w:ind w:firstLine="1440"/>
        <w:jc w:val="both"/>
      </w:pPr>
      <w:r>
        <w:t xml:space="preserve">(5)</w:t>
      </w:r>
      <w:r xml:space="preserve">
        <w:t> </w:t>
      </w:r>
      <w:r xml:space="preserve">
        <w:t> </w:t>
      </w:r>
      <w:r>
        <w:t xml:space="preserve">law enforcement and custodial officer supplement retirement trust fund</w:t>
      </w:r>
    </w:p>
    <w:p w:rsidR="003F3435" w:rsidRDefault="0032493E">
      <w:pPr>
        <w:spacing w:line="480" w:lineRule="auto"/>
        <w:jc w:val="both"/>
      </w:pPr>
      <w:r>
        <w:t xml:space="preserve">7.2674 percent;</w:t>
      </w:r>
    </w:p>
    <w:p w:rsidR="003F3435" w:rsidRDefault="0032493E">
      <w:pPr>
        <w:spacing w:line="480" w:lineRule="auto"/>
        <w:ind w:firstLine="1440"/>
        <w:jc w:val="both"/>
      </w:pPr>
      <w:r>
        <w:t xml:space="preserve">(6)</w:t>
      </w:r>
      <w:r xml:space="preserve">
        <w:t> </w:t>
      </w:r>
      <w:r xml:space="preserve">
        <w:t> </w:t>
      </w:r>
      <w:r>
        <w:t xml:space="preserve">criminal justice planning account</w:t>
      </w:r>
    </w:p>
    <w:p w:rsidR="003F3435" w:rsidRDefault="0032493E">
      <w:pPr>
        <w:spacing w:line="480" w:lineRule="auto"/>
        <w:jc w:val="both"/>
      </w:pPr>
      <w:r>
        <w:t xml:space="preserve">8.5748 percent;</w:t>
      </w:r>
    </w:p>
    <w:p w:rsidR="003F3435" w:rsidRDefault="0032493E">
      <w:pPr>
        <w:spacing w:line="480" w:lineRule="auto"/>
        <w:ind w:firstLine="1440"/>
        <w:jc w:val="both"/>
      </w:pPr>
      <w:r>
        <w:t xml:space="preserve">(7)</w:t>
      </w:r>
      <w:r xml:space="preserve">
        <w:t> </w:t>
      </w:r>
      <w:r xml:space="preserve">
        <w:t> </w:t>
      </w:r>
      <w:r>
        <w:t xml:space="preserve">an account in the state treasury to be used only for the establishment and operation of the Center for the Study and Prevention of Juvenile Crime and Delinquency at Prairie View A&amp;M University</w:t>
      </w:r>
    </w:p>
    <w:p w:rsidR="003F3435" w:rsidRDefault="0032493E">
      <w:pPr>
        <w:spacing w:line="480" w:lineRule="auto"/>
        <w:jc w:val="both"/>
      </w:pPr>
      <w:r>
        <w:t xml:space="preserve">0.8540 percent;</w:t>
      </w:r>
    </w:p>
    <w:p w:rsidR="003F3435" w:rsidRDefault="0032493E">
      <w:pPr>
        <w:spacing w:line="480" w:lineRule="auto"/>
        <w:ind w:firstLine="1440"/>
        <w:jc w:val="both"/>
      </w:pPr>
      <w:r>
        <w:t xml:space="preserve">(8)</w:t>
      </w:r>
      <w:r xml:space="preserve">
        <w:t> </w:t>
      </w:r>
      <w:r xml:space="preserve">
        <w:t> </w:t>
      </w:r>
      <w:r>
        <w:t xml:space="preserve">compensation to victims of crime account</w:t>
      </w:r>
    </w:p>
    <w:p w:rsidR="003F3435" w:rsidRDefault="0032493E">
      <w:pPr>
        <w:spacing w:line="480" w:lineRule="auto"/>
        <w:jc w:val="both"/>
      </w:pPr>
      <w:r>
        <w:t xml:space="preserve">24.6704 percent;</w:t>
      </w:r>
    </w:p>
    <w:p w:rsidR="003F3435" w:rsidRDefault="0032493E">
      <w:pPr>
        <w:spacing w:line="480" w:lineRule="auto"/>
        <w:ind w:firstLine="1440"/>
        <w:jc w:val="both"/>
      </w:pPr>
      <w:r>
        <w:t xml:space="preserve">(9)</w:t>
      </w:r>
      <w:r xml:space="preserve">
        <w:t> </w:t>
      </w:r>
      <w:r xml:space="preserve">
        <w:t> </w:t>
      </w:r>
      <w:r>
        <w:t xml:space="preserve">emergency radio infrastructure account</w:t>
      </w:r>
    </w:p>
    <w:p w:rsidR="003F3435" w:rsidRDefault="0032493E">
      <w:pPr>
        <w:spacing w:line="480" w:lineRule="auto"/>
        <w:jc w:val="both"/>
      </w:pPr>
      <w:r>
        <w:t xml:space="preserve">3.6913 percent;</w:t>
      </w:r>
    </w:p>
    <w:p w:rsidR="003F3435" w:rsidRDefault="0032493E">
      <w:pPr>
        <w:spacing w:line="480" w:lineRule="auto"/>
        <w:ind w:firstLine="1440"/>
        <w:jc w:val="both"/>
      </w:pPr>
      <w:r>
        <w:t xml:space="preserve">(10)</w:t>
      </w:r>
      <w:r xml:space="preserve">
        <w:t> </w:t>
      </w:r>
      <w:r xml:space="preserve">
        <w:t> </w:t>
      </w:r>
      <w:r>
        <w:t xml:space="preserve">judicial and court personnel training account</w:t>
      </w:r>
    </w:p>
    <w:p w:rsidR="003F3435" w:rsidRDefault="0032493E">
      <w:pPr>
        <w:spacing w:line="480" w:lineRule="auto"/>
        <w:jc w:val="both"/>
      </w:pPr>
      <w:r>
        <w:t xml:space="preserve">3.3224 percent;</w:t>
      </w:r>
    </w:p>
    <w:p w:rsidR="003F3435" w:rsidRDefault="0032493E">
      <w:pPr>
        <w:spacing w:line="480" w:lineRule="auto"/>
        <w:ind w:firstLine="1440"/>
        <w:jc w:val="both"/>
      </w:pPr>
      <w:r>
        <w:t xml:space="preserve">(11)</w:t>
      </w:r>
      <w:r xml:space="preserve">
        <w:t> </w:t>
      </w:r>
      <w:r xml:space="preserve">
        <w:t> </w:t>
      </w:r>
      <w:r>
        <w:t xml:space="preserve">an account in the state treasury to be used for the establishment and operation of the Correctional Management Institute of Texas and Criminal Justice Center account</w:t>
      </w:r>
    </w:p>
    <w:p w:rsidR="003F3435" w:rsidRDefault="0032493E">
      <w:pPr>
        <w:spacing w:line="480" w:lineRule="auto"/>
        <w:jc w:val="both"/>
      </w:pPr>
      <w:r>
        <w:t xml:space="preserve">0.8522 percent;</w:t>
      </w:r>
    </w:p>
    <w:p w:rsidR="003F3435" w:rsidRDefault="0032493E">
      <w:pPr>
        <w:spacing w:line="480" w:lineRule="auto"/>
        <w:ind w:firstLine="1440"/>
        <w:jc w:val="both"/>
      </w:pPr>
      <w:r>
        <w:t xml:space="preserve">(12)</w:t>
      </w:r>
      <w:r xml:space="preserve">
        <w:t> </w:t>
      </w:r>
      <w:r xml:space="preserve">
        <w:t> </w:t>
      </w:r>
      <w:r>
        <w:t xml:space="preserve">fair defense account</w:t>
      </w:r>
    </w:p>
    <w:p w:rsidR="003F3435" w:rsidRDefault="0032493E">
      <w:pPr>
        <w:spacing w:line="480" w:lineRule="auto"/>
        <w:jc w:val="both"/>
      </w:pPr>
      <w:r>
        <w:t xml:space="preserve">17.8857 percent;</w:t>
      </w:r>
    </w:p>
    <w:p w:rsidR="003F3435" w:rsidRDefault="0032493E">
      <w:pPr>
        <w:spacing w:line="480" w:lineRule="auto"/>
        <w:ind w:firstLine="1440"/>
        <w:jc w:val="both"/>
      </w:pPr>
      <w:r>
        <w:t xml:space="preserve">(13)</w:t>
      </w:r>
      <w:r xml:space="preserve">
        <w:t> </w:t>
      </w:r>
      <w:r xml:space="preserve">
        <w:t> </w:t>
      </w:r>
      <w:r>
        <w:t xml:space="preserve">judicial fund</w:t>
      </w:r>
    </w:p>
    <w:p w:rsidR="003F3435" w:rsidRDefault="0032493E">
      <w:pPr>
        <w:spacing w:line="480" w:lineRule="auto"/>
        <w:jc w:val="both"/>
      </w:pPr>
      <w:r>
        <w:t xml:space="preserve">12.2667 percent;</w:t>
      </w:r>
    </w:p>
    <w:p w:rsidR="003F3435" w:rsidRDefault="0032493E">
      <w:pPr>
        <w:spacing w:line="480" w:lineRule="auto"/>
        <w:ind w:firstLine="1440"/>
        <w:jc w:val="both"/>
      </w:pPr>
      <w:r>
        <w:t xml:space="preserve">(14)</w:t>
      </w:r>
      <w:r xml:space="preserve">
        <w:t> </w:t>
      </w:r>
      <w:r xml:space="preserve">
        <w:t> </w:t>
      </w:r>
      <w:r>
        <w:t xml:space="preserve">DNA testing account</w:t>
      </w:r>
    </w:p>
    <w:p w:rsidR="003F3435" w:rsidRDefault="0032493E">
      <w:pPr>
        <w:spacing w:line="480" w:lineRule="auto"/>
        <w:jc w:val="both"/>
      </w:pPr>
      <w:r>
        <w:t xml:space="preserve">0.1394 percent;</w:t>
      </w:r>
    </w:p>
    <w:p w:rsidR="003F3435" w:rsidRDefault="0032493E">
      <w:pPr>
        <w:spacing w:line="480" w:lineRule="auto"/>
        <w:ind w:firstLine="1440"/>
        <w:jc w:val="both"/>
      </w:pPr>
      <w:r>
        <w:t xml:space="preserve">(15)</w:t>
      </w:r>
      <w:r xml:space="preserve">
        <w:t> </w:t>
      </w:r>
      <w:r xml:space="preserve">
        <w:t> </w:t>
      </w:r>
      <w:r>
        <w:t xml:space="preserve">specialty court account</w:t>
      </w:r>
    </w:p>
    <w:p w:rsidR="003F3435" w:rsidRDefault="0032493E">
      <w:pPr>
        <w:spacing w:line="480" w:lineRule="auto"/>
        <w:jc w:val="both"/>
      </w:pPr>
      <w:r>
        <w:t xml:space="preserve">1.0377 percent;</w:t>
      </w:r>
    </w:p>
    <w:p w:rsidR="003F3435" w:rsidRDefault="0032493E">
      <w:pPr>
        <w:spacing w:line="480" w:lineRule="auto"/>
        <w:ind w:firstLine="1440"/>
        <w:jc w:val="both"/>
      </w:pPr>
      <w:r>
        <w:t xml:space="preserve">(16)</w:t>
      </w:r>
      <w:r xml:space="preserve">
        <w:t> </w:t>
      </w:r>
      <w:r xml:space="preserve">
        <w:t> </w:t>
      </w:r>
      <w:r>
        <w:t xml:space="preserve">statewide electronic filing system account</w:t>
      </w:r>
    </w:p>
    <w:p w:rsidR="003F3435" w:rsidRDefault="0032493E">
      <w:pPr>
        <w:spacing w:line="480" w:lineRule="auto"/>
        <w:jc w:val="both"/>
      </w:pPr>
      <w:r>
        <w:t xml:space="preserve">0.5485 percent;</w:t>
      </w:r>
    </w:p>
    <w:p w:rsidR="003F3435" w:rsidRDefault="0032493E">
      <w:pPr>
        <w:spacing w:line="480" w:lineRule="auto"/>
        <w:ind w:firstLine="1440"/>
        <w:jc w:val="both"/>
      </w:pPr>
      <w:r>
        <w:t xml:space="preserve">(17)</w:t>
      </w:r>
      <w:r xml:space="preserve">
        <w:t> </w:t>
      </w:r>
      <w:r xml:space="preserve">
        <w:t> </w:t>
      </w:r>
      <w:r>
        <w:t xml:space="preserve">jury service fund</w:t>
      </w:r>
    </w:p>
    <w:p w:rsidR="003F3435" w:rsidRDefault="0032493E">
      <w:pPr>
        <w:spacing w:line="480" w:lineRule="auto"/>
        <w:jc w:val="both"/>
      </w:pPr>
      <w:r>
        <w:t xml:space="preserve">6.4090 percent;</w:t>
      </w:r>
    </w:p>
    <w:p w:rsidR="003F3435" w:rsidRDefault="0032493E">
      <w:pPr>
        <w:spacing w:line="480" w:lineRule="auto"/>
        <w:ind w:firstLine="1440"/>
        <w:jc w:val="both"/>
      </w:pPr>
      <w:r>
        <w:t xml:space="preserve">(18)</w:t>
      </w:r>
      <w:r xml:space="preserve">
        <w:t> </w:t>
      </w:r>
      <w:r xml:space="preserve">
        <w:t> </w:t>
      </w:r>
      <w:r>
        <w:t xml:space="preserve">youth diversion account</w:t>
      </w:r>
    </w:p>
    <w:p w:rsidR="003F3435" w:rsidRDefault="0032493E">
      <w:pPr>
        <w:spacing w:line="480" w:lineRule="auto"/>
        <w:jc w:val="both"/>
      </w:pPr>
      <w:r>
        <w:t xml:space="preserve">2.5956 percent; and</w:t>
      </w:r>
    </w:p>
    <w:p w:rsidR="003F3435" w:rsidRDefault="0032493E">
      <w:pPr>
        <w:spacing w:line="480" w:lineRule="auto"/>
        <w:ind w:firstLine="1440"/>
        <w:jc w:val="both"/>
      </w:pPr>
      <w:r>
        <w:t xml:space="preserve">(19)</w:t>
      </w:r>
      <w:r xml:space="preserve">
        <w:t> </w:t>
      </w:r>
      <w:r xml:space="preserve">
        <w:t> </w:t>
      </w:r>
      <w:r>
        <w:t xml:space="preserve">transportation administrative fee account</w:t>
      </w:r>
    </w:p>
    <w:p w:rsidR="003F3435" w:rsidRDefault="0032493E">
      <w:pPr>
        <w:spacing w:line="480" w:lineRule="auto"/>
        <w:jc w:val="both"/>
      </w:pPr>
      <w:r>
        <w:t xml:space="preserve">4.3363 percent.</w:t>
      </w:r>
    </w:p>
    <w:p w:rsidR="003F3435" w:rsidRDefault="0032493E">
      <w:pPr>
        <w:spacing w:line="480" w:lineRule="auto"/>
        <w:ind w:firstLine="720"/>
        <w:jc w:val="both"/>
      </w:pPr>
      <w:r>
        <w:t xml:space="preserve">(f)</w:t>
      </w:r>
      <w:r xml:space="preserve">
        <w:t> </w:t>
      </w:r>
      <w:r xml:space="preserve">
        <w:t> </w:t>
      </w:r>
      <w:r>
        <w:t xml:space="preserve">Of each dollar credited to the Texas Commission on Law Enforcement account under Subsection (e)(4):</w:t>
      </w:r>
    </w:p>
    <w:p w:rsidR="003F3435" w:rsidRDefault="0032493E">
      <w:pPr>
        <w:spacing w:line="480" w:lineRule="auto"/>
        <w:ind w:firstLine="1440"/>
        <w:jc w:val="both"/>
      </w:pPr>
      <w:r>
        <w:t xml:space="preserve">(1)</w:t>
      </w:r>
      <w:r xml:space="preserve">
        <w:t> </w:t>
      </w:r>
      <w:r xml:space="preserve">
        <w:t> </w:t>
      </w:r>
      <w:r>
        <w:t xml:space="preserve">33.3 cents may be used only to pay administrative expenses; and</w:t>
      </w:r>
    </w:p>
    <w:p w:rsidR="003F3435" w:rsidRDefault="0032493E">
      <w:pPr>
        <w:spacing w:line="480" w:lineRule="auto"/>
        <w:ind w:firstLine="1440"/>
        <w:jc w:val="both"/>
      </w:pPr>
      <w:r>
        <w:t xml:space="preserve">(2)</w:t>
      </w:r>
      <w:r xml:space="preserve">
        <w:t> </w:t>
      </w:r>
      <w:r xml:space="preserve">
        <w:t> </w:t>
      </w:r>
      <w:r>
        <w:t xml:space="preserve">the remainder may be used only to pay expenses related to continuing education for persons licensed under Chapter </w:t>
      </w:r>
      <w:r>
        <w:t xml:space="preserve">1701</w:t>
      </w:r>
      <w:r>
        <w:t xml:space="preserve">, Occupations Code.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701 (H.B. </w:t>
      </w:r>
      <w:hyperlink w:docLocation="table" r:id="rId46">
        <w:r>
          <w:rPr>
            <w:rStyle w:val="Hyperlink"/>
          </w:rPr>
          <w:t>442</w:t>
        </w:r>
      </w:hyperlink>
      <w:r>
        <w:t xml:space="preserve">), Sec. 2, eff. September 1, 2011.</w:t>
      </w:r>
    </w:p>
    <w:p w:rsidR="003F3435" w:rsidRDefault="0032493E">
      <w:pPr>
        <w:spacing w:line="480" w:lineRule="auto"/>
        <w:ind w:firstLine="720"/>
        <w:jc w:val="both"/>
      </w:pPr>
      <w:r>
        <w:t xml:space="preserve">Acts 2011, 82nd Leg., R.S., Ch. 1249 (S.B. </w:t>
      </w:r>
      <w:hyperlink w:docLocation="table" r:id="rId47">
        <w:r>
          <w:rPr>
            <w:rStyle w:val="Hyperlink"/>
          </w:rPr>
          <w:t>1664</w:t>
        </w:r>
      </w:hyperlink>
      <w:r>
        <w:t xml:space="preserve">), Sec. 13(b), eff. September 1, 2013.</w:t>
      </w:r>
    </w:p>
    <w:p w:rsidR="003F3435" w:rsidRDefault="0032493E">
      <w:pPr>
        <w:spacing w:line="480" w:lineRule="auto"/>
        <w:ind w:firstLine="720"/>
        <w:jc w:val="both"/>
      </w:pPr>
      <w:r>
        <w:t xml:space="preserve">Acts 2017, 85th Leg., R.S., Ch. 966 (S.B. </w:t>
      </w:r>
      <w:hyperlink w:docLocation="table" r:id="rId48">
        <w:r>
          <w:rPr>
            <w:rStyle w:val="Hyperlink"/>
          </w:rPr>
          <w:t>2053</w:t>
        </w:r>
      </w:hyperlink>
      <w:r>
        <w:t xml:space="preserve">), Sec. 1, eff. June 15, 2017.</w:t>
      </w:r>
    </w:p>
    <w:p w:rsidR="003F3435" w:rsidRDefault="0032493E">
      <w:pPr>
        <w:spacing w:line="480" w:lineRule="auto"/>
        <w:ind w:firstLine="720"/>
        <w:jc w:val="both"/>
      </w:pPr>
      <w:r>
        <w:t xml:space="preserve">Acts 2019, 86th Leg., R.S., Ch. 1352 (S.B. </w:t>
      </w:r>
      <w:hyperlink w:docLocation="table" r:id="rId49">
        <w:r>
          <w:rPr>
            <w:rStyle w:val="Hyperlink"/>
          </w:rPr>
          <w:t>346</w:t>
        </w:r>
      </w:hyperlink>
      <w:r>
        <w:t xml:space="preserve">), Sec. 1.03, eff. January 1, 2020.</w:t>
      </w:r>
    </w:p>
    <w:p w:rsidR="003F3435" w:rsidRDefault="0032493E">
      <w:pPr>
        <w:spacing w:line="480" w:lineRule="auto"/>
        <w:ind w:firstLine="720"/>
        <w:jc w:val="both"/>
      </w:pPr>
      <w:r>
        <w:t xml:space="preserve">Acts 2023, 88th Leg., R.S., Ch. 525 (H.B. </w:t>
      </w:r>
      <w:hyperlink w:docLocation="table" r:id="rId50">
        <w:r>
          <w:rPr>
            <w:rStyle w:val="Hyperlink"/>
          </w:rPr>
          <w:t>3186</w:t>
        </w:r>
      </w:hyperlink>
      <w:r>
        <w:t xml:space="preserve">), Sec. 14,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133.104.</w:t>
      </w:r>
      <w:r xml:space="preserve">
        <w:t> </w:t>
      </w:r>
      <w:r xml:space="preserve">
        <w:t> </w:t>
      </w:r>
      <w:r>
        <w:t xml:space="preserve">FEES FOR SERVICES OF PEACE OFFICERS EMPLOYED BY THE STATE.  (a)  Fees imposed under Article </w:t>
      </w:r>
      <w:r>
        <w:t xml:space="preserve">102.011</w:t>
      </w:r>
      <w:r>
        <w:t xml:space="preserve">, Code of Criminal Procedure, for services performed by peace officers employed by the state shall be forwarded to the comptroller after deducting four-fifths of the amount of each fee received for a service performed under Subsection (a)(1) or (a)(2) of that article, in a manner directed by the comptroller.</w:t>
      </w:r>
    </w:p>
    <w:p w:rsidR="003F3435" w:rsidRDefault="0032493E">
      <w:pPr>
        <w:spacing w:line="480" w:lineRule="auto"/>
        <w:ind w:firstLine="720"/>
        <w:jc w:val="both"/>
      </w:pPr>
      <w:r>
        <w:t xml:space="preserve">(b)</w:t>
      </w:r>
      <w:r xml:space="preserve">
        <w:t> </w:t>
      </w:r>
      <w:r xml:space="preserve">
        <w:t> </w:t>
      </w:r>
      <w:r>
        <w:t xml:space="preserve">The comptroller shall credit fees received under Subsection (a) to the general revenue fund.</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                </w:t>
      </w:r>
    </w:p>
    <w:p w:rsidR="003F3435" w:rsidRDefault="0032493E">
      <w:pPr>
        <w:spacing w:line="480" w:lineRule="auto"/>
        <w:jc w:val="center"/>
      </w:pPr>
      <w:r>
        <w:t xml:space="preserve">SUBCHAPTER C-1.  ALLOCATION AND USE OF CERTAIN CRIMINAL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133.121.</w:t>
      </w:r>
      <w:r xml:space="preserve">
        <w:t> </w:t>
      </w:r>
      <w:r xml:space="preserve">
        <w:t> </w:t>
      </w:r>
      <w:r>
        <w:t xml:space="preserve">ALLOCATION OF FEES TO SPECIALTY COURT ACCOUNT.  (a)</w:t>
      </w:r>
      <w:r xml:space="preserve">
        <w:t> </w:t>
      </w:r>
      <w:r xml:space="preserve">
        <w:t> </w:t>
      </w:r>
      <w:r>
        <w:t xml:space="preserve">The specialty court account is an account in the general revenue fund.</w:t>
      </w:r>
      <w:r xml:space="preserve">
        <w:t> </w:t>
      </w:r>
      <w:r xml:space="preserve">
        <w:t> </w:t>
      </w:r>
      <w:r>
        <w:t xml:space="preserve">The account consists of money allocated to the account under Section </w:t>
      </w:r>
      <w:r>
        <w:t xml:space="preserve">133.102</w:t>
      </w:r>
      <w:r>
        <w:t xml:space="preserve">(e).</w:t>
      </w:r>
      <w:r xml:space="preserve">
        <w:t> </w:t>
      </w:r>
      <w:r xml:space="preserve">
        <w:t> </w:t>
      </w:r>
      <w:r>
        <w:t xml:space="preserve">Money in the account may be used only to fund specialty court programs established under Subtitle K, Title 2, Government Code.</w:t>
      </w:r>
    </w:p>
    <w:p w:rsidR="003F3435" w:rsidRDefault="0032493E">
      <w:pPr>
        <w:spacing w:line="480" w:lineRule="auto"/>
        <w:ind w:firstLine="720"/>
        <w:jc w:val="both"/>
      </w:pPr>
      <w:r>
        <w:t xml:space="preserve">(b)</w:t>
      </w:r>
      <w:r xml:space="preserve">
        <w:t> </w:t>
      </w:r>
      <w:r xml:space="preserve">
        <w:t> </w:t>
      </w:r>
      <w:r>
        <w:t xml:space="preserve">The legislature may appropriate money from the specialty court account only to the criminal justice division of the governor's office for distribution to specialty court programs that apply for the money.</w:t>
      </w:r>
    </w:p>
    <w:p w:rsidR="003F3435" w:rsidRDefault="0032493E">
      <w:pPr>
        <w:spacing w:line="480" w:lineRule="auto"/>
        <w:jc w:val="both"/>
      </w:pPr>
      <w:r>
        <w:t xml:space="preserve">Added by Acts 2019, 86th Leg., R.S., Ch. 1352 (S.B. </w:t>
      </w:r>
      <w:hyperlink w:docLocation="table" r:id="rId51">
        <w:r>
          <w:rPr>
            <w:rStyle w:val="Hyperlink"/>
          </w:rPr>
          <w:t>346</w:t>
        </w:r>
      </w:hyperlink>
      <w:r>
        <w:t xml:space="preserve">), Sec. 1.04,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133.122.</w:t>
      </w:r>
      <w:r xml:space="preserve">
        <w:t> </w:t>
      </w:r>
      <w:r xml:space="preserve">
        <w:t> </w:t>
      </w:r>
      <w:r>
        <w:t xml:space="preserve">ALLOCATION OF FEES TO JURY SERVICE FUND.  (a)</w:t>
      </w:r>
      <w:r xml:space="preserve">
        <w:t> </w:t>
      </w:r>
      <w:r xml:space="preserve">
        <w:t> </w:t>
      </w:r>
      <w:r>
        <w:t xml:space="preserve">The jury service fund is created in the state treasury.</w:t>
      </w:r>
      <w:r xml:space="preserve">
        <w:t> </w:t>
      </w:r>
      <w:r xml:space="preserve">
        <w:t> </w:t>
      </w:r>
      <w:r>
        <w:t xml:space="preserve">The fund consists of money allocated to the fund under Section </w:t>
      </w:r>
      <w:r>
        <w:t xml:space="preserve">133.102</w:t>
      </w:r>
      <w:r>
        <w:t xml:space="preserve">(e).</w:t>
      </w:r>
      <w:r xml:space="preserve">
        <w:t> </w:t>
      </w:r>
      <w:r xml:space="preserve">
        <w:t> </w:t>
      </w:r>
      <w:r>
        <w:t xml:space="preserve">Money in the fund may be appropriated only to provide juror reimbursements to counties.</w:t>
      </w:r>
    </w:p>
    <w:p w:rsidR="003F3435" w:rsidRDefault="0032493E">
      <w:pPr>
        <w:spacing w:line="480" w:lineRule="auto"/>
        <w:ind w:firstLine="720"/>
        <w:jc w:val="both"/>
      </w:pPr>
      <w:r>
        <w:t xml:space="preserve">(b)</w:t>
      </w:r>
      <w:r xml:space="preserve">
        <w:t> </w:t>
      </w:r>
      <w:r xml:space="preserve">
        <w:t> </w:t>
      </w:r>
      <w:r>
        <w:t xml:space="preserve">If, at any time, the unexpended balance of the jury service fund exceeds $10 million, the comptroller shall transfer the amount in excess of $10 million to the fair defense account.</w:t>
      </w:r>
    </w:p>
    <w:p w:rsidR="003F3435" w:rsidRDefault="0032493E">
      <w:pPr>
        <w:spacing w:line="480" w:lineRule="auto"/>
        <w:jc w:val="both"/>
      </w:pPr>
      <w:r>
        <w:t xml:space="preserve">Added by Acts 2019, 86th Leg., R.S., Ch. 1352 (S.B. </w:t>
      </w:r>
      <w:hyperlink w:docLocation="table" r:id="rId52">
        <w:r>
          <w:rPr>
            <w:rStyle w:val="Hyperlink"/>
          </w:rPr>
          <w:t>346</w:t>
        </w:r>
      </w:hyperlink>
      <w:r>
        <w:t xml:space="preserve">), Sec. 1.04,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133.123.</w:t>
      </w:r>
      <w:r xml:space="preserve">
        <w:t> </w:t>
      </w:r>
      <w:r xml:space="preserve">
        <w:t> </w:t>
      </w:r>
      <w:r>
        <w:t xml:space="preserve">ALLOCATION OF FEES TO DNA TESTING ACCOUNT.</w:t>
      </w:r>
      <w:r xml:space="preserve">
        <w:t> </w:t>
      </w:r>
      <w:r xml:space="preserve">
        <w:t> </w:t>
      </w:r>
      <w:r>
        <w:t xml:space="preserve">The DNA testing account is an account in the general revenue fund.</w:t>
      </w:r>
      <w:r xml:space="preserve">
        <w:t> </w:t>
      </w:r>
      <w:r xml:space="preserve">
        <w:t> </w:t>
      </w:r>
      <w:r>
        <w:t xml:space="preserve">The account consists of money allocated to the account under Section </w:t>
      </w:r>
      <w:r>
        <w:t xml:space="preserve">133.102</w:t>
      </w:r>
      <w:r>
        <w:t xml:space="preserve">(e).</w:t>
      </w:r>
      <w:r xml:space="preserve">
        <w:t> </w:t>
      </w:r>
      <w:r xml:space="preserve">
        <w:t> </w:t>
      </w:r>
      <w:r>
        <w:t xml:space="preserve">Money in the account may be appropriated only to the Department of Public Safety to help defray the cost of collecting or analyzing DNA samples provided by defendants who are required to pay a court cost under Section </w:t>
      </w:r>
      <w:r>
        <w:t xml:space="preserve">133.102</w:t>
      </w:r>
      <w:r>
        <w:t xml:space="preserve">.</w:t>
      </w:r>
    </w:p>
    <w:p w:rsidR="003F3435" w:rsidRDefault="0032493E">
      <w:pPr>
        <w:spacing w:line="480" w:lineRule="auto"/>
        <w:jc w:val="both"/>
      </w:pPr>
      <w:r>
        <w:t xml:space="preserve">Added by Acts 2019, 86th Leg., R.S., Ch. 1352 (S.B. </w:t>
      </w:r>
      <w:hyperlink w:docLocation="table" r:id="rId53">
        <w:r>
          <w:rPr>
            <w:rStyle w:val="Hyperlink"/>
          </w:rPr>
          <w:t>346</w:t>
        </w:r>
      </w:hyperlink>
      <w:r>
        <w:t xml:space="preserve">), Sec. 1.04,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133.124.</w:t>
      </w:r>
      <w:r xml:space="preserve">
        <w:t> </w:t>
      </w:r>
      <w:r xml:space="preserve">
        <w:t> </w:t>
      </w:r>
      <w:r>
        <w:t xml:space="preserve">ALLOCATION OF FEES TO TRANSPORTATION ADMINISTRATIVE FEE ACCOUNT.</w:t>
      </w:r>
      <w:r xml:space="preserve">
        <w:t> </w:t>
      </w:r>
      <w:r xml:space="preserve">
        <w:t> </w:t>
      </w:r>
      <w:r>
        <w:t xml:space="preserve">The transportation administrative fee account is an account in the general revenue fund.</w:t>
      </w:r>
      <w:r xml:space="preserve">
        <w:t> </w:t>
      </w:r>
      <w:r xml:space="preserve">
        <w:t> </w:t>
      </w:r>
      <w:r>
        <w:t xml:space="preserve">The account consists of money allocated to the account under Section </w:t>
      </w:r>
      <w:r>
        <w:t xml:space="preserve">133.102</w:t>
      </w:r>
      <w:r>
        <w:t xml:space="preserve">(e).</w:t>
      </w:r>
      <w:r xml:space="preserve">
        <w:t> </w:t>
      </w:r>
      <w:r xml:space="preserve">
        <w:t> </w:t>
      </w:r>
      <w:r>
        <w:t xml:space="preserve">Money in the account may be appropriated only to the Department of Public Safety to defray the administrative costs associated with implementing Chapter </w:t>
      </w:r>
      <w:r>
        <w:t xml:space="preserve">706</w:t>
      </w:r>
      <w:r>
        <w:t xml:space="preserve">, Transportation Code.</w:t>
      </w:r>
    </w:p>
    <w:p w:rsidR="003F3435" w:rsidRDefault="0032493E">
      <w:pPr>
        <w:spacing w:line="480" w:lineRule="auto"/>
        <w:jc w:val="both"/>
      </w:pPr>
      <w:r>
        <w:t xml:space="preserve">Added by Acts 2019, 86th Leg., R.S., Ch. 1352 (S.B. </w:t>
      </w:r>
      <w:hyperlink w:docLocation="table" r:id="rId54">
        <w:r>
          <w:rPr>
            <w:rStyle w:val="Hyperlink"/>
          </w:rPr>
          <w:t>346</w:t>
        </w:r>
      </w:hyperlink>
      <w:r>
        <w:t xml:space="preserve">), Sec. 1.04,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133.125.</w:t>
      </w:r>
      <w:r xml:space="preserve">
        <w:t> </w:t>
      </w:r>
      <w:r xml:space="preserve">
        <w:t> </w:t>
      </w:r>
      <w:r>
        <w:t xml:space="preserve">ALLOCATION OF FEES TO YOUTH DIVERSION ACCOUNT.  (a)</w:t>
      </w:r>
      <w:r xml:space="preserve">
        <w:t> </w:t>
      </w:r>
      <w:r xml:space="preserve">
        <w:t> </w:t>
      </w:r>
      <w:r>
        <w:t xml:space="preserve">The youth diversion account is a dedicated account in the general revenue fund. The account consists of money allocated to the account under Section </w:t>
      </w:r>
      <w:r>
        <w:t xml:space="preserve">133.102</w:t>
      </w:r>
      <w:r>
        <w:t xml:space="preserve">(e).</w:t>
      </w:r>
    </w:p>
    <w:p w:rsidR="003F3435" w:rsidRDefault="0032493E">
      <w:pPr>
        <w:spacing w:line="480" w:lineRule="auto"/>
        <w:ind w:firstLine="720"/>
        <w:jc w:val="both"/>
      </w:pPr>
      <w:r>
        <w:t xml:space="preserve">(b)</w:t>
      </w:r>
      <w:r xml:space="preserve">
        <w:t> </w:t>
      </w:r>
      <w:r xml:space="preserve">
        <w:t> </w:t>
      </w:r>
      <w:r>
        <w:t xml:space="preserve">The legislature may appropriate money from the youth diversion account only to the criminal justice division of the governor's office for distribution to local governmental entities for youth diversion services.</w:t>
      </w:r>
    </w:p>
    <w:p w:rsidR="003F3435" w:rsidRDefault="0032493E">
      <w:pPr>
        <w:spacing w:line="480" w:lineRule="auto"/>
        <w:ind w:firstLine="720"/>
        <w:jc w:val="both"/>
      </w:pPr>
      <w:r>
        <w:t xml:space="preserve">(c)</w:t>
      </w:r>
      <w:r xml:space="preserve">
        <w:t> </w:t>
      </w:r>
      <w:r xml:space="preserve">
        <w:t> </w:t>
      </w:r>
      <w:r>
        <w:t xml:space="preserve">A local governmental entity may request funds from the criminal justice division of the governor's office for providing youth diversion services. The division may award the requested funds based on the availability of appropriated funds and subject to the application procedure and eligibility requirements specified by division rule.</w:t>
      </w:r>
    </w:p>
    <w:p w:rsidR="003F3435" w:rsidRDefault="0032493E">
      <w:pPr>
        <w:spacing w:line="480" w:lineRule="auto"/>
        <w:jc w:val="both"/>
      </w:pPr>
      <w:r>
        <w:t xml:space="preserve">Added by Acts 2013, 83rd Leg., R.S., Ch. 1213 (S.B. </w:t>
      </w:r>
      <w:hyperlink w:docLocation="table" r:id="rId55">
        <w:r>
          <w:rPr>
            <w:rStyle w:val="Hyperlink"/>
          </w:rPr>
          <w:t>1419</w:t>
        </w:r>
      </w:hyperlink>
      <w:r>
        <w:t xml:space="preserve">), Sec. 2, eff. September 1, 2013.</w:t>
      </w:r>
    </w:p>
    <w:p w:rsidR="003F3435" w:rsidRDefault="0032493E">
      <w:pPr>
        <w:spacing w:line="480" w:lineRule="auto"/>
        <w:jc w:val="both"/>
      </w:pPr>
      <w:r>
        <w:t xml:space="preserve">Transferred, redesignated and amended from Code of Criminal Procedure, Art/Sec 102.015 by Acts 2019, 86th Leg., R.S., Ch. 1352 (S.B. </w:t>
      </w:r>
      <w:hyperlink w:docLocation="table" r:id="rId56">
        <w:r>
          <w:rPr>
            <w:rStyle w:val="Hyperlink"/>
          </w:rPr>
          <w:t>346</w:t>
        </w:r>
      </w:hyperlink>
      <w:r>
        <w:t xml:space="preserve">), Sec. 1.06,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525 (H.B. </w:t>
      </w:r>
      <w:hyperlink w:docLocation="table" r:id="rId57">
        <w:r>
          <w:rPr>
            <w:rStyle w:val="Hyperlink"/>
          </w:rPr>
          <w:t>3186</w:t>
        </w:r>
      </w:hyperlink>
      <w:r>
        <w:t xml:space="preserve">), Sec. 15, eff. January 1, 2024.</w:t>
      </w:r>
    </w:p>
    <w:p w:rsidR="003F3435" w:rsidRDefault="0032493E">
      <w:pPr>
        <w:spacing w:line="480" w:lineRule="auto"/>
        <w:jc w:val="both"/>
      </w:pPr>
      <w:r>
        <w:t xml:space="preserve">                </w:t>
      </w:r>
    </w:p>
    <w:p w:rsidR="003F3435" w:rsidRDefault="0032493E">
      <w:pPr>
        <w:spacing w:line="480" w:lineRule="auto"/>
        <w:jc w:val="center"/>
      </w:pPr>
      <w:r>
        <w:t xml:space="preserve">SUBCHAPTER D. CIVIL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133.151.</w:t>
      </w:r>
      <w:r xml:space="preserve">
        <w:t> </w:t>
      </w:r>
      <w:r xml:space="preserve">
        <w:t> </w:t>
      </w:r>
      <w:r>
        <w:t xml:space="preserve">STATE CONSOLIDATED CIVIL FEE ON FILING A CIVIL CASE.  (a)</w:t>
      </w:r>
      <w:r xml:space="preserve">
        <w:t> </w:t>
      </w:r>
      <w:r xml:space="preserve">
        <w:t> </w:t>
      </w:r>
      <w:r>
        <w:t xml:space="preserve">The clerk of a district court, statutory county court, statutory probate court, or county court shall collect:</w:t>
      </w:r>
    </w:p>
    <w:p w:rsidR="003F3435" w:rsidRDefault="0032493E">
      <w:pPr>
        <w:spacing w:line="480" w:lineRule="auto"/>
        <w:ind w:firstLine="1440"/>
        <w:jc w:val="both"/>
      </w:pPr>
      <w:r>
        <w:t xml:space="preserve">(1)</w:t>
      </w:r>
      <w:r xml:space="preserve">
        <w:t> </w:t>
      </w:r>
      <w:r xml:space="preserve">
        <w:t> </w:t>
      </w:r>
      <w:r>
        <w:t xml:space="preserve">a fee in the amount of $137 on the filing of any civil,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a fee in the amount of $45 on any action other than an original action subject to Subdivision (1), including any counterclaim, cross-action, intervention, contempt action, adverse probate action, interpleader, motion for new trial, motion to reinstate, or third-party action.</w:t>
      </w:r>
    </w:p>
    <w:p w:rsidR="003F3435" w:rsidRDefault="0032493E">
      <w:pPr>
        <w:spacing w:line="480" w:lineRule="auto"/>
        <w:ind w:firstLine="720"/>
        <w:jc w:val="both"/>
      </w:pPr>
      <w:r>
        <w:t xml:space="preserve">(a-1)</w:t>
      </w:r>
      <w:r xml:space="preserve">
        <w:t> </w:t>
      </w:r>
      <w:r xml:space="preserve">
        <w:t> </w:t>
      </w:r>
      <w:r>
        <w:t xml:space="preserve">The clerk of a justice court shall collect a fee in the amount of $21 on the filing of any civil case and on any action other than an original action for the civil case, including an appeal and any counterclaim, cross-action, intervention, contempt action, interpleader, motion for new trial, motion to reinstate, or third-party action.</w:t>
      </w:r>
    </w:p>
    <w:p w:rsidR="003F3435" w:rsidRDefault="0032493E">
      <w:pPr>
        <w:spacing w:line="480" w:lineRule="auto"/>
        <w:ind w:firstLine="720"/>
        <w:jc w:val="both"/>
      </w:pPr>
      <w:r>
        <w:t xml:space="preserve">(b)</w:t>
      </w:r>
      <w:r xml:space="preserve">
        <w:t> </w:t>
      </w:r>
      <w:r xml:space="preserve">
        <w:t> </w:t>
      </w:r>
      <w:r>
        <w:t xml:space="preserve">The fees under this section shall be collected and remitted either:</w:t>
      </w:r>
    </w:p>
    <w:p w:rsidR="003F3435" w:rsidRDefault="0032493E">
      <w:pPr>
        <w:spacing w:line="480" w:lineRule="auto"/>
        <w:ind w:firstLine="1440"/>
        <w:jc w:val="both"/>
      </w:pPr>
      <w:r>
        <w:t xml:space="preserve">(1)</w:t>
      </w:r>
      <w:r xml:space="preserve">
        <w:t> </w:t>
      </w:r>
      <w:r xml:space="preserve">
        <w:t> </w:t>
      </w:r>
      <w:r>
        <w:t xml:space="preserve">directly to the treasury by the Office of Court Administration of the Texas Judicial System for fees paid using the electronic filing system established under Section </w:t>
      </w:r>
      <w:r>
        <w:t xml:space="preserve">72.031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to the comptroller in the manner provided by Subchapter B for fees paid to an officer of a court.</w:t>
      </w:r>
    </w:p>
    <w:p w:rsidR="003F3435" w:rsidRDefault="0032493E">
      <w:pPr>
        <w:spacing w:line="480" w:lineRule="auto"/>
        <w:ind w:firstLine="720"/>
        <w:jc w:val="both"/>
      </w:pPr>
      <w:r>
        <w:t xml:space="preserve">(c)</w:t>
      </w:r>
      <w:r xml:space="preserve">
        <w:t> </w:t>
      </w:r>
      <w:r xml:space="preserve">
        <w:t> </w:t>
      </w:r>
      <w:r>
        <w:t xml:space="preserve">The comptroller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judicial fund to be used for court-related purposes for the support of the judiciary</w:t>
      </w:r>
      <w:r xml:space="preserve">
        <w:tab wTab="150" tlc="none" cTlc="0"/>
      </w:r>
      <w:r>
        <w:t xml:space="preserve">59.854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basic civil legal services account of the judicial fund for use in programs approved by the supreme court that provide basic civil legal services to an indigent</w:t>
      </w:r>
      <w:r xml:space="preserve">
        <w:tab wTab="150" tlc="none" cTlc="0"/>
      </w:r>
      <w:r>
        <w:t xml:space="preserve">14.5985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statewide electronic filing system fund</w:t>
      </w:r>
      <w:r xml:space="preserve">
        <w:tab wTab="150" tlc="none" cTlc="0"/>
      </w:r>
      <w:r>
        <w:t xml:space="preserve">21.8978 percent; and</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judicial and court personnel training fund</w:t>
      </w:r>
      <w:r xml:space="preserve">
        <w:tab wTab="150" tlc="none" cTlc="0"/>
      </w:r>
      <w:r>
        <w:t xml:space="preserve">3.6497 percent.</w:t>
      </w:r>
    </w:p>
    <w:p w:rsidR="003F3435" w:rsidRDefault="0032493E">
      <w:pPr>
        <w:spacing w:line="480" w:lineRule="auto"/>
        <w:ind w:firstLine="720"/>
        <w:jc w:val="both"/>
      </w:pPr>
      <w:r>
        <w:t xml:space="preserve">(d)</w:t>
      </w:r>
      <w:r xml:space="preserve">
        <w:t> </w:t>
      </w:r>
      <w:r xml:space="preserve">
        <w:t> </w:t>
      </w:r>
      <w:r>
        <w:t xml:space="preserve">The comptroller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basic civil legal services account of the judicial fund for use in programs approved by the supreme court that provide basic legal services to an indigent</w:t>
      </w:r>
      <w:r xml:space="preserve">
        <w:tab wTab="150" tlc="none" cTlc="0"/>
      </w:r>
      <w:r>
        <w:t xml:space="preserve">22.2222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statewide electronic filing system fund</w:t>
      </w:r>
      <w:r xml:space="preserve">
        <w:tab wTab="150" tlc="none" cTlc="0"/>
      </w:r>
      <w:r>
        <w:t xml:space="preserve">66.6667 percent; and</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judicial and court personnel training fund</w:t>
      </w:r>
      <w:r xml:space="preserve">
        <w:tab wTab="150" tlc="none" cTlc="0"/>
      </w:r>
      <w:r>
        <w:t xml:space="preserve">11.1111 percent.</w:t>
      </w:r>
    </w:p>
    <w:p w:rsidR="003F3435" w:rsidRDefault="0032493E">
      <w:pPr>
        <w:spacing w:line="480" w:lineRule="auto"/>
        <w:ind w:firstLine="720"/>
        <w:jc w:val="both"/>
      </w:pPr>
      <w:r>
        <w:t xml:space="preserve">(e)</w:t>
      </w:r>
      <w:r xml:space="preserve">
        <w:t> </w:t>
      </w:r>
      <w:r xml:space="preserve">
        <w:t> </w:t>
      </w:r>
      <w:r>
        <w:t xml:space="preserve">The comptroller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basic civil legal services account of the judicial fund for use in programs approved by the supreme court that provide basic civil legal services to an indigent</w:t>
      </w:r>
      <w:r xml:space="preserve">
        <w:tab wTab="150" tlc="none" cTlc="0"/>
      </w:r>
      <w:r>
        <w:t xml:space="preserve">28.5714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statewide electronic filing system fund</w:t>
      </w:r>
      <w:r xml:space="preserve">
        <w:tab wTab="150" tlc="none" cTlc="0"/>
      </w:r>
      <w:r>
        <w:t xml:space="preserve">47.6191 percent; and</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judicial and court personnel training fund</w:t>
      </w:r>
      <w:r xml:space="preserve">
        <w:tab wTab="150" tlc="none" cTlc="0"/>
      </w:r>
      <w:r>
        <w:t xml:space="preserve">23.8095 percent.</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58">
        <w:r>
          <w:rPr>
            <w:rStyle w:val="Hyperlink"/>
          </w:rPr>
          <w:t>41</w:t>
        </w:r>
      </w:hyperlink>
      <w:r>
        <w:t xml:space="preserve">), Sec. 1.02, eff. January 1, 2022.</w:t>
      </w:r>
    </w:p>
    <w:p w:rsidR="003F3435" w:rsidRDefault="0032493E">
      <w:pPr>
        <w:spacing w:line="480" w:lineRule="auto"/>
        <w:ind w:firstLine="720"/>
        <w:jc w:val="both"/>
      </w:pPr>
      <w:r>
        <w:t xml:space="preserve">Acts 2023, 88th Leg., R.S., Ch. 256 (S.B. </w:t>
      </w:r>
      <w:hyperlink w:docLocation="table" r:id="rId59">
        <w:r>
          <w:rPr>
            <w:rStyle w:val="Hyperlink"/>
          </w:rPr>
          <w:t>1612</w:t>
        </w:r>
      </w:hyperlink>
      <w:r>
        <w:t xml:space="preserve">), Sec. 19, eff.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346F.HTM" TargetMode="External" Id="rId14" /><Relationship Type="http://schemas.openxmlformats.org/officeDocument/2006/relationships/hyperlink" Target="http://www.legis.state.tx.us/tlodocs/79R/billtext/html/SB01704F.HTM" TargetMode="External" Id="rId15" /><Relationship Type="http://schemas.openxmlformats.org/officeDocument/2006/relationships/hyperlink" Target="http://www.legis.state.tx.us/tlodocs/792/billtext/html/HB00011F.HTM" TargetMode="External" Id="rId16" /><Relationship Type="http://schemas.openxmlformats.org/officeDocument/2006/relationships/hyperlink" Target="http://www.legis.state.tx.us/tlodocs/80R/billtext/html/HB01267F.HTM" TargetMode="External" Id="rId17" /><Relationship Type="http://schemas.openxmlformats.org/officeDocument/2006/relationships/hyperlink" Target="http://www.legis.state.tx.us/tlodocs/86R/billtext/html/SB00346F.HTM" TargetMode="External" Id="rId18" /><Relationship Type="http://schemas.openxmlformats.org/officeDocument/2006/relationships/hyperlink" Target="http://www.legis.state.tx.us/tlodocs/792/billtext/html/HB00011F.HTM" TargetMode="External" Id="rId19" /><Relationship Type="http://schemas.openxmlformats.org/officeDocument/2006/relationships/hyperlink" Target="http://www.legis.state.tx.us/tlodocs/80R/billtext/html/HB02359F.HTM" TargetMode="External" Id="rId20" /><Relationship Type="http://schemas.openxmlformats.org/officeDocument/2006/relationships/hyperlink" Target="http://www.legis.state.tx.us/tlodocs/80R/billtext/html/HB01623F.HTM" TargetMode="External" Id="rId21" /><Relationship Type="http://schemas.openxmlformats.org/officeDocument/2006/relationships/hyperlink" Target="http://www.legis.state.tx.us/tlodocs/80R/billtext/html/SB01119F.HTM" TargetMode="External" Id="rId22" /><Relationship Type="http://schemas.openxmlformats.org/officeDocument/2006/relationships/hyperlink" Target="http://www.legis.state.tx.us/tlodocs/86R/billtext/html/HB01631F.HTM" TargetMode="External" Id="rId23" /><Relationship Type="http://schemas.openxmlformats.org/officeDocument/2006/relationships/hyperlink" Target="http://www.legis.state.tx.us/tlodocs/87R/billtext/html/SB00041F.HTM" TargetMode="External" Id="rId24" /><Relationship Type="http://schemas.openxmlformats.org/officeDocument/2006/relationships/hyperlink" Target="http://www.legis.state.tx.us/tlodocs/87R/billtext/html/SB00041F.HTM" TargetMode="External" Id="rId25" /><Relationship Type="http://schemas.openxmlformats.org/officeDocument/2006/relationships/hyperlink" Target="http://www.legis.state.tx.us/tlodocs/84R/billtext/html/HB02299F.HTM" TargetMode="External" Id="rId26" /><Relationship Type="http://schemas.openxmlformats.org/officeDocument/2006/relationships/hyperlink" Target="http://www.legis.state.tx.us/tlodocs/86R/billtext/html/SB00346F.HTM" TargetMode="External" Id="rId27" /><Relationship Type="http://schemas.openxmlformats.org/officeDocument/2006/relationships/hyperlink" Target="http://www.legis.state.tx.us/tlodocs/87R/billtext/html/SB00041F.HTM" TargetMode="External" Id="rId28" /><Relationship Type="http://schemas.openxmlformats.org/officeDocument/2006/relationships/hyperlink" Target="http://www.legis.state.tx.us/tlodocs/87R/billtext/html/SB01923F.HTM" TargetMode="External" Id="rId29" /><Relationship Type="http://schemas.openxmlformats.org/officeDocument/2006/relationships/hyperlink" Target="http://www.legis.state.tx.us/tlodocs/87R/billtext/html/SB00041F.HTM" TargetMode="External" Id="rId30" /><Relationship Type="http://schemas.openxmlformats.org/officeDocument/2006/relationships/hyperlink" Target="http://www.legis.state.tx.us/tlodocs/87R/billtext/html/SB01923F.HTM" TargetMode="External" Id="rId31" /><Relationship Type="http://schemas.openxmlformats.org/officeDocument/2006/relationships/hyperlink" Target="http://www.legis.state.tx.us/tlodocs/87R/billtext/html/SB00041F.HTM" TargetMode="External" Id="rId32" /><Relationship Type="http://schemas.openxmlformats.org/officeDocument/2006/relationships/hyperlink" Target="http://www.legis.state.tx.us/tlodocs/86R/billtext/html/SB00891F.HTM" TargetMode="External" Id="rId33" /><Relationship Type="http://schemas.openxmlformats.org/officeDocument/2006/relationships/hyperlink" Target="http://www.legis.state.tx.us/tlodocs/79R/billtext/html/SB01863F.HTM" TargetMode="External" Id="rId34" /><Relationship Type="http://schemas.openxmlformats.org/officeDocument/2006/relationships/hyperlink" Target="http://www.legis.state.tx.us/tlodocs/82R/billtext/html/HB02949F.HTM" TargetMode="External" Id="rId35" /><Relationship Type="http://schemas.openxmlformats.org/officeDocument/2006/relationships/hyperlink" Target="http://www.legis.state.tx.us/tlodocs/821/billtext/html/SB00001F.HTM" TargetMode="External" Id="rId36" /><Relationship Type="http://schemas.openxmlformats.org/officeDocument/2006/relationships/hyperlink" Target="http://www.legis.state.tx.us/tlodocs/83R/billtext/html/SB00967F.HTM" TargetMode="External" Id="rId37" /><Relationship Type="http://schemas.openxmlformats.org/officeDocument/2006/relationships/hyperlink" Target="http://www.legis.state.tx.us/tlodocs/83R/billtext/html/HB02302F.HTM" TargetMode="External" Id="rId38" /><Relationship Type="http://schemas.openxmlformats.org/officeDocument/2006/relationships/hyperlink" Target="http://www.legis.state.tx.us/tlodocs/84R/billtext/html/HB02299F.HTM" TargetMode="External" Id="rId39" /><Relationship Type="http://schemas.openxmlformats.org/officeDocument/2006/relationships/hyperlink" Target="http://www.legis.state.tx.us/tlodocs/85R/billtext/html/SB00042F.HTM" TargetMode="External" Id="rId40" /><Relationship Type="http://schemas.openxmlformats.org/officeDocument/2006/relationships/hyperlink" Target="http://www.legis.state.tx.us/tlodocs/86R/billtext/html/SB00891F.HTM" TargetMode="External" Id="rId41" /><Relationship Type="http://schemas.openxmlformats.org/officeDocument/2006/relationships/hyperlink" Target="http://www.legis.state.tx.us/tlodocs/86R/billtext/html/SB00346F.HTM" TargetMode="External" Id="rId42" /><Relationship Type="http://schemas.openxmlformats.org/officeDocument/2006/relationships/hyperlink" Target="http://www.legis.state.tx.us/tlodocs/87R/billtext/html/SB00041F.HTM" TargetMode="External" Id="rId43" /><Relationship Type="http://schemas.openxmlformats.org/officeDocument/2006/relationships/hyperlink" Target="http://www.legis.state.tx.us/tlodocs/87R/billtext/html/SB00041F.HTM" TargetMode="External" Id="rId44" /><Relationship Type="http://schemas.openxmlformats.org/officeDocument/2006/relationships/hyperlink" Target="http://www.legis.state.tx.us/tlodocs/87R/billtext/html/SB01923F.HTM" TargetMode="External" Id="rId45" /><Relationship Type="http://schemas.openxmlformats.org/officeDocument/2006/relationships/hyperlink" Target="http://www.legis.state.tx.us/tlodocs/82R/billtext/html/HB00442F.HTM" TargetMode="External" Id="rId46" /><Relationship Type="http://schemas.openxmlformats.org/officeDocument/2006/relationships/hyperlink" Target="http://www.legis.state.tx.us/tlodocs/82R/billtext/html/SB01664F.HTM" TargetMode="External" Id="rId47" /><Relationship Type="http://schemas.openxmlformats.org/officeDocument/2006/relationships/hyperlink" Target="http://www.legis.state.tx.us/tlodocs/85R/billtext/html/SB02053F.HTM" TargetMode="External" Id="rId48" /><Relationship Type="http://schemas.openxmlformats.org/officeDocument/2006/relationships/hyperlink" Target="http://www.legis.state.tx.us/tlodocs/86R/billtext/html/SB00346F.HTM" TargetMode="External" Id="rId49" /><Relationship Type="http://schemas.openxmlformats.org/officeDocument/2006/relationships/hyperlink" Target="http://www.legis.state.tx.us/tlodocs/88R/billtext/html/HB03186F.HTM" TargetMode="External" Id="rId50" /><Relationship Type="http://schemas.openxmlformats.org/officeDocument/2006/relationships/hyperlink" Target="http://www.legis.state.tx.us/tlodocs/86R/billtext/html/SB00346F.HTM" TargetMode="External" Id="rId51" /><Relationship Type="http://schemas.openxmlformats.org/officeDocument/2006/relationships/hyperlink" Target="http://www.legis.state.tx.us/tlodocs/86R/billtext/html/SB00346F.HTM" TargetMode="External" Id="rId52" /><Relationship Type="http://schemas.openxmlformats.org/officeDocument/2006/relationships/hyperlink" Target="http://www.legis.state.tx.us/tlodocs/86R/billtext/html/SB00346F.HTM" TargetMode="External" Id="rId53" /><Relationship Type="http://schemas.openxmlformats.org/officeDocument/2006/relationships/hyperlink" Target="http://www.legis.state.tx.us/tlodocs/86R/billtext/html/SB00346F.HTM" TargetMode="External" Id="rId54" /><Relationship Type="http://schemas.openxmlformats.org/officeDocument/2006/relationships/hyperlink" Target="http://www.legis.state.tx.us/tlodocs/83R/billtext/html/SB01419F.HTM" TargetMode="External" Id="rId55" /><Relationship Type="http://schemas.openxmlformats.org/officeDocument/2006/relationships/hyperlink" Target="http://www.legis.state.tx.us/tlodocs/86R/billtext/html/SB00346F.HTM" TargetMode="External" Id="rId56" /><Relationship Type="http://schemas.openxmlformats.org/officeDocument/2006/relationships/hyperlink" Target="http://www.legis.state.tx.us/tlodocs/88R/billtext/html/HB03186F.HTM" TargetMode="External" Id="rId57" /><Relationship Type="http://schemas.openxmlformats.org/officeDocument/2006/relationships/hyperlink" Target="http://www.legis.state.tx.us/tlodocs/87R/billtext/html/SB00041F.HTM" TargetMode="External" Id="rId58" /><Relationship Type="http://schemas.openxmlformats.org/officeDocument/2006/relationships/hyperlink" Target="http://www.legis.state.tx.us/tlodocs/88R/billtext/html/SB01612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