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1019.  DARROUZETT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Darrouzett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1019.002.</w:t>
      </w:r>
      <w:r xml:space="preserve">
        <w:t> </w:t>
      </w:r>
      <w:r xml:space="preserve">
        <w:t> </w:t>
      </w:r>
      <w:r>
        <w:t xml:space="preserve">AUTHORITY FOR OPERATION.  The district operates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1019.004.</w:t>
      </w:r>
      <w:r xml:space="preserve">
        <w:t> </w:t>
      </w:r>
      <w:r xml:space="preserve">
        <w:t> </w:t>
      </w:r>
      <w:r>
        <w:t xml:space="preserve">DISTRICT TERRITORY.  The district is composed of:</w:t>
      </w:r>
    </w:p>
    <w:p w:rsidR="003F3435" w:rsidRDefault="0032493E">
      <w:pPr>
        <w:spacing w:line="480" w:lineRule="auto"/>
        <w:ind w:firstLine="1440"/>
        <w:jc w:val="both"/>
      </w:pPr>
      <w:r>
        <w:t xml:space="preserve">(1)</w:t>
      </w:r>
      <w:r xml:space="preserve">
        <w:t> </w:t>
      </w:r>
      <w:r xml:space="preserve">
        <w:t> </w:t>
      </w:r>
      <w:r>
        <w:t xml:space="preserve">the territory described by Section 1, Chapter 539, Acts of the 63rd Legislature, Regular Session, 1973; and</w:t>
      </w:r>
    </w:p>
    <w:p w:rsidR="003F3435" w:rsidRDefault="0032493E">
      <w:pPr>
        <w:spacing w:line="480" w:lineRule="auto"/>
        <w:ind w:firstLine="1440"/>
        <w:jc w:val="both"/>
      </w:pPr>
      <w:r>
        <w:t xml:space="preserve">(2)</w:t>
      </w:r>
      <w:r xml:space="preserve">
        <w:t> </w:t>
      </w:r>
      <w:r xml:space="preserve">
        <w:t> </w:t>
      </w:r>
      <w:r>
        <w:t xml:space="preserve">all territory in the Darrouzett Independent School District as that territory existed on June 14, 1973, except the territory in the Booker Hospital District on that date.</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1019.051.</w:t>
      </w:r>
      <w:r xml:space="preserve">
        <w:t> </w:t>
      </w:r>
      <w:r xml:space="preserve">
        <w:t> </w:t>
      </w:r>
      <w:r>
        <w:t xml:space="preserve">BOARD ELECTION; TERM.  (a)  The board consists of six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and</w:t>
      </w:r>
    </w:p>
    <w:p w:rsidR="003F3435" w:rsidRDefault="0032493E">
      <w:pPr>
        <w:spacing w:line="480" w:lineRule="auto"/>
        <w:ind w:firstLine="1440"/>
        <w:jc w:val="both"/>
      </w:pPr>
      <w:r>
        <w:t xml:space="preserve">(2)</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1019.052.</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1019.053.</w:t>
      </w:r>
      <w:r xml:space="preserve">
        <w:t> </w:t>
      </w:r>
      <w:r xml:space="preserve">
        <w:t> </w:t>
      </w:r>
      <w:r>
        <w:t xml:space="preserve">OFFICERS.  (a)  The board shall elect a president, vice president, and secretary-treasurer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until the next directors' election.</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1019.054.</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1019.055.</w:t>
      </w:r>
      <w:r xml:space="preserve">
        <w:t> </w:t>
      </w:r>
      <w:r xml:space="preserve">
        <w:t> </w:t>
      </w:r>
      <w:r>
        <w:t xml:space="preserve">EMPLOYEES.  The board may employ a general manager, attorneys, financial advisors, bookkeepers, and architects as the board considers necessary.</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1019.056.</w:t>
      </w:r>
      <w:r xml:space="preserve">
        <w:t> </w:t>
      </w:r>
      <w:r xml:space="preserve">
        <w:t> </w:t>
      </w:r>
      <w:r>
        <w:t xml:space="preserve">MAINTENANCE OF RECORDS; PUBLIC INSPECTION.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reasonable hours.</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1019.057.</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1019.101.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and</w:t>
      </w:r>
    </w:p>
    <w:p w:rsidR="003F3435" w:rsidRDefault="0032493E">
      <w:pPr>
        <w:spacing w:line="480" w:lineRule="auto"/>
        <w:ind w:firstLine="1440"/>
        <w:jc w:val="both"/>
      </w:pPr>
      <w:r>
        <w:t xml:space="preserve">(2)</w:t>
      </w:r>
      <w:r xml:space="preserve">
        <w:t> </w:t>
      </w:r>
      <w:r xml:space="preserve">
        <w:t> </w:t>
      </w:r>
      <w:r>
        <w:t xml:space="preserve">providing hospital care for the district's needy inhabitants.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1019.102.</w:t>
      </w:r>
      <w:r xml:space="preserve">
        <w:t> </w:t>
      </w:r>
      <w:r xml:space="preserve">
        <w:t> </w:t>
      </w:r>
      <w:r>
        <w:t xml:space="preserve">RESTRICTION ON TAXATION AND DEBT BY OTHER ENTITY.  (a)  A political subdivision within the district, other than the district, may not impose a tax or issue bonds or other obligations for hospital purposes or to provide medical care for district inhabitants.</w:t>
      </w:r>
    </w:p>
    <w:p w:rsidR="003F3435" w:rsidRDefault="0032493E">
      <w:pPr>
        <w:spacing w:line="480" w:lineRule="auto"/>
        <w:ind w:firstLine="720"/>
        <w:jc w:val="both"/>
      </w:pPr>
      <w:r>
        <w:t xml:space="preserve">(b)</w:t>
      </w:r>
      <w:r xml:space="preserve">
        <w:t> </w:t>
      </w:r>
      <w:r xml:space="preserve">
        <w:t> </w:t>
      </w:r>
      <w:r>
        <w:t xml:space="preserve">A governmental or other entity inside or outside the district may not impose a tax or issue bonds or other obligations on property in the district for hospital purposes or to provide medical care for district inhabitants.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1019.103.</w:t>
      </w:r>
      <w:r xml:space="preserve">
        <w:t> </w:t>
      </w:r>
      <w:r xml:space="preserve">
        <w:t> </w:t>
      </w:r>
      <w:r>
        <w:t xml:space="preserve">MANAGEMENT AND CONTROL.  The board has full management and control of all district business, including the power to:</w:t>
      </w:r>
    </w:p>
    <w:p w:rsidR="003F3435" w:rsidRDefault="0032493E">
      <w:pPr>
        <w:spacing w:line="480" w:lineRule="auto"/>
        <w:ind w:firstLine="1440"/>
        <w:jc w:val="both"/>
      </w:pPr>
      <w:r>
        <w:t xml:space="preserve">(1)</w:t>
      </w:r>
      <w:r xml:space="preserve">
        <w:t> </w:t>
      </w:r>
      <w:r xml:space="preserve">
        <w:t> </w:t>
      </w:r>
      <w:r>
        <w:t xml:space="preserve">negotiate and contract with any person;</w:t>
      </w:r>
    </w:p>
    <w:p w:rsidR="003F3435" w:rsidRDefault="0032493E">
      <w:pPr>
        <w:spacing w:line="480" w:lineRule="auto"/>
        <w:ind w:firstLine="1440"/>
        <w:jc w:val="both"/>
      </w:pPr>
      <w:r>
        <w:t xml:space="preserve">(2)</w:t>
      </w:r>
      <w:r xml:space="preserve">
        <w:t> </w:t>
      </w:r>
      <w:r xml:space="preserve">
        <w:t> </w:t>
      </w:r>
      <w:r>
        <w:t xml:space="preserve">purchase or lease land;</w:t>
      </w:r>
    </w:p>
    <w:p w:rsidR="003F3435" w:rsidRDefault="0032493E">
      <w:pPr>
        <w:spacing w:line="480" w:lineRule="auto"/>
        <w:ind w:firstLine="1440"/>
        <w:jc w:val="both"/>
      </w:pPr>
      <w:r>
        <w:t xml:space="preserve">(3)</w:t>
      </w:r>
      <w:r xml:space="preserve">
        <w:t> </w:t>
      </w:r>
      <w:r xml:space="preserve">
        <w:t> </w:t>
      </w:r>
      <w:r>
        <w:t xml:space="preserve">construct and equip a hospital system; and</w:t>
      </w:r>
    </w:p>
    <w:p w:rsidR="003F3435" w:rsidRDefault="0032493E">
      <w:pPr>
        <w:spacing w:line="480" w:lineRule="auto"/>
        <w:ind w:firstLine="1440"/>
        <w:jc w:val="both"/>
      </w:pPr>
      <w:r>
        <w:t xml:space="preserve">(4)</w:t>
      </w:r>
      <w:r xml:space="preserve">
        <w:t> </w:t>
      </w:r>
      <w:r xml:space="preserve">
        <w:t> </w:t>
      </w:r>
      <w:r>
        <w:t xml:space="preserve">operate and maintain the hospital.</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1019.104.</w:t>
      </w:r>
      <w:r xml:space="preserve">
        <w:t> </w:t>
      </w:r>
      <w:r xml:space="preserve">
        <w:t> </w:t>
      </w:r>
      <w:r>
        <w:t xml:space="preserve">HOSPITAL SYSTEM.  The district shall provide for the establishment of a hospital system to provide medical and hospital care to the district's residents.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resident on request.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1019.106.</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1019.107.</w:t>
      </w:r>
      <w:r xml:space="preserve">
        <w:t> </w:t>
      </w:r>
      <w:r xml:space="preserve">
        <w:t> </w:t>
      </w:r>
      <w:r>
        <w:t xml:space="preserve">EMINENT DOMAIN.  (a)  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1019.109.</w:t>
      </w:r>
      <w:r xml:space="preserve">
        <w:t> </w:t>
      </w:r>
      <w:r xml:space="preserve">
        <w:t> </w:t>
      </w:r>
      <w:r>
        <w:t xml:space="preserve">PAYMENT FOR TREATMENT; PROCEDURES.  (a)  When a patient from Lipscomb County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an agent designated by the district determines that the patient or those relatives are liable to pay for all or part of the costs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designated district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Either party to the dispute may appeal the district's determination to the district court.</w:t>
      </w:r>
      <w:r xml:space="preserve">
        <w:t> </w:t>
      </w:r>
      <w:r xml:space="preserve">
        <w:t> </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1019.110.</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1019.151.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1019.152.</w:t>
      </w:r>
      <w:r xml:space="preserve">
        <w:t> </w:t>
      </w:r>
      <w:r xml:space="preserve">
        <w:t> </w:t>
      </w:r>
      <w:r>
        <w:t xml:space="preserve">PROPOSED BUDGET: NOTICE AND HEARING.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1019.155.</w:t>
      </w:r>
      <w:r xml:space="preserve">
        <w:t> </w:t>
      </w:r>
      <w:r xml:space="preserve">
        <w:t> </w:t>
      </w:r>
      <w:r>
        <w:t xml:space="preserve">DEPOSITORY OR TREASURER.  (a)  The board by resolution shall designate a bank or banks in the district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1019.201.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by the district under Section </w:t>
      </w:r>
      <w:r>
        <w:t xml:space="preserve">1019.201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provided by law.</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20 days before the date of the election.</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1019.206.</w:t>
      </w:r>
      <w:r xml:space="preserve">
        <w:t> </w:t>
      </w:r>
      <w:r xml:space="preserve">
        <w:t> </w:t>
      </w:r>
      <w:r>
        <w:t xml:space="preserve">REFUNDING BONDS.  (a)  The board may, without an election, issue refunding bonds in the manner provided by this subchapter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1019.251.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operation and maintenance of the hospital or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1019.253.</w:t>
      </w:r>
      <w:r xml:space="preserve">
        <w:t> </w:t>
      </w:r>
      <w:r xml:space="preserve">
        <w:t> </w:t>
      </w:r>
      <w:r>
        <w:t xml:space="preserve">TAX ASSESSOR-COLLECTOR.  (a)  Except as provided by Subsection (b), the tax assessor-collector of Lipscomb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By majority vote the board may appoint a district tax assessor-collector under Section </w:t>
      </w:r>
      <w:r>
        <w:t xml:space="preserve">285.041</w:t>
      </w:r>
      <w:r>
        <w:t xml:space="preserve">, Health and Safety Code.</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