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1051.  LAVACA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1051.001.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Lavaca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1051.002.</w:t>
      </w:r>
      <w:r xml:space="preserve">
        <w:t> </w:t>
      </w:r>
      <w:r xml:space="preserve">
        <w:t> </w:t>
      </w:r>
      <w:r>
        <w:t xml:space="preserve">AUTHORITY FOR OPERATION.  The district operates and is administered and financed in accordance with Section 9, Article IX, Texas Constitution, and has the rights, powers, and duties provided by this chapter.</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1051.004.</w:t>
      </w:r>
      <w:r xml:space="preserve">
        <w:t> </w:t>
      </w:r>
      <w:r xml:space="preserve">
        <w:t> </w:t>
      </w:r>
      <w:r>
        <w:t xml:space="preserve">DISTRICT TERRITORY.  The boundaries of the district are coextensive with the boundaries of the following school districts, all located in Lavaca County, as those boundaries existed on March 13, 1975:</w:t>
      </w:r>
    </w:p>
    <w:p w:rsidR="003F3435" w:rsidRDefault="0032493E">
      <w:pPr>
        <w:spacing w:line="480" w:lineRule="auto"/>
        <w:ind w:firstLine="1440"/>
        <w:jc w:val="both"/>
      </w:pPr>
      <w:r>
        <w:t xml:space="preserve">(1)</w:t>
      </w:r>
      <w:r xml:space="preserve">
        <w:t> </w:t>
      </w:r>
      <w:r xml:space="preserve">
        <w:t> </w:t>
      </w:r>
      <w:r>
        <w:t xml:space="preserve">Hallettsville Independent School District, including the Moravia School District No. 7;</w:t>
      </w:r>
    </w:p>
    <w:p w:rsidR="003F3435" w:rsidRDefault="0032493E">
      <w:pPr>
        <w:spacing w:line="480" w:lineRule="auto"/>
        <w:ind w:firstLine="1440"/>
        <w:jc w:val="both"/>
      </w:pPr>
      <w:r>
        <w:t xml:space="preserve">(2)</w:t>
      </w:r>
      <w:r xml:space="preserve">
        <w:t> </w:t>
      </w:r>
      <w:r xml:space="preserve">
        <w:t> </w:t>
      </w:r>
      <w:r>
        <w:t xml:space="preserve">Ezzell School District No. 54;</w:t>
      </w:r>
    </w:p>
    <w:p w:rsidR="003F3435" w:rsidRDefault="0032493E">
      <w:pPr>
        <w:spacing w:line="480" w:lineRule="auto"/>
        <w:ind w:firstLine="1440"/>
        <w:jc w:val="both"/>
      </w:pPr>
      <w:r>
        <w:t xml:space="preserve">(3)</w:t>
      </w:r>
      <w:r xml:space="preserve">
        <w:t> </w:t>
      </w:r>
      <w:r xml:space="preserve">
        <w:t> </w:t>
      </w:r>
      <w:r>
        <w:t xml:space="preserve">Vysehrad School District No. 29;</w:t>
      </w:r>
    </w:p>
    <w:p w:rsidR="003F3435" w:rsidRDefault="0032493E">
      <w:pPr>
        <w:spacing w:line="480" w:lineRule="auto"/>
        <w:ind w:firstLine="1440"/>
        <w:jc w:val="both"/>
      </w:pPr>
      <w:r>
        <w:t xml:space="preserve">(4)</w:t>
      </w:r>
      <w:r xml:space="preserve">
        <w:t> </w:t>
      </w:r>
      <w:r xml:space="preserve">
        <w:t> </w:t>
      </w:r>
      <w:r>
        <w:t xml:space="preserve">the part of the Oakland-Weimar Independent School Districts of Colorado County that is located in Lavaca County; and</w:t>
      </w:r>
    </w:p>
    <w:p w:rsidR="003F3435" w:rsidRDefault="0032493E">
      <w:pPr>
        <w:spacing w:line="480" w:lineRule="auto"/>
        <w:ind w:firstLine="1440"/>
        <w:jc w:val="both"/>
      </w:pPr>
      <w:r>
        <w:t xml:space="preserve">(5)</w:t>
      </w:r>
      <w:r xml:space="preserve">
        <w:t> </w:t>
      </w:r>
      <w:r xml:space="preserve">
        <w:t> </w:t>
      </w:r>
      <w:r>
        <w:t xml:space="preserve">the part of the Provident City Independent School District that is located in Lavaca County.</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1051.006.</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1051.007.</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1051.051.</w:t>
      </w:r>
      <w:r xml:space="preserve">
        <w:t> </w:t>
      </w:r>
      <w:r xml:space="preserve">
        <w:t> </w:t>
      </w:r>
      <w:r>
        <w:t xml:space="preserve">BOARD ELECTION; TERM.  (a)  The board consists of seven directors elected from the district at large by place.</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ind w:firstLine="720"/>
        <w:jc w:val="both"/>
      </w:pPr>
      <w:r>
        <w:t xml:space="preserve">(c)</w:t>
      </w:r>
      <w:r xml:space="preserve">
        <w:t> </w:t>
      </w:r>
      <w:r xml:space="preserve">
        <w:t> </w:t>
      </w:r>
      <w:r>
        <w:t xml:space="preserve">An election shall be held on the uniform election date in May of each even-numbered year to elect the appropriate number of directors.</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1051.052.</w:t>
      </w:r>
      <w:r xml:space="preserve">
        <w:t> </w:t>
      </w:r>
      <w:r xml:space="preserve">
        <w:t> </w:t>
      </w:r>
      <w:r>
        <w:t xml:space="preserve">NOTICE OF ELECTION.  Not later than the 31st day before the date of an election of directors, notice of the election shall be published one time in a newspaper or newspapers that individually or collectively have general circulation in the district.</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1051.053.</w:t>
      </w:r>
      <w:r xml:space="preserve">
        <w:t> </w:t>
      </w:r>
      <w:r xml:space="preserve">
        <w:t> </w:t>
      </w:r>
      <w:r>
        <w:t xml:space="preserve">BALLOT PETITION.  A person who wants to have the person's name printed on the ballot as a candidate for director must file with the board secretary a petition requesting that action.</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be signed by at least 10 voters;</w:t>
      </w:r>
    </w:p>
    <w:p w:rsidR="003F3435" w:rsidRDefault="0032493E">
      <w:pPr>
        <w:spacing w:line="480" w:lineRule="auto"/>
        <w:ind w:firstLine="1440"/>
        <w:jc w:val="both"/>
      </w:pPr>
      <w:r>
        <w:t xml:space="preserve">(2)</w:t>
      </w:r>
      <w:r xml:space="preserve">
        <w:t> </w:t>
      </w:r>
      <w:r xml:space="preserve">
        <w:t> </w:t>
      </w:r>
      <w:r>
        <w:t xml:space="preserve">specify the place for which the person is to be a candidate; and</w:t>
      </w:r>
    </w:p>
    <w:p w:rsidR="003F3435" w:rsidRDefault="0032493E">
      <w:pPr>
        <w:spacing w:line="480" w:lineRule="auto"/>
        <w:ind w:firstLine="1440"/>
        <w:jc w:val="both"/>
      </w:pPr>
      <w:r>
        <w:t xml:space="preserve">(3)</w:t>
      </w:r>
      <w:r xml:space="preserve">
        <w:t> </w:t>
      </w:r>
      <w:r xml:space="preserve">
        <w:t> </w:t>
      </w:r>
      <w:r>
        <w:t xml:space="preserve">be filed not later than the 31st day before the date of the election.</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1051.054.</w:t>
      </w:r>
      <w:r xml:space="preserve">
        <w:t> </w:t>
      </w:r>
      <w:r xml:space="preserve">
        <w:t> </w:t>
      </w:r>
      <w:r>
        <w:t xml:space="preserve">QUALIFICATIONS FOR OFFICE.  (a)  A person may not be elected or appointed as a director unless the person is:</w:t>
      </w:r>
    </w:p>
    <w:p w:rsidR="003F3435" w:rsidRDefault="0032493E">
      <w:pPr>
        <w:spacing w:line="480" w:lineRule="auto"/>
        <w:ind w:firstLine="1440"/>
        <w:jc w:val="both"/>
      </w:pPr>
      <w:r>
        <w:t xml:space="preserve">(1)</w:t>
      </w:r>
      <w:r xml:space="preserve">
        <w:t> </w:t>
      </w:r>
      <w:r xml:space="preserve">
        <w:t> </w:t>
      </w:r>
      <w:r>
        <w:t xml:space="preserve">a</w:t>
      </w:r>
      <w:r xml:space="preserve">
        <w:t> </w:t>
      </w:r>
      <w:r xml:space="preserve">
        <w:t> </w:t>
      </w:r>
      <w:r>
        <w:t xml:space="preserve">district resident;</w:t>
      </w:r>
    </w:p>
    <w:p w:rsidR="003F3435" w:rsidRDefault="0032493E">
      <w:pPr>
        <w:spacing w:line="480" w:lineRule="auto"/>
        <w:ind w:firstLine="1440"/>
        <w:jc w:val="both"/>
      </w:pPr>
      <w:r>
        <w:t xml:space="preserve">(2)</w:t>
      </w:r>
      <w:r xml:space="preserve">
        <w:t> </w:t>
      </w:r>
      <w:r xml:space="preserve">
        <w:t> </w:t>
      </w:r>
      <w:r>
        <w:t xml:space="preserve">a freeholder; and</w:t>
      </w:r>
    </w:p>
    <w:p w:rsidR="003F3435" w:rsidRDefault="0032493E">
      <w:pPr>
        <w:spacing w:line="480" w:lineRule="auto"/>
        <w:ind w:firstLine="1440"/>
        <w:jc w:val="both"/>
      </w:pPr>
      <w:r>
        <w:t xml:space="preserve">(3)</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the district administrator; or</w:t>
      </w:r>
    </w:p>
    <w:p w:rsidR="003F3435" w:rsidRDefault="0032493E">
      <w:pPr>
        <w:spacing w:line="480" w:lineRule="auto"/>
        <w:ind w:firstLine="1440"/>
        <w:jc w:val="both"/>
      </w:pPr>
      <w:r>
        <w:t xml:space="preserve">(2)</w:t>
      </w:r>
      <w:r xml:space="preserve">
        <w:t> </w:t>
      </w:r>
      <w:r xml:space="preserve">
        <w:t> </w:t>
      </w:r>
      <w:r>
        <w:t xml:space="preserve">a district employee.</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1051.055.</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1051.056.</w:t>
      </w:r>
      <w:r xml:space="preserve">
        <w:t> </w:t>
      </w:r>
      <w:r xml:space="preserve">
        <w:t> </w:t>
      </w:r>
      <w:r>
        <w:t xml:space="preserve">OFFICERS.  (a)  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1051.057.</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1051.058.</w:t>
      </w:r>
      <w:r xml:space="preserve">
        <w:t> </w:t>
      </w:r>
      <w:r xml:space="preserve">
        <w:t> </w:t>
      </w:r>
      <w:r>
        <w:t xml:space="preserve">VOTING REQUIREMENT.  A concurrence of a majority of the directors is sufficient in any matter relating to district business.</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1051.059.</w:t>
      </w:r>
      <w:r xml:space="preserve">
        <w:t> </w:t>
      </w:r>
      <w:r xml:space="preserve">
        <w:t> </w:t>
      </w:r>
      <w:r>
        <w:t xml:space="preserve">DISTRICT ADMINISTRATOR; ASSISTANT ADMINISTRATOR.  (a)  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administrator.</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are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1051.060.</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1051.061.</w:t>
      </w:r>
      <w:r xml:space="preserve">
        <w:t> </w:t>
      </w:r>
      <w:r xml:space="preserve">
        <w:t> </w:t>
      </w:r>
      <w:r>
        <w:t xml:space="preserve">EMPLOYEES; APPOINTMENT OF STAFF.  (a)  The board may appoint to the staff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hire district employees, including technicians and nurses.</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1051.062.</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1051.101.</w:t>
      </w:r>
      <w:r xml:space="preserve">
        <w:t> </w:t>
      </w:r>
      <w:r xml:space="preserve">
        <w:t> </w:t>
      </w:r>
      <w:r>
        <w:t xml:space="preserve">DISTRICT RESPONSIBILITY.  The district has full responsibility for operating all hospital facilities for providing medical and hospital care for the district's needy inhabitants.</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1051.102.</w:t>
      </w:r>
      <w:r xml:space="preserve">
        <w:t> </w:t>
      </w:r>
      <w:r xml:space="preserve">
        <w:t> </w:t>
      </w:r>
      <w:r>
        <w:t xml:space="preserve">RESTRICTION ON POLITICAL SUBDIVISION TAXATION AND DEBT.  A political subdivision located within the district may not impose a tax or issue bonds or other obligations for hospital purposes or to provide medical care.</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1051.104.</w:t>
      </w:r>
      <w:r xml:space="preserve">
        <w:t> </w:t>
      </w:r>
      <w:r xml:space="preserve">
        <w:t> </w:t>
      </w:r>
      <w:r>
        <w:t xml:space="preserve">HOSPITAL SYSTEM.  (a)  The district shall provide for the establishment of a hospital system by:</w:t>
      </w:r>
    </w:p>
    <w:p w:rsidR="003F3435" w:rsidRDefault="0032493E">
      <w:pPr>
        <w:spacing w:line="480" w:lineRule="auto"/>
        <w:ind w:firstLine="1440"/>
        <w:jc w:val="both"/>
      </w:pPr>
      <w:r>
        <w:t xml:space="preserve">(1)</w:t>
      </w:r>
      <w:r xml:space="preserve">
        <w:t> </w:t>
      </w:r>
      <w:r xml:space="preserve">
        <w:t> </w:t>
      </w:r>
      <w:r>
        <w:t xml:space="preserve">purchasing, constructing, acquiring by gift or otherwise, repairing, or renovating buildings and equipment;</w:t>
      </w:r>
    </w:p>
    <w:p w:rsidR="003F3435" w:rsidRDefault="0032493E">
      <w:pPr>
        <w:spacing w:line="480" w:lineRule="auto"/>
        <w:ind w:firstLine="1440"/>
        <w:jc w:val="both"/>
      </w:pPr>
      <w:r>
        <w:t xml:space="preserve">(2)</w:t>
      </w:r>
      <w:r xml:space="preserve">
        <w:t> </w:t>
      </w:r>
      <w:r xml:space="preserve">
        <w:t> </w:t>
      </w:r>
      <w:r>
        <w:t xml:space="preserve">equipping the buildings; and</w:t>
      </w:r>
    </w:p>
    <w:p w:rsidR="003F3435" w:rsidRDefault="0032493E">
      <w:pPr>
        <w:spacing w:line="480" w:lineRule="auto"/>
        <w:ind w:firstLine="1440"/>
        <w:jc w:val="both"/>
      </w:pPr>
      <w:r>
        <w:t xml:space="preserve">(3)</w:t>
      </w:r>
      <w:r xml:space="preserve">
        <w:t> </w:t>
      </w:r>
      <w:r xml:space="preserve">
        <w:t> </w:t>
      </w:r>
      <w:r>
        <w:t xml:space="preserve">administering the buildings and equipment for hospital purposes.</w:t>
      </w:r>
    </w:p>
    <w:p w:rsidR="003F3435" w:rsidRDefault="0032493E">
      <w:pPr>
        <w:spacing w:line="480" w:lineRule="auto"/>
        <w:ind w:firstLine="720"/>
        <w:jc w:val="both"/>
      </w:pPr>
      <w:r>
        <w:t xml:space="preserve">(b)</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domiciliary care and treatment of the sick, injured, or geriatric;</w:t>
      </w:r>
    </w:p>
    <w:p w:rsidR="003F3435" w:rsidRDefault="0032493E">
      <w:pPr>
        <w:spacing w:line="480" w:lineRule="auto"/>
        <w:ind w:firstLine="1440"/>
        <w:jc w:val="both"/>
      </w:pPr>
      <w:r>
        <w:t xml:space="preserve">(2)</w:t>
      </w:r>
      <w:r xml:space="preserve">
        <w:t> </w:t>
      </w:r>
      <w:r xml:space="preserve">
        <w:t> </w:t>
      </w:r>
      <w:r>
        <w:t xml:space="preserve">outpatient clinics;</w:t>
      </w:r>
    </w:p>
    <w:p w:rsidR="003F3435" w:rsidRDefault="0032493E">
      <w:pPr>
        <w:spacing w:line="480" w:lineRule="auto"/>
        <w:ind w:firstLine="1440"/>
        <w:jc w:val="both"/>
      </w:pPr>
      <w:r>
        <w:t xml:space="preserve">(3)</w:t>
      </w:r>
      <w:r xml:space="preserve">
        <w:t> </w:t>
      </w:r>
      <w:r xml:space="preserve">
        <w:t> </w:t>
      </w:r>
      <w:r>
        <w:t xml:space="preserve">dispensaries;</w:t>
      </w:r>
    </w:p>
    <w:p w:rsidR="003F3435" w:rsidRDefault="0032493E">
      <w:pPr>
        <w:spacing w:line="480" w:lineRule="auto"/>
        <w:ind w:firstLine="1440"/>
        <w:jc w:val="both"/>
      </w:pPr>
      <w:r>
        <w:t xml:space="preserve">(4)</w:t>
      </w:r>
      <w:r xml:space="preserve">
        <w:t> </w:t>
      </w:r>
      <w:r xml:space="preserve">
        <w:t> </w:t>
      </w:r>
      <w:r>
        <w:t xml:space="preserve">convalescent home facilities;</w:t>
      </w:r>
    </w:p>
    <w:p w:rsidR="003F3435" w:rsidRDefault="0032493E">
      <w:pPr>
        <w:spacing w:line="480" w:lineRule="auto"/>
        <w:ind w:firstLine="1440"/>
        <w:jc w:val="both"/>
      </w:pPr>
      <w:r>
        <w:t xml:space="preserve">(5)</w:t>
      </w:r>
      <w:r xml:space="preserve">
        <w:t> </w:t>
      </w:r>
      <w:r xml:space="preserve">
        <w:t> </w:t>
      </w:r>
      <w:r>
        <w:t xml:space="preserve">necessary nurses;</w:t>
      </w:r>
    </w:p>
    <w:p w:rsidR="003F3435" w:rsidRDefault="0032493E">
      <w:pPr>
        <w:spacing w:line="480" w:lineRule="auto"/>
        <w:ind w:firstLine="1440"/>
        <w:jc w:val="both"/>
      </w:pPr>
      <w:r>
        <w:t xml:space="preserve">(6)</w:t>
      </w:r>
      <w:r xml:space="preserve">
        <w:t> </w:t>
      </w:r>
      <w:r xml:space="preserve">
        <w:t> </w:t>
      </w:r>
      <w:r>
        <w:t xml:space="preserve">domiciliaries and training centers;</w:t>
      </w:r>
    </w:p>
    <w:p w:rsidR="003F3435" w:rsidRDefault="0032493E">
      <w:pPr>
        <w:spacing w:line="480" w:lineRule="auto"/>
        <w:ind w:firstLine="1440"/>
        <w:jc w:val="both"/>
      </w:pPr>
      <w:r>
        <w:t xml:space="preserve">(7)</w:t>
      </w:r>
      <w:r xml:space="preserve">
        <w:t> </w:t>
      </w:r>
      <w:r xml:space="preserve">
        <w:t> </w:t>
      </w:r>
      <w:r>
        <w:t xml:space="preserve">blood banks;</w:t>
      </w:r>
    </w:p>
    <w:p w:rsidR="003F3435" w:rsidRDefault="0032493E">
      <w:pPr>
        <w:spacing w:line="480" w:lineRule="auto"/>
        <w:ind w:firstLine="1440"/>
        <w:jc w:val="both"/>
      </w:pPr>
      <w:r>
        <w:t xml:space="preserve">(8)</w:t>
      </w:r>
      <w:r xml:space="preserve">
        <w:t> </w:t>
      </w:r>
      <w:r xml:space="preserve">
        <w:t> </w:t>
      </w:r>
      <w:r>
        <w:t xml:space="preserve">community mental health centers;</w:t>
      </w:r>
    </w:p>
    <w:p w:rsidR="003F3435" w:rsidRDefault="0032493E">
      <w:pPr>
        <w:spacing w:line="480" w:lineRule="auto"/>
        <w:ind w:firstLine="1440"/>
        <w:jc w:val="both"/>
      </w:pPr>
      <w:r>
        <w:t xml:space="preserve">(9)</w:t>
      </w:r>
      <w:r xml:space="preserve">
        <w:t> </w:t>
      </w:r>
      <w:r xml:space="preserve">
        <w:t> </w:t>
      </w:r>
      <w:r>
        <w:t xml:space="preserve">research centers or laboratories; and</w:t>
      </w:r>
    </w:p>
    <w:p w:rsidR="003F3435" w:rsidRDefault="0032493E">
      <w:pPr>
        <w:spacing w:line="480" w:lineRule="auto"/>
        <w:ind w:firstLine="1440"/>
        <w:jc w:val="both"/>
      </w:pPr>
      <w:r>
        <w:t xml:space="preserve">(10)</w:t>
      </w:r>
      <w:r xml:space="preserve">
        <w:t> </w:t>
      </w:r>
      <w:r xml:space="preserve">
        <w:t> </w:t>
      </w:r>
      <w:r>
        <w:t xml:space="preserve">any other facilities the board considers necessary for hospital care.</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1051.105.</w:t>
      </w:r>
      <w:r xml:space="preserve">
        <w:t> </w:t>
      </w:r>
      <w:r xml:space="preserve">
        <w:t> </w:t>
      </w:r>
      <w:r>
        <w:t xml:space="preserve">RULES.  The board may adopt rules governing the operation of the hospital, the hospital system, and the district's staff and employees.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1051.107.</w:t>
      </w:r>
      <w:r xml:space="preserve">
        <w:t> </w:t>
      </w:r>
      <w:r xml:space="preserve">
        <w:t> </w:t>
      </w:r>
      <w:r>
        <w:t xml:space="preserve">DISTRICT PROPERTY, FACILITIES, AND EQUIPMENT.  (a)  The board shall determine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land, buildings, and facilities on terms considered to be in the best interest of the district's inhabitants. The term of the lease may not exceed 50 years.</w:t>
      </w:r>
    </w:p>
    <w:p w:rsidR="003F3435" w:rsidRDefault="0032493E">
      <w:pPr>
        <w:spacing w:line="480" w:lineRule="auto"/>
        <w:ind w:firstLine="720"/>
        <w:jc w:val="both"/>
      </w:pPr>
      <w:r>
        <w:t xml:space="preserve">(b-1)</w:t>
      </w:r>
      <w:r xml:space="preserve">
        <w:t> </w:t>
      </w:r>
      <w:r xml:space="preserve">
        <w:t> </w:t>
      </w:r>
      <w:r>
        <w:t xml:space="preserve">A lease of the district's land to a private entity under Subsection (b) must include a provision that requires the lessee to indemnify the district for and exempt the district from any liability resulting from an act or omission of the lessee.</w:t>
      </w:r>
    </w:p>
    <w:p w:rsidR="003F3435" w:rsidRDefault="0032493E">
      <w:pPr>
        <w:spacing w:line="480" w:lineRule="auto"/>
        <w:ind w:firstLine="720"/>
        <w:jc w:val="both"/>
      </w:pPr>
      <w:r>
        <w:t xml:space="preserve">(c)</w:t>
      </w:r>
      <w:r xml:space="preserve">
        <w:t> </w:t>
      </w:r>
      <w:r xml:space="preserve">
        <w:t> </w:t>
      </w:r>
      <w:r>
        <w:t xml:space="preserve">The district may acquire equipment for use in the district's hospital system and mortgage or pledge the property as security for the payment of the purchase price.</w:t>
      </w:r>
      <w:r xml:space="preserve">
        <w:t> </w:t>
      </w:r>
      <w:r xml:space="preserve">
        <w:t> </w:t>
      </w:r>
      <w:r>
        <w:t xml:space="preserve">A contract entered into under this subsection must provide that the entire obligation be retired not later than the fifth anniversary of the date of the contract.</w:t>
      </w:r>
    </w:p>
    <w:p w:rsidR="003F3435" w:rsidRDefault="0032493E">
      <w:pPr>
        <w:spacing w:line="480" w:lineRule="auto"/>
        <w:ind w:firstLine="720"/>
        <w:jc w:val="both"/>
      </w:pPr>
      <w:r>
        <w:t xml:space="preserve">(d)</w:t>
      </w:r>
      <w:r xml:space="preserve">
        <w:t> </w:t>
      </w:r>
      <w:r xml:space="preserve">
        <w:t> </w:t>
      </w:r>
      <w:r>
        <w:t xml:space="preserve">The district may sell or otherwise dispose of any property, including equipment, on terms the board finds are in the best interest of the district's inhabitants.</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1106 (H.B. </w:t>
      </w:r>
      <w:hyperlink w:docLocation="table" r:id="rId40">
        <w:r>
          <w:rPr>
            <w:rStyle w:val="Hyperlink"/>
          </w:rPr>
          <w:t>2176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1051.108.</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1051.109.</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1051.110.</w:t>
      </w:r>
      <w:r xml:space="preserve">
        <w:t> </w:t>
      </w:r>
      <w:r xml:space="preserve">
        <w:t> </w:t>
      </w:r>
      <w:r>
        <w:t xml:space="preserve">CONSTRUCTION CONTRACTS.  A construction contract that involves the expenditure of more than $10,000 may be made only after advertising in the manner provided by Chapter </w:t>
      </w:r>
      <w:r>
        <w:t xml:space="preserve">252</w:t>
      </w:r>
      <w:r>
        <w:t xml:space="preserve"> and Subchapter </w:t>
      </w:r>
      <w:r>
        <w:t xml:space="preserve">C</w:t>
      </w:r>
      <w:r>
        <w:t xml:space="preserve">, Chapter </w:t>
      </w:r>
      <w:r>
        <w:t xml:space="preserve">262</w:t>
      </w:r>
      <w:r>
        <w:t xml:space="preserve">, Local Government Code.</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1051.111.</w:t>
      </w:r>
      <w:r xml:space="preserve">
        <w:t> </w:t>
      </w:r>
      <w:r xml:space="preserve">
        <w:t> </w:t>
      </w:r>
      <w:r>
        <w:t xml:space="preserve">OPERATING AND MANAGEMENT CONTRACTS.  The board may enter into an operating or management contract relating to a district facility.</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1051.112.</w:t>
      </w:r>
      <w:r xml:space="preserve">
        <w:t> </w:t>
      </w:r>
      <w:r xml:space="preserve">
        <w:t> </w:t>
      </w:r>
      <w:r>
        <w:t xml:space="preserve">CONTRACTS WITH GOVERNMENTAL ENTITIES FOR CARE AND TREATMENT.  (a)  The board may contract with a county or municipality located outside the district's boundaries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treatment of a sick or injured person.</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1051.113.</w:t>
      </w:r>
      <w:r xml:space="preserve">
        <w:t> </w:t>
      </w:r>
      <w:r xml:space="preserve">
        <w:t> </w:t>
      </w:r>
      <w:r>
        <w:t xml:space="preserve">CONTRACTS WITH GOVERNMENTAL ENTITIES FOR INVESTIGATORY OR OTHER SERVICES.  The board may contract with a political subdivision or governmental agency for the district to provide investigatory or other services for the medical, hospital, or welfare needs of district inhabitants.</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1051.114.</w:t>
      </w:r>
      <w:r xml:space="preserve">
        <w:t> </w:t>
      </w:r>
      <w:r xml:space="preserve">
        <w:t> </w:t>
      </w:r>
      <w:r>
        <w:t xml:space="preserve">PAYMENT FOR TREATMENT; PROCEDURES.  (a)  When a patient who resides in the district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A final order of the board may be appealed to the district court.</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1051.115.</w:t>
      </w:r>
      <w:r xml:space="preserve">
        <w:t> </w:t>
      </w:r>
      <w:r xml:space="preserve">
        <w:t> </w:t>
      </w:r>
      <w:r>
        <w:t xml:space="preserve">AUTHORITY TO SUE AND BE SUED.  The district, through the board, may sue and be sued.</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1051.151.</w:t>
      </w:r>
      <w:r xml:space="preserve">
        <w:t> </w:t>
      </w:r>
      <w:r xml:space="preserve">
        <w:t> </w:t>
      </w:r>
      <w:r>
        <w:t xml:space="preserve">BUDGET.  (a)  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in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Notice of the hearing must be published one time at least 10 days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 and that the law warrants.</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1051.153.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1051.155.</w:t>
      </w:r>
      <w:r xml:space="preserve">
        <w:t> </w:t>
      </w:r>
      <w:r xml:space="preserve">
        <w:t> </w:t>
      </w:r>
      <w:r>
        <w:t xml:space="preserve">FISCAL YEAR.  (a)  The district operates on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1051.156.</w:t>
      </w:r>
      <w:r xml:space="preserve">
        <w:t> </w:t>
      </w:r>
      <w:r xml:space="preserve">
        <w:t> </w:t>
      </w:r>
      <w:r>
        <w:t xml:space="preserve">AUDIT.  The board shall have an audit made of the district's financial condition.</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1051.157.</w:t>
      </w:r>
      <w:r xml:space="preserve">
        <w:t> </w:t>
      </w:r>
      <w:r xml:space="preserve">
        <w:t> </w:t>
      </w:r>
      <w:r>
        <w:t xml:space="preserve">INSPECTION OF AUDIT AND DISTRICT RECORDS.  The audit and other district records shall be open to inspection at the district's principal office.</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1051.158.</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1051.159.</w:t>
      </w:r>
      <w:r xml:space="preserve">
        <w:t> </w:t>
      </w:r>
      <w:r xml:space="preserve">
        <w:t> </w:t>
      </w:r>
      <w:r>
        <w:t xml:space="preserve">DEPOSITORY.  (a)  The board shall select one or more banks in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1051.160</w:t>
      </w:r>
      <w:r>
        <w:t xml:space="preserve">(b), and money transmitted to a bank for payment of bonds or obligations issued or assumed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w:t>
      </w:r>
    </w:p>
    <w:p w:rsidR="003F3435" w:rsidRDefault="0032493E">
      <w:pPr>
        <w:spacing w:line="480" w:lineRule="auto"/>
        <w:ind w:firstLine="1440"/>
        <w:jc w:val="both"/>
      </w:pPr>
      <w:r>
        <w:t xml:space="preserve">(1)</w:t>
      </w:r>
      <w:r xml:space="preserve">
        <w:t> </w:t>
      </w:r>
      <w:r xml:space="preserve">
        <w:t> </w:t>
      </w:r>
      <w:r>
        <w:t xml:space="preserve">place a part of district money on time deposit;</w:t>
      </w:r>
    </w:p>
    <w:p w:rsidR="003F3435" w:rsidRDefault="0032493E">
      <w:pPr>
        <w:spacing w:line="480" w:lineRule="auto"/>
        <w:ind w:firstLine="1440"/>
        <w:jc w:val="both"/>
      </w:pPr>
      <w:r>
        <w:t xml:space="preserve">(2)</w:t>
      </w:r>
      <w:r xml:space="preserve">
        <w:t> </w:t>
      </w:r>
      <w:r xml:space="preserve">
        <w:t> </w:t>
      </w:r>
      <w:r>
        <w:t xml:space="preserve">purchase certificates of deposit; or</w:t>
      </w:r>
    </w:p>
    <w:p w:rsidR="003F3435" w:rsidRDefault="0032493E">
      <w:pPr>
        <w:spacing w:line="480" w:lineRule="auto"/>
        <w:ind w:firstLine="1440"/>
        <w:jc w:val="both"/>
      </w:pPr>
      <w:r>
        <w:t xml:space="preserve">(3)</w:t>
      </w:r>
      <w:r xml:space="preserve">
        <w:t> </w:t>
      </w:r>
      <w:r xml:space="preserve">
        <w:t> </w:t>
      </w:r>
      <w:r>
        <w:t xml:space="preserve">invest a part of district money in a local government investment pool established in the Texas Treasury Safekeeping Trust Company.</w:t>
      </w:r>
    </w:p>
    <w:p w:rsidR="003F3435" w:rsidRDefault="0032493E">
      <w:pPr>
        <w:spacing w:line="480" w:lineRule="auto"/>
        <w:ind w:firstLine="720"/>
        <w:jc w:val="both"/>
      </w:pPr>
      <w:r>
        <w:t xml:space="preserve">(d)</w:t>
      </w:r>
      <w:r xml:space="preserve">
        <w:t> </w:t>
      </w:r>
      <w:r xml:space="preserve">
        <w:t> </w:t>
      </w:r>
      <w:r>
        <w:t xml:space="preserve">The district may not deposit money with a bank in an amount that exceeds the maximum amount secured by the Federal Deposit Insurance Corporation unless the bank first executes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1051.160.</w:t>
      </w:r>
      <w:r xml:space="preserve">
        <w:t> </w:t>
      </w:r>
      <w:r xml:space="preserve">
        <w:t> </w:t>
      </w:r>
      <w:r>
        <w:t xml:space="preserve">SPENDING AND INVESTMENT RESTRICTIONS.  (a)  Except as otherwise provided by Section </w:t>
      </w:r>
      <w:r>
        <w:t xml:space="preserve">1051.107</w:t>
      </w:r>
      <w:r>
        <w:t xml:space="preserve">(c) and by Subchapter E,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1051.201.</w:t>
      </w:r>
      <w:r xml:space="preserve">
        <w:t> </w:t>
      </w:r>
      <w:r xml:space="preserve">
        <w:t> </w:t>
      </w:r>
      <w:r>
        <w:t xml:space="preserve">GENERAL OBLIGATION BONDS.  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1051.202.</w:t>
      </w:r>
      <w:r xml:space="preserve">
        <w:t> </w:t>
      </w:r>
      <w:r xml:space="preserve">
        <w:t> </w:t>
      </w:r>
      <w:r>
        <w:t xml:space="preserve">TAX TO PAY GENERAL OBLIGATION BONDS.  (a)  At the time general obligation bonds are issued by the district under Section </w:t>
      </w:r>
      <w:r>
        <w:t xml:space="preserve">1051.201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1051.203.</w:t>
      </w:r>
      <w:r xml:space="preserve">
        <w:t> </w:t>
      </w:r>
      <w:r xml:space="preserve">
        <w:t> </w:t>
      </w:r>
      <w:r>
        <w:t xml:space="preserve">GENERAL OBLIGATION BOND ELECTION.  (a)  The district may issue general obligation bonds only if the bonds are authorized by a majority of the district voters.</w:t>
      </w:r>
    </w:p>
    <w:p w:rsidR="003F3435" w:rsidRDefault="0032493E">
      <w:pPr>
        <w:spacing w:line="480" w:lineRule="auto"/>
        <w:ind w:firstLine="720"/>
        <w:jc w:val="both"/>
      </w:pPr>
      <w:r>
        <w:t xml:space="preserve">(b)</w:t>
      </w:r>
      <w:r xml:space="preserve">
        <w:t> </w:t>
      </w:r>
      <w:r xml:space="preserve">
        <w:t> </w:t>
      </w:r>
      <w:r>
        <w:t xml:space="preserve">The order calling the election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1051.204.</w:t>
      </w:r>
      <w:r xml:space="preserve">
        <w:t> </w:t>
      </w:r>
      <w:r xml:space="preserve">
        <w:t> </w:t>
      </w:r>
      <w:r>
        <w:t xml:space="preserve">MATURITY OF GENERAL OBLIGATION BONDS.  District general obligation bonds must mature not later than 40 years after the date of issuance.</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1051.205.</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1051.206.</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1051.207.</w:t>
      </w:r>
      <w:r xml:space="preserve">
        <w:t> </w:t>
      </w:r>
      <w:r xml:space="preserve">
        <w:t> </w:t>
      </w:r>
      <w:r>
        <w:t xml:space="preserve">REFUNDING BONDS.  (a)  The board may, without an election,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1051.251.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board may not impose a tax to pay the principal of or interest on revenue bonds issued under Section </w:t>
      </w:r>
      <w:r>
        <w:t xml:space="preserve">1051.206</w:t>
      </w:r>
      <w:r>
        <w:t xml:space="preserve">.</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1051.252.</w:t>
      </w:r>
      <w:r xml:space="preserve">
        <w:t> </w:t>
      </w:r>
      <w:r xml:space="preserve">
        <w:t> </w:t>
      </w:r>
      <w:r>
        <w:t xml:space="preserve">TAX RATE.  (a)  The board may impose the tax at a rate not to exceed 75 cents on each $100 valuation of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1051.253.</w:t>
      </w:r>
      <w:r xml:space="preserve">
        <w:t> </w:t>
      </w:r>
      <w:r xml:space="preserve">
        <w:t> </w:t>
      </w:r>
      <w:r>
        <w:t xml:space="preserve">ASSESSMENT AND COLLECTION BY COUNTY TAX ASSESSOR-COLLECTOR.  (a)  This section applies unless the board elects to have taxes assessed and collected under Section </w:t>
      </w:r>
      <w:r>
        <w:t xml:space="preserve">1051.254</w:t>
      </w:r>
      <w:r>
        <w:t xml:space="preserve">.</w:t>
      </w:r>
    </w:p>
    <w:p w:rsidR="003F3435" w:rsidRDefault="0032493E">
      <w:pPr>
        <w:spacing w:line="480" w:lineRule="auto"/>
        <w:ind w:firstLine="720"/>
        <w:jc w:val="both"/>
      </w:pPr>
      <w:r>
        <w:t xml:space="preserve">(b)</w:t>
      </w:r>
      <w:r xml:space="preserve">
        <w:t> </w:t>
      </w:r>
      <w:r xml:space="preserve">
        <w:t> </w:t>
      </w:r>
      <w:r>
        <w:t xml:space="preserve">The tax assessor-collector of Lavaca County shall assess and collect taxes imposed by the district.</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1051.254.</w:t>
      </w:r>
      <w:r xml:space="preserve">
        <w:t> </w:t>
      </w:r>
      <w:r xml:space="preserve">
        <w:t> </w:t>
      </w:r>
      <w:r>
        <w:t xml:space="preserve">ASSESSMENT AND COLLECTION BY DISTRICT TAX ASSESSOR-COLLECTOR.  (a)  The board may elect to have district taxes assessed and collected by a tax assessor-collector appointed by the board.</w:t>
      </w:r>
      <w:r xml:space="preserve">
        <w:t> </w:t>
      </w:r>
      <w:r xml:space="preserve">
        <w:t> </w:t>
      </w:r>
      <w:r>
        <w:t xml:space="preserve">An election under this subsection must be made by December 1 and governs the manner in which taxes are assessed and collected, until changed by a similar resolution.</w:t>
      </w:r>
    </w:p>
    <w:p w:rsidR="003F3435" w:rsidRDefault="0032493E">
      <w:pPr>
        <w:spacing w:line="480" w:lineRule="auto"/>
        <w:ind w:firstLine="720"/>
        <w:jc w:val="both"/>
      </w:pPr>
      <w:r>
        <w:t xml:space="preserve">(b)</w:t>
      </w:r>
      <w:r xml:space="preserve">
        <w:t> </w:t>
      </w:r>
      <w:r xml:space="preserve">
        <w:t> </w:t>
      </w:r>
      <w:r>
        <w:t xml:space="preserve">The district tax assessor-collector must:</w:t>
      </w:r>
    </w:p>
    <w:p w:rsidR="003F3435" w:rsidRDefault="0032493E">
      <w:pPr>
        <w:spacing w:line="480" w:lineRule="auto"/>
        <w:ind w:firstLine="1440"/>
        <w:jc w:val="both"/>
      </w:pPr>
      <w:r>
        <w:t xml:space="preserve">(1)</w:t>
      </w:r>
      <w:r xml:space="preserve">
        <w:t> </w:t>
      </w:r>
      <w:r xml:space="preserve">
        <w:t> </w:t>
      </w:r>
      <w:r>
        <w:t xml:space="preserve">reside in the district; and</w:t>
      </w:r>
    </w:p>
    <w:p w:rsidR="003F3435" w:rsidRDefault="0032493E">
      <w:pPr>
        <w:spacing w:line="480" w:lineRule="auto"/>
        <w:ind w:firstLine="1440"/>
        <w:jc w:val="both"/>
      </w:pPr>
      <w:r>
        <w:t xml:space="preserve">(2)</w:t>
      </w:r>
      <w:r xml:space="preserve">
        <w:t> </w:t>
      </w:r>
      <w:r xml:space="preserve">
        <w:t> </w:t>
      </w:r>
      <w:r>
        <w:t xml:space="preserve">own real property subject to district taxation.</w:t>
      </w:r>
    </w:p>
    <w:p w:rsidR="003F3435" w:rsidRDefault="0032493E">
      <w:pPr>
        <w:spacing w:line="480" w:lineRule="auto"/>
        <w:ind w:firstLine="720"/>
        <w:jc w:val="both"/>
      </w:pPr>
      <w:r>
        <w:t xml:space="preserve">(c)</w:t>
      </w:r>
      <w:r xml:space="preserve">
        <w:t> </w:t>
      </w:r>
      <w:r xml:space="preserve">
        <w:t> </w:t>
      </w:r>
      <w:r>
        <w:t xml:space="preserve">The board shall set for the district tax assessor-collector:</w:t>
      </w:r>
    </w:p>
    <w:p w:rsidR="003F3435" w:rsidRDefault="0032493E">
      <w:pPr>
        <w:spacing w:line="480" w:lineRule="auto"/>
        <w:ind w:firstLine="1440"/>
        <w:jc w:val="both"/>
      </w:pPr>
      <w:r>
        <w:t xml:space="preserve">(1)</w:t>
      </w:r>
      <w:r xml:space="preserve">
        <w:t> </w:t>
      </w:r>
      <w:r xml:space="preserve">
        <w:t> </w:t>
      </w:r>
      <w:r>
        <w:t xml:space="preserve">the term of employment; and</w:t>
      </w:r>
    </w:p>
    <w:p w:rsidR="003F3435" w:rsidRDefault="0032493E">
      <w:pPr>
        <w:spacing w:line="480" w:lineRule="auto"/>
        <w:ind w:firstLine="1440"/>
        <w:jc w:val="both"/>
      </w:pPr>
      <w:r>
        <w:t xml:space="preserve">(2)</w:t>
      </w:r>
      <w:r xml:space="preserve">
        <w:t> </w:t>
      </w:r>
      <w:r xml:space="preserve">
        <w:t> </w:t>
      </w:r>
      <w:r>
        <w:t xml:space="preserve">compensation.</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6R/billtext/html/HB0217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