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1070.  HANSFORD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1070.001.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Hansford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1070.002.</w:t>
      </w:r>
      <w:r xml:space="preserve">
        <w:t> </w:t>
      </w:r>
      <w:r xml:space="preserve">
        <w:t> </w:t>
      </w:r>
      <w:r>
        <w:t xml:space="preserve">AUTHORITY FOR OPERATION.  The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1070.004.</w:t>
      </w:r>
      <w:r xml:space="preserve">
        <w:t> </w:t>
      </w:r>
      <w:r xml:space="preserve">
        <w:t> </w:t>
      </w:r>
      <w:r>
        <w:t xml:space="preserve">DISTRICT TERRITORY.  The boundaries of the district are coextensive with the boundaries of Hansford County, Texas, unless the boundaries are expanded under Subchapter D.</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1070.051.</w:t>
      </w:r>
      <w:r xml:space="preserve">
        <w:t> </w:t>
      </w:r>
      <w:r xml:space="preserve">
        <w:t> </w:t>
      </w:r>
      <w:r>
        <w:t xml:space="preserve">BOARD; TERM.  (a)  The board consists of six directors appointed by the Commissioners Court of Hansford County unless the method for selecting directors is changed under Section </w:t>
      </w:r>
      <w:r>
        <w:t xml:space="preserve">1070.052</w:t>
      </w:r>
      <w:r>
        <w:t xml:space="preserve">.</w:t>
      </w:r>
    </w:p>
    <w:p w:rsidR="003F3435" w:rsidRDefault="0032493E">
      <w:pPr>
        <w:spacing w:line="480" w:lineRule="auto"/>
        <w:ind w:firstLine="720"/>
        <w:jc w:val="both"/>
      </w:pPr>
      <w:r>
        <w:t xml:space="preserve">(b)</w:t>
      </w:r>
      <w:r xml:space="preserve">
        <w:t> </w:t>
      </w:r>
      <w:r xml:space="preserve">
        <w:t> </w:t>
      </w:r>
      <w:r>
        <w:t xml:space="preserve">Directors serve staggered two-year terms.</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1070.052</w:t>
      </w:r>
      <w:r>
        <w:t xml:space="preserve">.</w:t>
      </w:r>
      <w:r xml:space="preserve">
        <w:t> </w:t>
      </w:r>
      <w:r xml:space="preserve">
        <w:t> </w:t>
      </w:r>
      <w:r>
        <w:t xml:space="preserve">PETITION TO CHANGE METHOD FOR SELECTING DIRECTORS; ELECTION.  (a)  The Commissioners Court of Hansford County shall order an election on the question of electing directors if the court receives a petition requesting that action signed by at least 250 registered district voters who own taxable property in the district as of the date the petition is presented to the court.</w:t>
      </w:r>
      <w:r xml:space="preserve">
        <w:t> </w:t>
      </w:r>
      <w:r xml:space="preserve">
        <w:t> </w:t>
      </w:r>
      <w:r>
        <w:t xml:space="preserve">The election shall be held within 90 days of the date the petition is presented and notice of the election is given as provided by Section </w:t>
      </w:r>
      <w:r>
        <w:t xml:space="preserve">1251.003</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order calling the election must:</w:t>
      </w:r>
    </w:p>
    <w:p w:rsidR="003F3435" w:rsidRDefault="0032493E">
      <w:pPr>
        <w:spacing w:line="480" w:lineRule="auto"/>
        <w:ind w:firstLine="1440"/>
        <w:jc w:val="both"/>
      </w:pPr>
      <w:r>
        <w:t xml:space="preserve">(1)</w:t>
      </w:r>
      <w:r xml:space="preserve">
        <w:t> </w:t>
      </w:r>
      <w:r xml:space="preserve">
        <w:t> </w:t>
      </w:r>
      <w:r>
        <w:t xml:space="preserve">specify the date of the election, the location of the polling places, and the presiding judge and alternate judge for each voting place; and</w:t>
      </w:r>
    </w:p>
    <w:p w:rsidR="003F3435" w:rsidRDefault="0032493E">
      <w:pPr>
        <w:spacing w:line="480" w:lineRule="auto"/>
        <w:ind w:firstLine="1440"/>
        <w:jc w:val="both"/>
      </w:pPr>
      <w:r>
        <w:t xml:space="preserve">(2)</w:t>
      </w:r>
      <w:r xml:space="preserve">
        <w:t> </w:t>
      </w:r>
      <w:r xml:space="preserve">
        <w:t> </w:t>
      </w:r>
      <w:r>
        <w:t xml:space="preserve">provide for clerks as in a county election.</w:t>
      </w:r>
    </w:p>
    <w:p w:rsidR="003F3435" w:rsidRDefault="0032493E">
      <w:pPr>
        <w:spacing w:line="480" w:lineRule="auto"/>
        <w:ind w:firstLine="720"/>
        <w:jc w:val="both"/>
      </w:pPr>
      <w:r>
        <w:t xml:space="preserve">(c)</w:t>
      </w:r>
      <w:r xml:space="preserve">
        <w:t> </w:t>
      </w:r>
      <w:r xml:space="preserve">
        <w:t> </w:t>
      </w:r>
      <w:r>
        <w:t xml:space="preserve">The ballot shall be prepared to allow voting for or against the proposition:</w:t>
      </w:r>
      <w:r xml:space="preserve">
        <w:t> </w:t>
      </w:r>
      <w:r xml:space="preserve">
        <w:t> </w:t>
      </w:r>
      <w:r>
        <w:t xml:space="preserve">"Providing the office of director of the Hansford County Hospital District shall hereafter be an elective office."</w:t>
      </w:r>
    </w:p>
    <w:p w:rsidR="003F3435" w:rsidRDefault="0032493E">
      <w:pPr>
        <w:spacing w:line="480" w:lineRule="auto"/>
        <w:ind w:firstLine="720"/>
        <w:jc w:val="both"/>
      </w:pPr>
      <w:r>
        <w:t xml:space="preserve">(d)</w:t>
      </w:r>
      <w:r xml:space="preserve">
        <w:t> </w:t>
      </w:r>
      <w:r xml:space="preserve">
        <w:t> </w:t>
      </w:r>
      <w:r>
        <w:t xml:space="preserve">If a majority of the district voters voting in the election favor the proposition:</w:t>
      </w:r>
    </w:p>
    <w:p w:rsidR="003F3435" w:rsidRDefault="0032493E">
      <w:pPr>
        <w:spacing w:line="480" w:lineRule="auto"/>
        <w:ind w:firstLine="1440"/>
        <w:jc w:val="both"/>
      </w:pPr>
      <w:r>
        <w:t xml:space="preserve">(1)</w:t>
      </w:r>
      <w:r xml:space="preserve">
        <w:t> </w:t>
      </w:r>
      <w:r xml:space="preserve">
        <w:t> </w:t>
      </w:r>
      <w:r>
        <w:t xml:space="preserve">directors in office at the time of the election shall serve the terms for which the directors were appointed; and</w:t>
      </w:r>
    </w:p>
    <w:p w:rsidR="003F3435" w:rsidRDefault="0032493E">
      <w:pPr>
        <w:spacing w:line="480" w:lineRule="auto"/>
        <w:ind w:firstLine="1440"/>
        <w:jc w:val="both"/>
      </w:pPr>
      <w:r>
        <w:t xml:space="preserve">(2)</w:t>
      </w:r>
      <w:r xml:space="preserve">
        <w:t> </w:t>
      </w:r>
      <w:r xml:space="preserve">
        <w:t> </w:t>
      </w:r>
      <w:r>
        <w:t xml:space="preserve">successor directors shall be elected as provided by Section </w:t>
      </w:r>
      <w:r>
        <w:t xml:space="preserve">1070.053</w:t>
      </w:r>
      <w:r>
        <w:t xml:space="preserve">.</w:t>
      </w:r>
    </w:p>
    <w:p w:rsidR="003F3435" w:rsidRDefault="0032493E">
      <w:pPr>
        <w:spacing w:line="480" w:lineRule="auto"/>
        <w:ind w:firstLine="720"/>
        <w:jc w:val="both"/>
      </w:pPr>
      <w:r>
        <w:t xml:space="preserve">(e)</w:t>
      </w:r>
      <w:r xml:space="preserve">
        <w:t> </w:t>
      </w:r>
      <w:r xml:space="preserve">
        <w:t> </w:t>
      </w:r>
      <w:r>
        <w:t xml:space="preserve">Another election on the question of electing directors may not be held before the third anniversary of the date of the most recent election on electing directors.</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1070.053.</w:t>
      </w:r>
      <w:r xml:space="preserve">
        <w:t> </w:t>
      </w:r>
      <w:r xml:space="preserve">
        <w:t> </w:t>
      </w:r>
      <w:r>
        <w:t xml:space="preserve">DIRECTORS' ELECTION.  (a)  If a majority of the votes in an election under Section </w:t>
      </w:r>
      <w:r>
        <w:t xml:space="preserve">1070.052</w:t>
      </w:r>
      <w:r>
        <w:t xml:space="preserve"> favor electing the directors, an election shall be held on the uniform election date in May of each year.</w:t>
      </w:r>
    </w:p>
    <w:p w:rsidR="003F3435" w:rsidRDefault="0032493E">
      <w:pPr>
        <w:spacing w:line="480" w:lineRule="auto"/>
        <w:ind w:firstLine="720"/>
        <w:jc w:val="both"/>
      </w:pPr>
      <w:r>
        <w:t xml:space="preserve">(b)</w:t>
      </w:r>
      <w:r xml:space="preserve">
        <w:t> </w:t>
      </w:r>
      <w:r xml:space="preserve">
        <w:t> </w:t>
      </w:r>
      <w:r>
        <w:t xml:space="preserve">The order calling a directors' election must specify the time, place, and purpose of the election.</w:t>
      </w:r>
    </w:p>
    <w:p w:rsidR="003F3435" w:rsidRDefault="0032493E">
      <w:pPr>
        <w:spacing w:line="480" w:lineRule="auto"/>
        <w:ind w:firstLine="720"/>
        <w:jc w:val="both"/>
      </w:pPr>
      <w:r>
        <w:t xml:space="preserve">(c)</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50 registered voters; and</w:t>
      </w:r>
    </w:p>
    <w:p w:rsidR="003F3435" w:rsidRDefault="0032493E">
      <w:pPr>
        <w:spacing w:line="480" w:lineRule="auto"/>
        <w:ind w:firstLine="1440"/>
        <w:jc w:val="both"/>
      </w:pPr>
      <w:r>
        <w:t xml:space="preserve">(2)</w:t>
      </w:r>
      <w:r xml:space="preserve">
        <w:t> </w:t>
      </w:r>
      <w:r xml:space="preserve">
        <w:t> </w:t>
      </w:r>
      <w:r>
        <w:t xml:space="preserve">filed at least 25 days before the date of the election.</w:t>
      </w:r>
    </w:p>
    <w:p w:rsidR="003F3435" w:rsidRDefault="0032493E">
      <w:pPr>
        <w:spacing w:line="480" w:lineRule="auto"/>
        <w:ind w:firstLine="720"/>
        <w:jc w:val="both"/>
      </w:pPr>
      <w:r>
        <w:t xml:space="preserve">(d)</w:t>
      </w:r>
      <w:r xml:space="preserve">
        <w:t> </w:t>
      </w:r>
      <w:r xml:space="preserve">
        <w:t> </w:t>
      </w:r>
      <w:r>
        <w:t xml:space="preserve">At least five days before the date of an election of directors, notice of the election shall be published one time in a newspaper of general circulation in the district.</w:t>
      </w:r>
    </w:p>
    <w:p w:rsidR="003F3435" w:rsidRDefault="0032493E">
      <w:pPr>
        <w:spacing w:line="480" w:lineRule="auto"/>
        <w:ind w:firstLine="720"/>
        <w:jc w:val="both"/>
      </w:pPr>
      <w:r>
        <w:t xml:space="preserve">(e)</w:t>
      </w:r>
      <w:r xml:space="preserve">
        <w:t> </w:t>
      </w:r>
      <w:r xml:space="preserve">
        <w:t> </w:t>
      </w:r>
      <w:r>
        <w:t xml:space="preserve">Unless four-year terms are established under Section </w:t>
      </w:r>
      <w:r>
        <w:t xml:space="preserve">285.081</w:t>
      </w:r>
      <w:r>
        <w:t xml:space="preserve">, Health and Safety Code, elected directors serve staggered two-year terms.</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1070.054.</w:t>
      </w:r>
      <w:r xml:space="preserve">
        <w:t> </w:t>
      </w:r>
      <w:r xml:space="preserve">
        <w:t> </w:t>
      </w:r>
      <w:r>
        <w:t xml:space="preserve">QUALIFICATIONS FOR OFFICE.  (a)  A person may not serve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 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1070.055.</w:t>
      </w:r>
      <w:r xml:space="preserve">
        <w:t> </w:t>
      </w:r>
      <w:r xml:space="preserve">
        <w:t> </w:t>
      </w:r>
      <w:r>
        <w:t xml:space="preserve">BOARD VACANCY.  (a)  If a vacancy occurs in the office of an appointed director, the commissioners court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a vacancy occurs in the office of an elected director, the remaining directors by majority vote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1070.058.</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1070.059.</w:t>
      </w:r>
      <w:r xml:space="preserve">
        <w:t> </w:t>
      </w:r>
      <w:r xml:space="preserve">
        <w:t> </w:t>
      </w:r>
      <w:r>
        <w:t xml:space="preserve">ADMINISTRATORS; ASSISTANT ADMINISTRATORS.  (a)  The board shall appoint qualified persons as administrators of the district or the ancillary health care facilities.</w:t>
      </w:r>
    </w:p>
    <w:p w:rsidR="003F3435" w:rsidRDefault="0032493E">
      <w:pPr>
        <w:spacing w:line="480" w:lineRule="auto"/>
        <w:ind w:firstLine="720"/>
        <w:jc w:val="both"/>
      </w:pPr>
      <w:r>
        <w:t xml:space="preserve">(b)</w:t>
      </w:r>
      <w:r xml:space="preserve">
        <w:t> </w:t>
      </w:r>
      <w:r xml:space="preserve">
        <w:t> </w:t>
      </w:r>
      <w:r>
        <w:t xml:space="preserve">The board may appoint assistant administrators.</w:t>
      </w:r>
    </w:p>
    <w:p w:rsidR="003F3435" w:rsidRDefault="0032493E">
      <w:pPr>
        <w:spacing w:line="480" w:lineRule="auto"/>
        <w:ind w:firstLine="720"/>
        <w:jc w:val="both"/>
      </w:pPr>
      <w:r>
        <w:t xml:space="preserve">(c)</w:t>
      </w:r>
      <w:r xml:space="preserve">
        <w:t> </w:t>
      </w:r>
      <w:r xml:space="preserve">
        <w:t> </w:t>
      </w:r>
      <w:r>
        <w:t xml:space="preserve">The administrators and any assistant administrators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w:t>
      </w:r>
    </w:p>
    <w:p w:rsidR="003F3435" w:rsidRDefault="0032493E">
      <w:pPr>
        <w:spacing w:line="480" w:lineRule="auto"/>
        <w:ind w:firstLine="1440"/>
        <w:jc w:val="both"/>
      </w:pPr>
      <w:r>
        <w:t xml:space="preserve">(2)</w:t>
      </w:r>
      <w:r xml:space="preserve">
        <w:t> </w:t>
      </w:r>
      <w:r xml:space="preserve">
        <w:t> </w:t>
      </w:r>
      <w:r>
        <w:t xml:space="preserve">direct the affairs of the district; and</w:t>
      </w:r>
    </w:p>
    <w:p w:rsidR="003F3435" w:rsidRDefault="0032493E">
      <w:pPr>
        <w:spacing w:line="480" w:lineRule="auto"/>
        <w:ind w:firstLine="1440"/>
        <w:jc w:val="both"/>
      </w:pPr>
      <w:r>
        <w:t xml:space="preserve">(3)</w:t>
      </w:r>
      <w:r xml:space="preserve">
        <w:t> </w:t>
      </w:r>
      <w:r xml:space="preserve">
        <w:t> </w:t>
      </w:r>
      <w:r>
        <w:t xml:space="preserve">have overall management responsibility for ancillary health care facilities.</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1070.061.</w:t>
      </w:r>
      <w:r xml:space="preserve">
        <w:t> </w:t>
      </w:r>
      <w:r xml:space="preserve">
        <w:t> </w:t>
      </w:r>
      <w:r>
        <w:t xml:space="preserve">EMPLOYEES; APPOINTMENT OF STAFF.  (a)  The board may appoint to the staff any doctors and allied health personnel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1070.062.</w:t>
      </w:r>
      <w:r xml:space="preserve">
        <w:t> </w:t>
      </w:r>
      <w:r xml:space="preserve">
        <w:t> </w:t>
      </w:r>
      <w:r>
        <w:t xml:space="preserve">RECRUITMENT OF STAFF AND EMPLOYEES.  The board may spend district money, enter into agreements, and take other necessary action to recruit physicians, ancillary and allied health professionals, and other persons to serve on the district's medical staff or to be employed by the district,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other person who:</w:t>
      </w:r>
    </w:p>
    <w:p w:rsidR="003F3435" w:rsidRDefault="0032493E">
      <w:pPr>
        <w:spacing w:line="480" w:lineRule="auto"/>
        <w:ind w:firstLine="2160"/>
        <w:jc w:val="both"/>
      </w:pPr>
      <w:r>
        <w:t xml:space="preserve">(A)</w:t>
      </w:r>
      <w:r xml:space="preserve">
        <w:t> </w:t>
      </w:r>
      <w:r xml:space="preserve">
        <w:t> </w:t>
      </w:r>
      <w:r>
        <w:t xml:space="preserve">is enrolled in health care education courses at an institution of higher education; and</w:t>
      </w:r>
    </w:p>
    <w:p w:rsidR="003F3435" w:rsidRDefault="0032493E">
      <w:pPr>
        <w:spacing w:line="480" w:lineRule="auto"/>
        <w:ind w:firstLine="2160"/>
        <w:jc w:val="both"/>
      </w:pPr>
      <w:r>
        <w:t xml:space="preserve">(B)</w:t>
      </w:r>
      <w:r xml:space="preserve">
        <w:t> </w:t>
      </w:r>
      <w:r xml:space="preserve">
        <w:t> </w:t>
      </w:r>
      <w:r>
        <w:t xml:space="preserve">contractually agrees to become a district employee or medical staff member; and</w:t>
      </w:r>
    </w:p>
    <w:p w:rsidR="003F3435" w:rsidRDefault="0032493E">
      <w:pPr>
        <w:spacing w:line="480" w:lineRule="auto"/>
        <w:ind w:firstLine="1440"/>
        <w:jc w:val="both"/>
      </w:pPr>
      <w:r>
        <w:t xml:space="preserve">(4)</w:t>
      </w:r>
      <w:r xml:space="preserve">
        <w:t> </w:t>
      </w:r>
      <w:r xml:space="preserve">
        <w:t> </w:t>
      </w:r>
      <w:r>
        <w:t xml:space="preserve">providing on a rent-free basis or subsidizing the cost of office space or other facilities for a health care professional, including a physician.</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1070.063.</w:t>
      </w:r>
      <w:r xml:space="preserve">
        <w:t> </w:t>
      </w:r>
      <w:r xml:space="preserve">
        <w:t> </w:t>
      </w:r>
      <w:r>
        <w:t xml:space="preserve">HEALTH CARE AND PROFESSIONAL EDUCATIONAL PROGRAMS.  The board may spend district money, enter into agreements, and take other necessary action to conduct, participate in, or otherwise assist in providing health care and professional educational, development, or retraining programs for current or prospective medical staff members or district employees.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1070.064.</w:t>
      </w:r>
      <w:r xml:space="preserve">
        <w:t> </w:t>
      </w:r>
      <w:r xml:space="preserve">
        <w:t> </w:t>
      </w:r>
      <w:r>
        <w:t xml:space="preserve">DAY-CARE SERVICES.  (a)  The board may take any action to provide day-care services for the district's medical staff members, allied health professionals, officers, directors, and employees, including:</w:t>
      </w:r>
    </w:p>
    <w:p w:rsidR="003F3435" w:rsidRDefault="0032493E">
      <w:pPr>
        <w:spacing w:line="480" w:lineRule="auto"/>
        <w:ind w:firstLine="1440"/>
        <w:jc w:val="both"/>
      </w:pPr>
      <w:r>
        <w:t xml:space="preserve">(1)</w:t>
      </w:r>
      <w:r xml:space="preserve">
        <w:t> </w:t>
      </w:r>
      <w:r xml:space="preserve">
        <w:t> </w:t>
      </w:r>
      <w:r>
        <w:t xml:space="preserve">spending district money;</w:t>
      </w:r>
    </w:p>
    <w:p w:rsidR="003F3435" w:rsidRDefault="0032493E">
      <w:pPr>
        <w:spacing w:line="480" w:lineRule="auto"/>
        <w:ind w:firstLine="1440"/>
        <w:jc w:val="both"/>
      </w:pPr>
      <w:r>
        <w:t xml:space="preserve">(2)</w:t>
      </w:r>
      <w:r xml:space="preserve">
        <w:t> </w:t>
      </w:r>
      <w:r xml:space="preserve">
        <w:t> </w:t>
      </w:r>
      <w:r>
        <w:t xml:space="preserve">entering into agreements; and</w:t>
      </w:r>
    </w:p>
    <w:p w:rsidR="003F3435" w:rsidRDefault="0032493E">
      <w:pPr>
        <w:spacing w:line="480" w:lineRule="auto"/>
        <w:ind w:firstLine="1440"/>
        <w:jc w:val="both"/>
      </w:pPr>
      <w:r>
        <w:t xml:space="preserve">(3)</w:t>
      </w:r>
      <w:r xml:space="preserve">
        <w:t> </w:t>
      </w:r>
      <w:r xml:space="preserve">
        <w:t> </w:t>
      </w:r>
      <w:r>
        <w:t xml:space="preserve">acquiring by lease, purchase, or lease to purchase facilities, supplies, and equipment.</w:t>
      </w:r>
    </w:p>
    <w:p w:rsidR="003F3435" w:rsidRDefault="0032493E">
      <w:pPr>
        <w:spacing w:line="480" w:lineRule="auto"/>
        <w:ind w:firstLine="720"/>
        <w:jc w:val="both"/>
      </w:pPr>
      <w:r>
        <w:t xml:space="preserve">(b)</w:t>
      </w:r>
      <w:r xml:space="preserve">
        <w:t> </w:t>
      </w:r>
      <w:r xml:space="preserve">
        <w:t> </w:t>
      </w:r>
      <w:r>
        <w:t xml:space="preserve">The district may provide day-care services to district residents as space permits.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1070.065.</w:t>
      </w:r>
      <w:r xml:space="preserve">
        <w:t> </w:t>
      </w:r>
      <w:r xml:space="preserve">
        <w:t> </w:t>
      </w:r>
      <w:r>
        <w:t xml:space="preserve">SENIORITY; RETIREMENT BENEFITS.  The board may:</w:t>
      </w:r>
    </w:p>
    <w:p w:rsidR="003F3435" w:rsidRDefault="0032493E">
      <w:pPr>
        <w:spacing w:line="480" w:lineRule="auto"/>
        <w:ind w:firstLine="1440"/>
        <w:jc w:val="both"/>
      </w:pPr>
      <w:r>
        <w:t xml:space="preserve">(1)</w:t>
      </w:r>
      <w:r xml:space="preserve">
        <w:t> </w:t>
      </w:r>
      <w:r xml:space="preserve">
        <w:t> </w:t>
      </w:r>
      <w:r>
        <w:t xml:space="preserve">adopt rules related to the seniority of district employees, including rules for a retirement plan based on seniority; and</w:t>
      </w:r>
    </w:p>
    <w:p w:rsidR="003F3435" w:rsidRDefault="0032493E">
      <w:pPr>
        <w:spacing w:line="480" w:lineRule="auto"/>
        <w:ind w:firstLine="1440"/>
        <w:jc w:val="both"/>
      </w:pPr>
      <w:r>
        <w:t xml:space="preserve">(2)</w:t>
      </w:r>
      <w:r xml:space="preserve">
        <w:t> </w:t>
      </w:r>
      <w:r xml:space="preserve">
        <w:t> </w:t>
      </w:r>
      <w:r>
        <w:t xml:space="preserve">give effect to previous years of service for a district employee continuously employed in the operation or management of hospital or ancillary health care facilities:</w:t>
      </w:r>
    </w:p>
    <w:p w:rsidR="003F3435" w:rsidRDefault="0032493E">
      <w:pPr>
        <w:spacing w:line="480" w:lineRule="auto"/>
        <w:ind w:firstLine="2160"/>
        <w:jc w:val="both"/>
      </w:pPr>
      <w:r>
        <w:t xml:space="preserve">(A)</w:t>
      </w:r>
      <w:r xml:space="preserve">
        <w:t> </w:t>
      </w:r>
      <w:r xml:space="preserve">
        <w:t> </w:t>
      </w:r>
      <w:r>
        <w:t xml:space="preserve">constructed by the district; or</w:t>
      </w:r>
    </w:p>
    <w:p w:rsidR="003F3435" w:rsidRDefault="0032493E">
      <w:pPr>
        <w:spacing w:line="480" w:lineRule="auto"/>
        <w:ind w:firstLine="2160"/>
        <w:jc w:val="both"/>
      </w:pPr>
      <w:r>
        <w:t xml:space="preserve">(B)</w:t>
      </w:r>
      <w:r xml:space="preserve">
        <w:t> </w:t>
      </w:r>
      <w:r xml:space="preserve">
        <w:t> </w:t>
      </w:r>
      <w:r>
        <w:t xml:space="preserve">acquired by the district, including facilities acquired when the district was created.</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1070.066.</w:t>
      </w:r>
      <w:r xml:space="preserve">
        <w:t> </w:t>
      </w:r>
      <w:r xml:space="preserve">
        <w:t> </w:t>
      </w:r>
      <w:r>
        <w:t xml:space="preserve">LIABILITY INSURANCE; INDEMNIFICATION.  (a)  The board may defend or indemnify an officer, director, board appointee, medical staff member, or district employee against or from a claim, expense, or liability arising from duties performed in that capacity, including a duty performed at a district facility.</w:t>
      </w:r>
    </w:p>
    <w:p w:rsidR="003F3435" w:rsidRDefault="0032493E">
      <w:pPr>
        <w:spacing w:line="480" w:lineRule="auto"/>
        <w:ind w:firstLine="720"/>
        <w:jc w:val="both"/>
      </w:pPr>
      <w:r>
        <w:t xml:space="preserve">(b)</w:t>
      </w:r>
      <w:r xml:space="preserve">
        <w:t> </w:t>
      </w:r>
      <w:r xml:space="preserve">
        <w:t> </w:t>
      </w:r>
      <w:r>
        <w:t xml:space="preserve">The board may purchase and maintain liability insurance coverage or establish a self-insurance program to fund an indemnity obligation under this section.</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1070.101.</w:t>
      </w:r>
      <w:r xml:space="preserve">
        <w:t> </w:t>
      </w:r>
      <w:r xml:space="preserve">
        <w:t> </w:t>
      </w:r>
      <w:r>
        <w:t xml:space="preserve">DISTRICT RESPONSIBILITY.  (a)  The district has full responsibility for providing hospital services for the district's indigent residents.</w:t>
      </w:r>
    </w:p>
    <w:p w:rsidR="003F3435" w:rsidRDefault="0032493E">
      <w:pPr>
        <w:spacing w:line="480" w:lineRule="auto"/>
        <w:ind w:firstLine="720"/>
        <w:jc w:val="both"/>
      </w:pPr>
      <w:r>
        <w:t xml:space="preserve">(b)</w:t>
      </w:r>
      <w:r xml:space="preserve">
        <w:t> </w:t>
      </w:r>
      <w:r xml:space="preserve">
        <w:t> </w:t>
      </w:r>
      <w:r>
        <w:t xml:space="preserve">The district may assume full responsibility for providing ancillary health care services for the district's indigent residents.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1070.102.</w:t>
      </w:r>
      <w:r xml:space="preserve">
        <w:t> </w:t>
      </w:r>
      <w:r xml:space="preserve">
        <w:t> </w:t>
      </w:r>
      <w:r>
        <w:t xml:space="preserve">RESTRICTION ON POLITICAL SUBDIVISION TAXATION AND DEBT.  A political subdivision located within the district may not impose a tax or issue bonds or other obligations for hospital purposes or to provide medical care.</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1070.104.</w:t>
      </w:r>
      <w:r xml:space="preserve">
        <w:t> </w:t>
      </w:r>
      <w:r xml:space="preserve">
        <w:t> </w:t>
      </w:r>
      <w:r>
        <w:t xml:space="preserve">HOSPITAL SYSTEM; ANCILLARY HEALTH CARE SERVICES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and ancillary health care services systems may include:</w:t>
      </w:r>
    </w:p>
    <w:p w:rsidR="003F3435" w:rsidRDefault="0032493E">
      <w:pPr>
        <w:spacing w:line="480" w:lineRule="auto"/>
        <w:ind w:firstLine="1440"/>
        <w:jc w:val="both"/>
      </w:pPr>
      <w:r>
        <w:t xml:space="preserve">(1)</w:t>
      </w:r>
      <w:r xml:space="preserve">
        <w:t> </w:t>
      </w:r>
      <w:r xml:space="preserve">
        <w:t> </w:t>
      </w:r>
      <w:r>
        <w:t xml:space="preserve">facilities and equipment to provide domiciliary care and treatment of the sick or injured;</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geriatric domiciliary care;</w:t>
      </w:r>
    </w:p>
    <w:p w:rsidR="003F3435" w:rsidRDefault="0032493E">
      <w:pPr>
        <w:spacing w:line="480" w:lineRule="auto"/>
        <w:ind w:firstLine="1440"/>
        <w:jc w:val="both"/>
      </w:pPr>
      <w:r>
        <w:t xml:space="preserve">(5)</w:t>
      </w:r>
      <w:r xml:space="preserve">
        <w:t> </w:t>
      </w:r>
      <w:r xml:space="preserve">
        <w:t> </w:t>
      </w:r>
      <w:r>
        <w:t xml:space="preserve">convalescent home facilities;</w:t>
      </w:r>
    </w:p>
    <w:p w:rsidR="003F3435" w:rsidRDefault="0032493E">
      <w:pPr>
        <w:spacing w:line="480" w:lineRule="auto"/>
        <w:ind w:firstLine="1440"/>
        <w:jc w:val="both"/>
      </w:pPr>
      <w:r>
        <w:t xml:space="preserve">(6)</w:t>
      </w:r>
      <w:r xml:space="preserve">
        <w:t> </w:t>
      </w:r>
      <w:r xml:space="preserve">
        <w:t> </w:t>
      </w:r>
      <w:r>
        <w:t xml:space="preserve">physicians' offices;</w:t>
      </w:r>
    </w:p>
    <w:p w:rsidR="003F3435" w:rsidRDefault="0032493E">
      <w:pPr>
        <w:spacing w:line="480" w:lineRule="auto"/>
        <w:ind w:firstLine="1440"/>
        <w:jc w:val="both"/>
      </w:pPr>
      <w:r>
        <w:t xml:space="preserve">(7)</w:t>
      </w:r>
      <w:r xml:space="preserve">
        <w:t> </w:t>
      </w:r>
      <w:r xml:space="preserve">
        <w:t> </w:t>
      </w:r>
      <w:r>
        <w:t xml:space="preserve">home health services;</w:t>
      </w:r>
    </w:p>
    <w:p w:rsidR="003F3435" w:rsidRDefault="0032493E">
      <w:pPr>
        <w:spacing w:line="480" w:lineRule="auto"/>
        <w:ind w:firstLine="1440"/>
        <w:jc w:val="both"/>
      </w:pPr>
      <w:r>
        <w:t xml:space="preserve">(8)</w:t>
      </w:r>
      <w:r xml:space="preserve">
        <w:t> </w:t>
      </w:r>
      <w:r xml:space="preserve">
        <w:t> </w:t>
      </w:r>
      <w:r>
        <w:t xml:space="preserve">durable medical equipment;</w:t>
      </w:r>
    </w:p>
    <w:p w:rsidR="003F3435" w:rsidRDefault="0032493E">
      <w:pPr>
        <w:spacing w:line="480" w:lineRule="auto"/>
        <w:ind w:firstLine="1440"/>
        <w:jc w:val="both"/>
      </w:pPr>
      <w:r>
        <w:t xml:space="preserve">(9)</w:t>
      </w:r>
      <w:r xml:space="preserve">
        <w:t> </w:t>
      </w:r>
      <w:r xml:space="preserve">
        <w:t> </w:t>
      </w:r>
      <w:r>
        <w:t xml:space="preserve">long-term care;</w:t>
      </w:r>
    </w:p>
    <w:p w:rsidR="003F3435" w:rsidRDefault="0032493E">
      <w:pPr>
        <w:spacing w:line="480" w:lineRule="auto"/>
        <w:ind w:firstLine="1440"/>
        <w:jc w:val="both"/>
      </w:pPr>
      <w:r>
        <w:t xml:space="preserve">(10)</w:t>
      </w:r>
      <w:r xml:space="preserve">
        <w:t> </w:t>
      </w:r>
      <w:r xml:space="preserve">
        <w:t> </w:t>
      </w:r>
      <w:r>
        <w:t xml:space="preserve">skilled nursing care;</w:t>
      </w:r>
    </w:p>
    <w:p w:rsidR="003F3435" w:rsidRDefault="0032493E">
      <w:pPr>
        <w:spacing w:line="480" w:lineRule="auto"/>
        <w:ind w:firstLine="1440"/>
        <w:jc w:val="both"/>
      </w:pPr>
      <w:r>
        <w:t xml:space="preserve">(11)</w:t>
      </w:r>
      <w:r xml:space="preserve">
        <w:t> </w:t>
      </w:r>
      <w:r xml:space="preserve">
        <w:t> </w:t>
      </w:r>
      <w:r>
        <w:t xml:space="preserve">intermediate nursing care;</w:t>
      </w:r>
    </w:p>
    <w:p w:rsidR="003F3435" w:rsidRDefault="0032493E">
      <w:pPr>
        <w:spacing w:line="480" w:lineRule="auto"/>
        <w:ind w:firstLine="1440"/>
        <w:jc w:val="both"/>
      </w:pPr>
      <w:r>
        <w:t xml:space="preserve">(12)</w:t>
      </w:r>
      <w:r xml:space="preserve">
        <w:t> </w:t>
      </w:r>
      <w:r xml:space="preserve">
        <w:t> </w:t>
      </w:r>
      <w:r>
        <w:t xml:space="preserve">hospice care;</w:t>
      </w:r>
    </w:p>
    <w:p w:rsidR="003F3435" w:rsidRDefault="0032493E">
      <w:pPr>
        <w:spacing w:line="480" w:lineRule="auto"/>
        <w:ind w:firstLine="1440"/>
        <w:jc w:val="both"/>
      </w:pPr>
      <w:r>
        <w:t xml:space="preserve">(13)</w:t>
      </w:r>
      <w:r xml:space="preserve">
        <w:t> </w:t>
      </w:r>
      <w:r xml:space="preserve">
        <w:t> </w:t>
      </w:r>
      <w:r>
        <w:t xml:space="preserve">ambulatory surgery centers;</w:t>
      </w:r>
    </w:p>
    <w:p w:rsidR="003F3435" w:rsidRDefault="0032493E">
      <w:pPr>
        <w:spacing w:line="480" w:lineRule="auto"/>
        <w:ind w:firstLine="1440"/>
        <w:jc w:val="both"/>
      </w:pPr>
      <w:r>
        <w:t xml:space="preserve">(14)</w:t>
      </w:r>
      <w:r xml:space="preserve">
        <w:t> </w:t>
      </w:r>
      <w:r xml:space="preserve">
        <w:t> </w:t>
      </w:r>
      <w:r>
        <w:t xml:space="preserve">urgent care facilities;</w:t>
      </w:r>
    </w:p>
    <w:p w:rsidR="003F3435" w:rsidRDefault="0032493E">
      <w:pPr>
        <w:spacing w:line="480" w:lineRule="auto"/>
        <w:ind w:firstLine="1440"/>
        <w:jc w:val="both"/>
      </w:pPr>
      <w:r>
        <w:t xml:space="preserve">(15)</w:t>
      </w:r>
      <w:r xml:space="preserve">
        <w:t> </w:t>
      </w:r>
      <w:r xml:space="preserve">
        <w:t> </w:t>
      </w:r>
      <w:r>
        <w:t xml:space="preserve">rural health clinics;</w:t>
      </w:r>
    </w:p>
    <w:p w:rsidR="003F3435" w:rsidRDefault="0032493E">
      <w:pPr>
        <w:spacing w:line="480" w:lineRule="auto"/>
        <w:ind w:firstLine="1440"/>
        <w:jc w:val="both"/>
      </w:pPr>
      <w:r>
        <w:t xml:space="preserve">(16)</w:t>
      </w:r>
      <w:r xml:space="preserve">
        <w:t> </w:t>
      </w:r>
      <w:r xml:space="preserve">
        <w:t> </w:t>
      </w:r>
      <w:r>
        <w:t xml:space="preserve">operation of a mobile emergency medical service;</w:t>
      </w:r>
    </w:p>
    <w:p w:rsidR="003F3435" w:rsidRDefault="0032493E">
      <w:pPr>
        <w:spacing w:line="480" w:lineRule="auto"/>
        <w:ind w:firstLine="1440"/>
        <w:jc w:val="both"/>
      </w:pPr>
      <w:r>
        <w:t xml:space="preserve">(17)</w:t>
      </w:r>
      <w:r xml:space="preserve">
        <w:t> </w:t>
      </w:r>
      <w:r xml:space="preserve">
        <w:t> </w:t>
      </w:r>
      <w:r>
        <w:t xml:space="preserve">necessary nurses' domiciliaries and training centers;</w:t>
      </w:r>
    </w:p>
    <w:p w:rsidR="003F3435" w:rsidRDefault="0032493E">
      <w:pPr>
        <w:spacing w:line="480" w:lineRule="auto"/>
        <w:ind w:firstLine="1440"/>
        <w:jc w:val="both"/>
      </w:pPr>
      <w:r>
        <w:t xml:space="preserve">(18)</w:t>
      </w:r>
      <w:r xml:space="preserve">
        <w:t> </w:t>
      </w:r>
      <w:r xml:space="preserve">
        <w:t> </w:t>
      </w:r>
      <w:r>
        <w:t xml:space="preserve">blood banks;</w:t>
      </w:r>
    </w:p>
    <w:p w:rsidR="003F3435" w:rsidRDefault="0032493E">
      <w:pPr>
        <w:spacing w:line="480" w:lineRule="auto"/>
        <w:ind w:firstLine="1440"/>
        <w:jc w:val="both"/>
      </w:pPr>
      <w:r>
        <w:t xml:space="preserve">(19)</w:t>
      </w:r>
      <w:r xml:space="preserve">
        <w:t> </w:t>
      </w:r>
      <w:r xml:space="preserve">
        <w:t> </w:t>
      </w:r>
      <w:r>
        <w:t xml:space="preserve">research centers or laboratories; and</w:t>
      </w:r>
    </w:p>
    <w:p w:rsidR="003F3435" w:rsidRDefault="0032493E">
      <w:pPr>
        <w:spacing w:line="480" w:lineRule="auto"/>
        <w:ind w:firstLine="1440"/>
        <w:jc w:val="both"/>
      </w:pPr>
      <w:r>
        <w:t xml:space="preserve">(20)</w:t>
      </w:r>
      <w:r xml:space="preserve">
        <w:t> </w:t>
      </w:r>
      <w:r xml:space="preserve">
        <w:t> </w:t>
      </w:r>
      <w:r>
        <w:t xml:space="preserve">any other facilities or equipment the board considers necessary to provide hospital and ancillary health care services.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1070.105.</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ancillary health care facilities, hospital system, and ancillary health care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employees, contractors, or agents.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1070.107.</w:t>
      </w:r>
      <w:r xml:space="preserve">
        <w:t> </w:t>
      </w:r>
      <w:r xml:space="preserve">
        <w:t> </w:t>
      </w:r>
      <w:r>
        <w:t xml:space="preserve">MOBILE EMERGENCY MEDICAL SERVICE.  The district may operate or provide for the operation of a mobile emergency medical service.</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1070.108.</w:t>
      </w:r>
      <w:r xml:space="preserve">
        <w:t> </w:t>
      </w:r>
      <w:r xml:space="preserve">
        <w:t> </w:t>
      </w:r>
      <w:r>
        <w:t xml:space="preserve">DISTRICT PROPERTY, FACILITIES, AND EQUIPMENT.  (a)  The board shall determine the type, number, and location, either inside or outside the district, of buildings required to maintain an adequate hospital system and ancillary health care services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facilities, or equipment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by purchase, lease, or lease to purchase, equipment for use in the district's hospital system and mortgage or pledge the property as security for the payment of the purchase or lease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lease, or otherwise dispose of any property, including equipment, on terms the board finds are in the best interest of the district's inhabitants.</w:t>
      </w:r>
      <w:r xml:space="preserve">
        <w:t> </w:t>
      </w:r>
      <w:r xml:space="preserve">
        <w:t> </w:t>
      </w:r>
      <w:r>
        <w:t xml:space="preserve">The board may not sell or otherwise dispose of any real property unless the board affirmatively finds that the sale, lease, or disposition is in the best interest of the district's inhabitants.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1070.109.</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1070.110.</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1070.111.</w:t>
      </w:r>
      <w:r xml:space="preserve">
        <w:t> </w:t>
      </w:r>
      <w:r xml:space="preserve">
        <w:t> </w:t>
      </w:r>
      <w:r>
        <w:t xml:space="preserve">CONSTRUCTION CONTRACTS.</w:t>
      </w:r>
      <w:r xml:space="preserve">
        <w:t> </w:t>
      </w:r>
      <w:r xml:space="preserve">
        <w:t> </w:t>
      </w:r>
      <w:r>
        <w:t xml:space="preserve">A construction contract that involves the expenditure of more than $10,000 may be made only after advertising in the manner provided by Chapter </w:t>
      </w:r>
      <w:r>
        <w:t xml:space="preserve">252</w:t>
      </w:r>
      <w:r>
        <w:t xml:space="preserve">, Local Government Code, or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48">
        <w:r>
          <w:rPr>
            <w:rStyle w:val="Hyperlink"/>
          </w:rPr>
          <w:t>3191</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1070.112.</w:t>
      </w:r>
      <w:r xml:space="preserve">
        <w:t> </w:t>
      </w:r>
      <w:r xml:space="preserve">
        <w:t> </w:t>
      </w:r>
      <w:r>
        <w:t xml:space="preserve">OPERATING AND MANAGEMENT CONTRACTS.  The board may enter into an operating or management contract with a public or private entity relating to the district's facilities, equipment, or services.</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1070.113.</w:t>
      </w:r>
      <w:r xml:space="preserve">
        <w:t> </w:t>
      </w:r>
      <w:r xml:space="preserve">
        <w:t> </w:t>
      </w:r>
      <w:r>
        <w:t xml:space="preserve">CONTRACTS WITH GOVERNMENTAL ENTITIES FOR TREATMENT.  The board may contract with this state, another state, a political subdivision of this or another state, or a federal agency for the treatment of a sick or injured person.</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1070.114.</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for the hospital, ancillary health care, or welfare needs of district inhabitants.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1070.115.</w:t>
      </w:r>
      <w:r xml:space="preserve">
        <w:t> </w:t>
      </w:r>
      <w:r xml:space="preserve">
        <w:t> </w:t>
      </w:r>
      <w:r>
        <w:t xml:space="preserve">PROVISION OF SERVICES OUTSIDE DISTRICT.  The board may provide health care services outside the district for the care and treatment of the sick or injured persons of any jurisdiction.</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1070.116.</w:t>
      </w:r>
      <w:r xml:space="preserve">
        <w:t> </w:t>
      </w:r>
      <w:r xml:space="preserve">
        <w:t> </w:t>
      </w:r>
      <w:r>
        <w:t xml:space="preserve">PAYMENT FOR TREATMENT; PROCEDURES.  (a)  When a patient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provided to the patient by the district and that payment is not available from any other source,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determine the patient's ability to pay;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The final order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1070.117.</w:t>
      </w:r>
      <w:r xml:space="preserve">
        <w:t> </w:t>
      </w:r>
      <w:r xml:space="preserve">
        <w:t> </w:t>
      </w:r>
      <w:r>
        <w:t xml:space="preserve">AUTHORITY TO SUE AND BE SUED.  (a)  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performing only governmental functions are entitled.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CHANGE IN BOUNDARIES</w:t>
      </w:r>
    </w:p>
    <w:p w:rsidR="003F3435" w:rsidRDefault="0032493E">
      <w:pPr>
        <w:spacing w:line="480" w:lineRule="auto"/>
        <w:jc w:val="both"/>
      </w:pPr>
    </w:p>
    <w:p w:rsidR="003F3435" w:rsidRDefault="0032493E">
      <w:pPr>
        <w:spacing w:line="480" w:lineRule="auto"/>
        <w:ind w:firstLine="720"/>
        <w:jc w:val="both"/>
      </w:pPr>
      <w:r>
        <w:t xml:space="preserve">Sec. 1070.151.</w:t>
      </w:r>
      <w:r xml:space="preserve">
        <w:t> </w:t>
      </w:r>
      <w:r xml:space="preserve">
        <w:t> </w:t>
      </w:r>
      <w:r>
        <w:t xml:space="preserve">TERRITORY THAT MAY BE ANNEXED.  (a)   The district may annex territory that is not located in:</w:t>
      </w:r>
    </w:p>
    <w:p w:rsidR="003F3435" w:rsidRDefault="0032493E">
      <w:pPr>
        <w:spacing w:line="480" w:lineRule="auto"/>
        <w:ind w:firstLine="1440"/>
        <w:jc w:val="both"/>
      </w:pPr>
      <w:r>
        <w:t xml:space="preserve">(1)</w:t>
      </w:r>
      <w:r xml:space="preserve">
        <w:t> </w:t>
      </w:r>
      <w:r xml:space="preserve">
        <w:t> </w:t>
      </w:r>
      <w:r>
        <w:t xml:space="preserve">Hansford County;</w:t>
      </w:r>
    </w:p>
    <w:p w:rsidR="003F3435" w:rsidRDefault="0032493E">
      <w:pPr>
        <w:spacing w:line="480" w:lineRule="auto"/>
        <w:ind w:firstLine="1440"/>
        <w:jc w:val="both"/>
      </w:pPr>
      <w:r>
        <w:t xml:space="preserve">(2)</w:t>
      </w:r>
      <w:r xml:space="preserve">
        <w:t> </w:t>
      </w:r>
      <w:r xml:space="preserve">
        <w:t> </w:t>
      </w:r>
      <w:r>
        <w:t xml:space="preserve">the boundaries of another hospital district; or</w:t>
      </w:r>
    </w:p>
    <w:p w:rsidR="003F3435" w:rsidRDefault="0032493E">
      <w:pPr>
        <w:spacing w:line="480" w:lineRule="auto"/>
        <w:ind w:firstLine="1440"/>
        <w:jc w:val="both"/>
      </w:pPr>
      <w:r>
        <w:t xml:space="preserve">(3)</w:t>
      </w:r>
      <w:r xml:space="preserve">
        <w:t> </w:t>
      </w:r>
      <w:r xml:space="preserve">
        <w:t> </w:t>
      </w:r>
      <w:r>
        <w:t xml:space="preserve">the proposed boundaries of another hospital district authorized by the legislature under Section 9, Article IX, Texas Constitution.</w:t>
      </w:r>
    </w:p>
    <w:p w:rsidR="003F3435" w:rsidRDefault="0032493E">
      <w:pPr>
        <w:spacing w:line="480" w:lineRule="auto"/>
        <w:ind w:firstLine="720"/>
        <w:jc w:val="both"/>
      </w:pPr>
      <w:r>
        <w:t xml:space="preserve">(b)</w:t>
      </w:r>
      <w:r xml:space="preserve">
        <w:t> </w:t>
      </w:r>
      <w:r xml:space="preserve">
        <w:t> </w:t>
      </w:r>
      <w:r>
        <w:t xml:space="preserve">Territory may be annexed in one or more tracts.</w:t>
      </w:r>
      <w:r xml:space="preserve">
        <w:t> </w:t>
      </w:r>
      <w:r xml:space="preserve">
        <w:t> </w:t>
      </w:r>
      <w:r>
        <w:t xml:space="preserve">Each tract must be contiguous to:</w:t>
      </w:r>
    </w:p>
    <w:p w:rsidR="003F3435" w:rsidRDefault="0032493E">
      <w:pPr>
        <w:spacing w:line="480" w:lineRule="auto"/>
        <w:ind w:firstLine="1440"/>
        <w:jc w:val="both"/>
      </w:pPr>
      <w:r>
        <w:t xml:space="preserve">(1)</w:t>
      </w:r>
      <w:r xml:space="preserve">
        <w:t> </w:t>
      </w:r>
      <w:r xml:space="preserve">
        <w:t> </w:t>
      </w:r>
      <w:r>
        <w:t xml:space="preserve">the district; or</w:t>
      </w:r>
    </w:p>
    <w:p w:rsidR="003F3435" w:rsidRDefault="0032493E">
      <w:pPr>
        <w:spacing w:line="480" w:lineRule="auto"/>
        <w:ind w:firstLine="1440"/>
        <w:jc w:val="both"/>
      </w:pPr>
      <w:r>
        <w:t xml:space="preserve">(2)</w:t>
      </w:r>
      <w:r xml:space="preserve">
        <w:t> </w:t>
      </w:r>
      <w:r xml:space="preserve">
        <w:t> </w:t>
      </w:r>
      <w:r>
        <w:t xml:space="preserve">territory proposed to be annexed to the district.</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1070.152.</w:t>
      </w:r>
      <w:r xml:space="preserve">
        <w:t> </w:t>
      </w:r>
      <w:r xml:space="preserve">
        <w:t> </w:t>
      </w:r>
      <w:r>
        <w:t xml:space="preserve">PETITION TO ANNEX TERRITORY.  (a)  A petition requesting that territory be annexed to the district may be presented to the board.</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describe the tract or tracts of land to be annexed; and</w:t>
      </w:r>
    </w:p>
    <w:p w:rsidR="003F3435" w:rsidRDefault="0032493E">
      <w:pPr>
        <w:spacing w:line="480" w:lineRule="auto"/>
        <w:ind w:firstLine="1440"/>
        <w:jc w:val="both"/>
      </w:pPr>
      <w:r>
        <w:t xml:space="preserve">(2)</w:t>
      </w:r>
      <w:r xml:space="preserve">
        <w:t> </w:t>
      </w:r>
      <w:r xml:space="preserve">
        <w:t> </w:t>
      </w:r>
      <w:r>
        <w:t xml:space="preserve">be signed by 100 or a majority of the registered voters who:</w:t>
      </w:r>
    </w:p>
    <w:p w:rsidR="003F3435" w:rsidRDefault="0032493E">
      <w:pPr>
        <w:spacing w:line="480" w:lineRule="auto"/>
        <w:ind w:firstLine="2160"/>
        <w:jc w:val="both"/>
      </w:pPr>
      <w:r>
        <w:t xml:space="preserve">(A)</w:t>
      </w:r>
      <w:r xml:space="preserve">
        <w:t> </w:t>
      </w:r>
      <w:r xml:space="preserve">
        <w:t> </w:t>
      </w:r>
      <w:r>
        <w:t xml:space="preserve">reside in the territory to be annexed; and</w:t>
      </w:r>
    </w:p>
    <w:p w:rsidR="003F3435" w:rsidRDefault="0032493E">
      <w:pPr>
        <w:spacing w:line="480" w:lineRule="auto"/>
        <w:ind w:firstLine="2160"/>
        <w:jc w:val="both"/>
      </w:pPr>
      <w:r>
        <w:t xml:space="preserve">(B)</w:t>
      </w:r>
      <w:r xml:space="preserve">
        <w:t> </w:t>
      </w:r>
      <w:r xml:space="preserve">
        <w:t> </w:t>
      </w:r>
      <w:r>
        <w:t xml:space="preserve">own property that will be subject to district taxation if the territory is annexed.</w:t>
      </w:r>
    </w:p>
    <w:p w:rsidR="003F3435" w:rsidRDefault="0032493E">
      <w:pPr>
        <w:spacing w:line="480" w:lineRule="auto"/>
        <w:ind w:firstLine="720"/>
        <w:jc w:val="both"/>
      </w:pPr>
      <w:r>
        <w:t xml:space="preserve">(b)</w:t>
      </w:r>
      <w:r xml:space="preserve">
        <w:t> </w:t>
      </w:r>
      <w:r xml:space="preserve">
        <w:t> </w:t>
      </w:r>
      <w:r>
        <w:t xml:space="preserve">This chapter does not prohibit simultaneous action on several petitions for annexation.</w:t>
      </w:r>
      <w:r xml:space="preserve">
        <w:t> </w:t>
      </w:r>
      <w:r xml:space="preserve">
        <w:t> </w:t>
      </w:r>
      <w:r>
        <w:t xml:space="preserve">Each ballot proposition must be submitted for each different territory proposed to be annexed, and an election held in each territory represented by a petition.</w:t>
      </w:r>
    </w:p>
    <w:p w:rsidR="003F3435" w:rsidRDefault="0032493E">
      <w:pPr>
        <w:spacing w:line="480" w:lineRule="auto"/>
        <w:ind w:firstLine="720"/>
        <w:jc w:val="both"/>
      </w:pPr>
      <w:r>
        <w:t xml:space="preserve">(c)</w:t>
      </w:r>
      <w:r xml:space="preserve">
        <w:t> </w:t>
      </w:r>
      <w:r xml:space="preserve">
        <w:t> </w:t>
      </w:r>
      <w:r>
        <w:t xml:space="preserve">If the board receives two or more petitions for annexation that include all or part of the same territory to be annexed to the district, the petition filed first with the board shall be considered and another petition that includes any of the same territory has no effect.</w:t>
      </w:r>
    </w:p>
    <w:p w:rsidR="003F3435" w:rsidRDefault="0032493E">
      <w:pPr>
        <w:spacing w:line="480" w:lineRule="auto"/>
        <w:ind w:firstLine="720"/>
        <w:jc w:val="both"/>
      </w:pPr>
      <w:r>
        <w:t xml:space="preserve">(d)</w:t>
      </w:r>
      <w:r xml:space="preserve">
        <w:t> </w:t>
      </w:r>
      <w:r xml:space="preserve">
        <w:t> </w:t>
      </w:r>
      <w:r>
        <w:t xml:space="preserve">The board may consider all petitions for annexation presented to it and may approve or reject each petition.</w:t>
      </w:r>
      <w:r xml:space="preserve">
        <w:t> </w:t>
      </w:r>
      <w:r xml:space="preserve">
        <w:t> </w:t>
      </w:r>
      <w:r>
        <w:t xml:space="preserve">The board may not partly approve or partly reject any petition.</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1070.153.</w:t>
      </w:r>
      <w:r xml:space="preserve">
        <w:t> </w:t>
      </w:r>
      <w:r xml:space="preserve">
        <w:t> </w:t>
      </w:r>
      <w:r>
        <w:t xml:space="preserve">ELECTION ORDER.  (a)  If, on receipt of a petition, the board finds that annexing the territory is in the district's best interest, the board shall within 90 days of the board's finding:</w:t>
      </w:r>
    </w:p>
    <w:p w:rsidR="003F3435" w:rsidRDefault="0032493E">
      <w:pPr>
        <w:spacing w:line="480" w:lineRule="auto"/>
        <w:ind w:firstLine="1440"/>
        <w:jc w:val="both"/>
      </w:pPr>
      <w:r>
        <w:t xml:space="preserve">(1)</w:t>
      </w:r>
      <w:r xml:space="preserve">
        <w:t> </w:t>
      </w:r>
      <w:r xml:space="preserve">
        <w:t> </w:t>
      </w:r>
      <w:r>
        <w:t xml:space="preserve">approve the annexation of the territory described in the petition; and</w:t>
      </w:r>
    </w:p>
    <w:p w:rsidR="003F3435" w:rsidRDefault="0032493E">
      <w:pPr>
        <w:spacing w:line="480" w:lineRule="auto"/>
        <w:ind w:firstLine="1440"/>
        <w:jc w:val="both"/>
      </w:pPr>
      <w:r>
        <w:t xml:space="preserve">(2)</w:t>
      </w:r>
      <w:r xml:space="preserve">
        <w:t> </w:t>
      </w:r>
      <w:r xml:space="preserve">
        <w:t> </w:t>
      </w:r>
      <w:r>
        <w:t xml:space="preserve">order an election on the question of annexing the territory to the district.</w:t>
      </w:r>
    </w:p>
    <w:p w:rsidR="003F3435" w:rsidRDefault="0032493E">
      <w:pPr>
        <w:spacing w:line="480" w:lineRule="auto"/>
        <w:ind w:firstLine="720"/>
        <w:jc w:val="both"/>
      </w:pPr>
      <w:r>
        <w:t xml:space="preserve">(b)</w:t>
      </w:r>
      <w:r xml:space="preserve">
        <w:t> </w:t>
      </w:r>
      <w:r xml:space="preserve">
        <w:t> </w:t>
      </w:r>
      <w:r>
        <w:t xml:space="preserve">The election order shall provide for a separate election:</w:t>
      </w:r>
    </w:p>
    <w:p w:rsidR="003F3435" w:rsidRDefault="0032493E">
      <w:pPr>
        <w:spacing w:line="480" w:lineRule="auto"/>
        <w:ind w:firstLine="1440"/>
        <w:jc w:val="both"/>
      </w:pPr>
      <w:r>
        <w:t xml:space="preserve">(1)</w:t>
      </w:r>
      <w:r xml:space="preserve">
        <w:t> </w:t>
      </w:r>
      <w:r xml:space="preserve">
        <w:t> </w:t>
      </w:r>
      <w:r>
        <w:t xml:space="preserve">in the territory proposed to be annexed; and</w:t>
      </w:r>
    </w:p>
    <w:p w:rsidR="003F3435" w:rsidRDefault="0032493E">
      <w:pPr>
        <w:spacing w:line="480" w:lineRule="auto"/>
        <w:ind w:firstLine="1440"/>
        <w:jc w:val="both"/>
      </w:pPr>
      <w:r>
        <w:t xml:space="preserve">(2)</w:t>
      </w:r>
      <w:r xml:space="preserve">
        <w:t> </w:t>
      </w:r>
      <w:r xml:space="preserve">
        <w:t> </w:t>
      </w:r>
      <w:r>
        <w:t xml:space="preserve">in the district.</w:t>
      </w:r>
    </w:p>
    <w:p w:rsidR="003F3435" w:rsidRDefault="0032493E">
      <w:pPr>
        <w:spacing w:line="480" w:lineRule="auto"/>
        <w:ind w:firstLine="720"/>
        <w:jc w:val="both"/>
      </w:pPr>
      <w:r>
        <w:t xml:space="preserve">(c)</w:t>
      </w:r>
      <w:r xml:space="preserve">
        <w:t> </w:t>
      </w:r>
      <w:r xml:space="preserve">
        <w:t> </w:t>
      </w:r>
      <w:r>
        <w:t xml:space="preserve">The election order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ballot; and</w:t>
      </w:r>
    </w:p>
    <w:p w:rsidR="003F3435" w:rsidRDefault="0032493E">
      <w:pPr>
        <w:spacing w:line="480" w:lineRule="auto"/>
        <w:ind w:firstLine="1440"/>
        <w:jc w:val="both"/>
      </w:pPr>
      <w:r>
        <w:t xml:space="preserve">(4)</w:t>
      </w:r>
      <w:r xml:space="preserve">
        <w:t> </w:t>
      </w:r>
      <w:r xml:space="preserve">
        <w:t> </w:t>
      </w:r>
      <w:r>
        <w:t xml:space="preserve">the presiding judge and alternate judge for each polling place.</w:t>
      </w:r>
    </w:p>
    <w:p w:rsidR="003F3435" w:rsidRDefault="0032493E">
      <w:pPr>
        <w:spacing w:line="480" w:lineRule="auto"/>
        <w:ind w:firstLine="720"/>
        <w:jc w:val="both"/>
      </w:pPr>
      <w:r>
        <w:t xml:space="preserve">(d)</w:t>
      </w:r>
      <w:r xml:space="preserve">
        <w:t> </w:t>
      </w:r>
      <w:r xml:space="preserve">
        <w:t> </w:t>
      </w:r>
      <w:r>
        <w:t xml:space="preserve">The election order may provide that:</w:t>
      </w:r>
    </w:p>
    <w:p w:rsidR="003F3435" w:rsidRDefault="0032493E">
      <w:pPr>
        <w:spacing w:line="480" w:lineRule="auto"/>
        <w:ind w:firstLine="1440"/>
        <w:jc w:val="both"/>
      </w:pPr>
      <w:r>
        <w:t xml:space="preserve">(1)</w:t>
      </w:r>
      <w:r xml:space="preserve">
        <w:t> </w:t>
      </w:r>
      <w:r xml:space="preserve">
        <w:t> </w:t>
      </w:r>
      <w:r>
        <w:t xml:space="preserve">the entire district is one election precinct; or</w:t>
      </w:r>
    </w:p>
    <w:p w:rsidR="003F3435" w:rsidRDefault="0032493E">
      <w:pPr>
        <w:spacing w:line="480" w:lineRule="auto"/>
        <w:ind w:firstLine="1440"/>
        <w:jc w:val="both"/>
      </w:pPr>
      <w:r>
        <w:t xml:space="preserve">(2)</w:t>
      </w:r>
      <w:r xml:space="preserve">
        <w:t> </w:t>
      </w:r>
      <w:r xml:space="preserve">
        <w:t> </w:t>
      </w:r>
      <w:r>
        <w:t xml:space="preserve">the county election precincts be combined for the election.</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1070.154.</w:t>
      </w:r>
      <w:r xml:space="preserve">
        <w:t> </w:t>
      </w:r>
      <w:r xml:space="preserve">
        <w:t> </w:t>
      </w:r>
      <w:r>
        <w:t xml:space="preserve">BALLOT.  The ballot for the election shall be printed to permit voting</w:t>
      </w:r>
      <w:r xml:space="preserve">
        <w:t> </w:t>
      </w:r>
      <w:r xml:space="preserve">
        <w:t> </w:t>
      </w:r>
      <w:r>
        <w:t xml:space="preserve">for or against the proposition:</w:t>
      </w:r>
      <w:r xml:space="preserve">
        <w:t> </w:t>
      </w:r>
      <w:r xml:space="preserve">
        <w:t> </w:t>
      </w:r>
      <w:r>
        <w:t xml:space="preserve">"The establishment of the Hansford County Hospital District with extended boundaries and establishment of a hospital district tax at a rate not to exceed 50 cents on the $100 valuation on all taxable property in the extended boundaries of the hospital district that is subject to hospital district taxation for hospital purposes."</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1070.155.</w:t>
      </w:r>
      <w:r xml:space="preserve">
        <w:t> </w:t>
      </w:r>
      <w:r xml:space="preserve">
        <w:t> </w:t>
      </w:r>
      <w:r>
        <w:t xml:space="preserve">NOTICE OF ELECTION.  (a)  Notice of the election shall be given by publishing once a week for two consecutive weeks a substantial copy of the election order in a newspaper or newspapers that individually or collectively have general circulation in the county or district.</w:t>
      </w:r>
    </w:p>
    <w:p w:rsidR="003F3435" w:rsidRDefault="0032493E">
      <w:pPr>
        <w:spacing w:line="480" w:lineRule="auto"/>
        <w:ind w:firstLine="720"/>
        <w:jc w:val="both"/>
      </w:pPr>
      <w:r>
        <w:t xml:space="preserve">(b)</w:t>
      </w:r>
      <w:r xml:space="preserve">
        <w:t> </w:t>
      </w:r>
      <w:r xml:space="preserve">
        <w:t> </w:t>
      </w:r>
      <w:r>
        <w:t xml:space="preserve">The first publication must appear at least 30 days before the date of the election.</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1070.156.</w:t>
      </w:r>
      <w:r xml:space="preserve">
        <w:t> </w:t>
      </w:r>
      <w:r xml:space="preserve">
        <w:t> </w:t>
      </w:r>
      <w:r>
        <w:t xml:space="preserve">ELECTION RESULTS.  (a)  Territory may not be annexed to the district unless:</w:t>
      </w:r>
    </w:p>
    <w:p w:rsidR="003F3435" w:rsidRDefault="0032493E">
      <w:pPr>
        <w:spacing w:line="480" w:lineRule="auto"/>
        <w:ind w:firstLine="1440"/>
        <w:jc w:val="both"/>
      </w:pPr>
      <w:r>
        <w:t xml:space="preserve">(1)</w:t>
      </w:r>
      <w:r xml:space="preserve">
        <w:t> </w:t>
      </w:r>
      <w:r xml:space="preserve">
        <w:t> </w:t>
      </w:r>
      <w:r>
        <w:t xml:space="preserve">an election is held in accordance with this subchapter; and</w:t>
      </w:r>
    </w:p>
    <w:p w:rsidR="003F3435" w:rsidRDefault="0032493E">
      <w:pPr>
        <w:spacing w:line="480" w:lineRule="auto"/>
        <w:ind w:firstLine="1440"/>
        <w:jc w:val="both"/>
      </w:pPr>
      <w:r>
        <w:t xml:space="preserve">(2)</w:t>
      </w:r>
      <w:r xml:space="preserve">
        <w:t> </w:t>
      </w:r>
      <w:r xml:space="preserve">
        <w:t> </w:t>
      </w:r>
      <w:r>
        <w:t xml:space="preserve">the annexation is approved by a majority of the voters voting in the election in:</w:t>
      </w:r>
    </w:p>
    <w:p w:rsidR="003F3435" w:rsidRDefault="0032493E">
      <w:pPr>
        <w:spacing w:line="480" w:lineRule="auto"/>
        <w:ind w:firstLine="2160"/>
        <w:jc w:val="both"/>
      </w:pPr>
      <w:r>
        <w:t xml:space="preserve">(A)</w:t>
      </w:r>
      <w:r xml:space="preserve">
        <w:t> </w:t>
      </w:r>
      <w:r xml:space="preserve">
        <w:t> </w:t>
      </w:r>
      <w:r>
        <w:t xml:space="preserve">the district; and</w:t>
      </w:r>
    </w:p>
    <w:p w:rsidR="003F3435" w:rsidRDefault="0032493E">
      <w:pPr>
        <w:spacing w:line="480" w:lineRule="auto"/>
        <w:ind w:firstLine="2160"/>
        <w:jc w:val="both"/>
      </w:pPr>
      <w:r>
        <w:t xml:space="preserve">(B)</w:t>
      </w:r>
      <w:r xml:space="preserve">
        <w:t> </w:t>
      </w:r>
      <w:r xml:space="preserve">
        <w:t> </w:t>
      </w:r>
      <w:r>
        <w:t xml:space="preserve">the territory proposed to be annexed.</w:t>
      </w:r>
    </w:p>
    <w:p w:rsidR="003F3435" w:rsidRDefault="0032493E">
      <w:pPr>
        <w:spacing w:line="480" w:lineRule="auto"/>
        <w:ind w:firstLine="720"/>
        <w:jc w:val="both"/>
      </w:pPr>
      <w:r>
        <w:t xml:space="preserve">(b)</w:t>
      </w:r>
      <w:r xml:space="preserve">
        <w:t> </w:t>
      </w:r>
      <w:r xml:space="preserve">
        <w:t> </w:t>
      </w:r>
      <w:r>
        <w:t xml:space="preserve">If the territory is annexed to the district, a certified copy of the order canvassing the returns of the election shall be filed and recorded in the deed records of each county in which the district is located following the annexation election.</w:t>
      </w:r>
    </w:p>
    <w:p w:rsidR="003F3435" w:rsidRDefault="0032493E">
      <w:pPr>
        <w:spacing w:line="480" w:lineRule="auto"/>
        <w:ind w:firstLine="720"/>
        <w:jc w:val="both"/>
      </w:pPr>
      <w:r>
        <w:t xml:space="preserve">(c)</w:t>
      </w:r>
      <w:r xml:space="preserve">
        <w:t> </w:t>
      </w:r>
      <w:r xml:space="preserve">
        <w:t> </w:t>
      </w:r>
      <w:r>
        <w:t xml:space="preserve">An election may not be held under this subchapter within six months of an election previously held under this subchapter.</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1070.157.</w:t>
      </w:r>
      <w:r xml:space="preserve">
        <w:t> </w:t>
      </w:r>
      <w:r xml:space="preserve">
        <w:t> </w:t>
      </w:r>
      <w:r>
        <w:t xml:space="preserve">EFFECT OF ANNEXATION.  (a)  Territory annexed to the district is part of the district for all purposes.</w:t>
      </w:r>
    </w:p>
    <w:p w:rsidR="003F3435" w:rsidRDefault="0032493E">
      <w:pPr>
        <w:spacing w:line="480" w:lineRule="auto"/>
        <w:ind w:firstLine="720"/>
        <w:jc w:val="both"/>
      </w:pPr>
      <w:r>
        <w:t xml:space="preserve">(b)</w:t>
      </w:r>
      <w:r xml:space="preserve">
        <w:t> </w:t>
      </w:r>
      <w:r xml:space="preserve">
        <w:t> </w:t>
      </w:r>
      <w:r>
        <w:t xml:space="preserve">The annexation of territory to the district does not change the manner in which the board or district officers are selected.</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1070.201.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1070.202.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property taxpayer of the district is entitled to be present and participate at the hearing in accordance with the rules of decorum and procedures prescribed by the board.</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1070.203.</w:t>
      </w:r>
      <w:r xml:space="preserve">
        <w:t> </w:t>
      </w:r>
      <w:r xml:space="preserve">
        <w:t> </w:t>
      </w:r>
      <w:r>
        <w:t xml:space="preserve">AMENDMENTS TO BUDGET.  The annual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1070.204.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1070.205.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1070.206.</w:t>
      </w:r>
      <w:r xml:space="preserve">
        <w:t> </w:t>
      </w:r>
      <w:r xml:space="preserve">
        <w:t> </w:t>
      </w:r>
      <w:r>
        <w:t xml:space="preserve">AUDIT.  (a)  The board shall have an independent audit made of the district's financial condition for the fiscal year.</w:t>
      </w:r>
    </w:p>
    <w:p w:rsidR="003F3435" w:rsidRDefault="0032493E">
      <w:pPr>
        <w:spacing w:line="480" w:lineRule="auto"/>
        <w:ind w:firstLine="720"/>
        <w:jc w:val="both"/>
      </w:pPr>
      <w:r>
        <w:t xml:space="preserve">(b)</w:t>
      </w:r>
      <w:r xml:space="preserve">
        <w:t> </w:t>
      </w:r>
      <w:r xml:space="preserve">
        <w:t> </w:t>
      </w:r>
      <w:r>
        <w:t xml:space="preserve">As soon as the audit is completed, the audit shall be filed at the district's office.</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1070.207.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1070.208.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1070.209.</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1070.210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w:t>
      </w:r>
    </w:p>
    <w:p w:rsidR="003F3435" w:rsidRDefault="0032493E">
      <w:pPr>
        <w:spacing w:line="480" w:lineRule="auto"/>
        <w:ind w:firstLine="1440"/>
        <w:jc w:val="both"/>
      </w:pPr>
      <w:r>
        <w:t xml:space="preserve">(1)</w:t>
      </w:r>
      <w:r xml:space="preserve">
        <w:t> </w:t>
      </w:r>
      <w:r xml:space="preserve">
        <w:t> </w:t>
      </w:r>
      <w:r>
        <w:t xml:space="preserve">place a part of district money on time deposit;</w:t>
      </w:r>
    </w:p>
    <w:p w:rsidR="003F3435" w:rsidRDefault="0032493E">
      <w:pPr>
        <w:spacing w:line="480" w:lineRule="auto"/>
        <w:ind w:firstLine="1440"/>
        <w:jc w:val="both"/>
      </w:pPr>
      <w:r>
        <w:t xml:space="preserve">(2)</w:t>
      </w:r>
      <w:r xml:space="preserve">
        <w:t> </w:t>
      </w:r>
      <w:r xml:space="preserve">
        <w:t> </w:t>
      </w:r>
      <w:r>
        <w:t xml:space="preserve">purchase certificates of deposit; or</w:t>
      </w:r>
    </w:p>
    <w:p w:rsidR="003F3435" w:rsidRDefault="0032493E">
      <w:pPr>
        <w:spacing w:line="480" w:lineRule="auto"/>
        <w:ind w:firstLine="1440"/>
        <w:jc w:val="both"/>
      </w:pPr>
      <w:r>
        <w:t xml:space="preserve">(3)</w:t>
      </w:r>
      <w:r xml:space="preserve">
        <w:t> </w:t>
      </w:r>
      <w:r xml:space="preserve">
        <w:t> </w:t>
      </w:r>
      <w:r>
        <w:t xml:space="preserve">make other investments authorized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1070.210.</w:t>
      </w:r>
      <w:r xml:space="preserve">
        <w:t> </w:t>
      </w:r>
      <w:r xml:space="preserve">
        <w:t> </w:t>
      </w:r>
      <w:r>
        <w:t xml:space="preserve">SPENDING AND INVESTMENT RESTRICTIONS.  (a)  Except as otherwise provided by Sections </w:t>
      </w:r>
      <w:r>
        <w:t xml:space="preserve">1070.062</w:t>
      </w:r>
      <w:r>
        <w:t xml:space="preserve">, </w:t>
      </w:r>
      <w:r>
        <w:t xml:space="preserve">1070.063</w:t>
      </w:r>
      <w:r>
        <w:t xml:space="preserve">, </w:t>
      </w:r>
      <w:r>
        <w:t xml:space="preserve">1070.064</w:t>
      </w:r>
      <w:r>
        <w:t xml:space="preserve">, </w:t>
      </w:r>
      <w:r>
        <w:t xml:space="preserve">1070.108</w:t>
      </w:r>
      <w:r>
        <w:t xml:space="preserve">(c), and </w:t>
      </w:r>
      <w:r>
        <w:t xml:space="preserve">1070.211</w:t>
      </w:r>
      <w:r>
        <w:t xml:space="preserve"> and by Subchapter F,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money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1070.211.</w:t>
      </w:r>
      <w:r xml:space="preserve">
        <w:t> </w:t>
      </w:r>
      <w:r xml:space="preserve">
        <w:t> </w:t>
      </w:r>
      <w:r>
        <w:t xml:space="preserve">AUTHORITY TO BORROW MONEY; SECURITY.  (a)  The district may borrow money for district operating expenses in an amount not to exceed the amount of tax or other revenue the district expects to receive during the fiscal year in which the money is borrowed.</w:t>
      </w:r>
    </w:p>
    <w:p w:rsidR="003F3435" w:rsidRDefault="0032493E">
      <w:pPr>
        <w:spacing w:line="480" w:lineRule="auto"/>
        <w:ind w:firstLine="720"/>
        <w:jc w:val="both"/>
      </w:pPr>
      <w:r>
        <w:t xml:space="preserve">(b)</w:t>
      </w:r>
      <w:r xml:space="preserve">
        <w:t> </w:t>
      </w:r>
      <w:r xml:space="preserve">
        <w:t> </w:t>
      </w:r>
      <w:r>
        <w:t xml:space="preserve">To repay the debt, the board may pledge all or part of the tax or other revenue received during the fiscal year in which the board borrows money under this section.</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1070.251.</w:t>
      </w:r>
      <w:r xml:space="preserve">
        <w:t> </w:t>
      </w:r>
      <w:r xml:space="preserve">
        <w:t> </w:t>
      </w:r>
      <w:r>
        <w:t xml:space="preserve">OBLIGATIONS AND CREDIT AGREEMENTS.  The district may issue, sell, and deliver obligations and execute corresponding credit agreements in the manner provided by Chapters </w:t>
      </w:r>
      <w:r>
        <w:t xml:space="preserve">1201</w:t>
      </w:r>
      <w:r>
        <w:t xml:space="preserve"> and </w:t>
      </w:r>
      <w:r>
        <w:t xml:space="preserve">1371</w:t>
      </w:r>
      <w:r>
        <w:t xml:space="preserve">, Government Code.</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1070.252.</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and ancillary health care purposes.</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1070.253.</w:t>
      </w:r>
      <w:r xml:space="preserve">
        <w:t> </w:t>
      </w:r>
      <w:r xml:space="preserve">
        <w:t> </w:t>
      </w:r>
      <w:r>
        <w:t xml:space="preserve">TAX TO PAY GENERAL OBLIGATION BONDS.  (a)  At the time general obligation bonds are issued under Section </w:t>
      </w:r>
      <w:r>
        <w:t xml:space="preserve">1070.252</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tax rate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1070.254.</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1070.255.</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or ancillary health care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or ancillary health care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 or ancillary health care facilities.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1070.256.</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1070.257.</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1070.258.</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1070.259.</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1070.301.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and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8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1070.302.</w:t>
      </w:r>
      <w:r xml:space="preserve">
        <w:t> </w:t>
      </w:r>
      <w:r xml:space="preserve">
        <w:t> </w:t>
      </w:r>
      <w:r>
        <w:t xml:space="preserve">TAX RATE.  (a)  The board may impose the tax at a rate not to exceed 50 cents on each $100 valuation of taxable property in the district unless the maximum tax rate is increased as provided by Section </w:t>
      </w:r>
      <w:r>
        <w:t xml:space="preserve">1070.303</w:t>
      </w:r>
      <w:r>
        <w:t xml:space="preserve">.</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8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1070.303.</w:t>
      </w:r>
      <w:r xml:space="preserve">
        <w:t> </w:t>
      </w:r>
      <w:r xml:space="preserve">
        <w:t> </w:t>
      </w:r>
      <w:r>
        <w:t xml:space="preserve">ELECTION TO INCREASE MAXIMUM TAX RATE.  (a)  The board may order an election to increase the district's maximum tax rate to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The maximum tax rate may not be increased unless the increase is approved by a majority of the district voters voting in an election held for that purpose.</w:t>
      </w:r>
    </w:p>
    <w:p w:rsidR="003F3435" w:rsidRDefault="0032493E">
      <w:pPr>
        <w:spacing w:line="480" w:lineRule="auto"/>
        <w:ind w:firstLine="720"/>
        <w:jc w:val="both"/>
      </w:pPr>
      <w:r>
        <w:t xml:space="preserve">(c)</w:t>
      </w:r>
      <w:r xml:space="preserve">
        <w:t> </w:t>
      </w:r>
      <w:r xml:space="preserve">
        <w:t> </w:t>
      </w:r>
      <w:r>
        <w:t xml:space="preserve">An election held under this section must be ordered and notice must be given in the manner provided for a bond election under Subchapter F.</w:t>
      </w:r>
    </w:p>
    <w:p w:rsidR="003F3435" w:rsidRDefault="0032493E">
      <w:pPr>
        <w:spacing w:line="480" w:lineRule="auto"/>
        <w:ind w:firstLine="720"/>
        <w:jc w:val="both"/>
      </w:pPr>
      <w:r>
        <w:t xml:space="preserve">(d)</w:t>
      </w:r>
      <w:r xml:space="preserve">
        <w:t> </w:t>
      </w:r>
      <w:r xml:space="preserve">
        <w:t> </w:t>
      </w:r>
      <w:r>
        <w:t xml:space="preserve">The election order must specify:</w:t>
      </w:r>
    </w:p>
    <w:p w:rsidR="003F3435" w:rsidRDefault="0032493E">
      <w:pPr>
        <w:spacing w:line="480" w:lineRule="auto"/>
        <w:ind w:firstLine="1440"/>
        <w:jc w:val="both"/>
      </w:pPr>
      <w:r>
        <w:t xml:space="preserve">(1)</w:t>
      </w:r>
      <w:r xml:space="preserve">
        <w:t> </w:t>
      </w:r>
      <w:r xml:space="preserve">
        <w:t> </w:t>
      </w:r>
      <w:r>
        <w:t xml:space="preserve">the ballot proposition;</w:t>
      </w:r>
    </w:p>
    <w:p w:rsidR="003F3435" w:rsidRDefault="0032493E">
      <w:pPr>
        <w:spacing w:line="480" w:lineRule="auto"/>
        <w:ind w:firstLine="1440"/>
        <w:jc w:val="both"/>
      </w:pPr>
      <w:r>
        <w:t xml:space="preserve">(2)</w:t>
      </w:r>
      <w:r xml:space="preserve">
        <w:t> </w:t>
      </w:r>
      <w:r xml:space="preserve">
        <w:t> </w:t>
      </w:r>
      <w:r>
        <w:t xml:space="preserve">the proposed maximum tax rate;</w:t>
      </w:r>
    </w:p>
    <w:p w:rsidR="003F3435" w:rsidRDefault="0032493E">
      <w:pPr>
        <w:spacing w:line="480" w:lineRule="auto"/>
        <w:ind w:firstLine="1440"/>
        <w:jc w:val="both"/>
      </w:pPr>
      <w:r>
        <w:t xml:space="preserve">(3)</w:t>
      </w:r>
      <w:r xml:space="preserve">
        <w:t> </w:t>
      </w:r>
      <w:r xml:space="preserve">
        <w:t> </w:t>
      </w:r>
      <w:r>
        <w:t xml:space="preserve">the time of the election;</w:t>
      </w:r>
    </w:p>
    <w:p w:rsidR="003F3435" w:rsidRDefault="0032493E">
      <w:pPr>
        <w:spacing w:line="480" w:lineRule="auto"/>
        <w:ind w:firstLine="1440"/>
        <w:jc w:val="both"/>
      </w:pPr>
      <w:r>
        <w:t xml:space="preserve">(4)</w:t>
      </w:r>
      <w:r xml:space="preserve">
        <w:t> </w:t>
      </w:r>
      <w:r xml:space="preserve">
        <w:t> </w:t>
      </w:r>
      <w:r>
        <w:t xml:space="preserve">the location of the polling places; and</w:t>
      </w:r>
    </w:p>
    <w:p w:rsidR="003F3435" w:rsidRDefault="0032493E">
      <w:pPr>
        <w:spacing w:line="480" w:lineRule="auto"/>
        <w:ind w:firstLine="1440"/>
        <w:jc w:val="both"/>
      </w:pPr>
      <w:r>
        <w:t xml:space="preserve">(5)</w:t>
      </w:r>
      <w:r xml:space="preserve">
        <w:t> </w:t>
      </w:r>
      <w:r xml:space="preserve">
        <w:t> </w:t>
      </w:r>
      <w:r>
        <w:t xml:space="preserve">the presiding judge for each polling place.</w:t>
      </w:r>
    </w:p>
    <w:p w:rsidR="003F3435" w:rsidRDefault="0032493E">
      <w:pPr>
        <w:spacing w:line="480" w:lineRule="auto"/>
        <w:jc w:val="both"/>
      </w:pPr>
      <w:r>
        <w:t xml:space="preserve">Added by Acts 2007, 80th Leg., R.S., Ch. 920 (H.B. </w:t>
      </w:r>
      <w:hyperlink w:docLocation="table" r:id="rId8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1070.304.</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85">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8R/billtext/html/HB03191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 Type="http://schemas.openxmlformats.org/officeDocument/2006/relationships/hyperlink" Target="http://capitol.texas.gov/tlodocs/80R/billtext/html/HB03166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 Type="http://schemas.openxmlformats.org/officeDocument/2006/relationships/hyperlink" Target="http://capitol.texas.gov/tlodocs/80R/billtext/html/HB03166F.HTM" TargetMode="External" Id="rId82" /><Relationship Type="http://schemas.openxmlformats.org/officeDocument/2006/relationships/hyperlink" Target="http://capitol.texas.gov/tlodocs/80R/billtext/html/HB03166F.HTM" TargetMode="External" Id="rId83" /><Relationship Type="http://schemas.openxmlformats.org/officeDocument/2006/relationships/hyperlink" Target="http://capitol.texas.gov/tlodocs/80R/billtext/html/HB03166F.HTM" TargetMode="External" Id="rId84" /><Relationship Type="http://schemas.openxmlformats.org/officeDocument/2006/relationships/hyperlink" Target="http://capitol.texas.gov/tlodocs/80R/billtext/html/HB03166F.HTM" TargetMode="External" Id="rId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