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1073.  NORTH RUNNELS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1073.001.</w:t>
      </w:r>
      <w:r xml:space="preserve">
        <w:t> </w:t>
      </w:r>
      <w:r xml:space="preserve">
        <w:t> </w:t>
      </w:r>
      <w:r>
        <w:t xml:space="preserve">DEFINITIONS.In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North Runnels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1073.002.</w:t>
      </w:r>
      <w:r xml:space="preserve">
        <w:t> </w:t>
      </w:r>
      <w:r xml:space="preserve">
        <w:t> </w:t>
      </w:r>
      <w:r>
        <w:t xml:space="preserve">AUTHORITY FOR CREATION.  The North Runnels County Hospital District is created under the authority of Section 9, Article IX, Texas Constitution, and has the rights, powers, and duties provided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1073.004.</w:t>
      </w:r>
      <w:r xml:space="preserve">
        <w:t> </w:t>
      </w:r>
      <w:r xml:space="preserve">
        <w:t> </w:t>
      </w:r>
      <w:r>
        <w:t xml:space="preserve">DISTRICT TERRITORY.  The boundaries of the district are coextensive with the boundaries of County Commissioners Precincts 2 and 3 of Runnels County as those boundaries existed on January 1, 1969.</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1073.051.</w:t>
      </w:r>
      <w:r xml:space="preserve">
        <w:t> </w:t>
      </w:r>
      <w:r xml:space="preserve">
        <w:t> </w:t>
      </w:r>
      <w:r>
        <w:t xml:space="preserve">BOARD ELECTION; TERM.  (a)  The board consists of seven directors elected from the district.</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two-year terms; and</w:t>
      </w:r>
    </w:p>
    <w:p w:rsidR="003F3435" w:rsidRDefault="0032493E">
      <w:pPr>
        <w:spacing w:line="480" w:lineRule="auto"/>
        <w:ind w:firstLine="1440"/>
        <w:jc w:val="both"/>
      </w:pPr>
      <w:r>
        <w:t xml:space="preserve">(2)</w:t>
      </w:r>
      <w:r xml:space="preserve">
        <w:t> </w:t>
      </w:r>
      <w:r xml:space="preserve">
        <w:t> </w:t>
      </w:r>
      <w:r>
        <w:t xml:space="preserve">a directors' election shall be held on the uniform election date in May of each year.</w:t>
      </w:r>
    </w:p>
    <w:p w:rsidR="003F3435" w:rsidRDefault="0032493E">
      <w:pPr>
        <w:spacing w:line="480" w:lineRule="auto"/>
        <w:ind w:firstLine="720"/>
        <w:jc w:val="both"/>
      </w:pPr>
      <w:r>
        <w:t xml:space="preserve">(c)</w:t>
      </w:r>
      <w:r xml:space="preserve">
        <w:t> </w:t>
      </w:r>
      <w:r xml:space="preserve">
        <w:t> </w:t>
      </w:r>
      <w:r>
        <w:t xml:space="preserve">The election order must state the time, place, and purpose of the election.</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1073.052.</w:t>
      </w:r>
      <w:r xml:space="preserve">
        <w:t> </w:t>
      </w:r>
      <w:r xml:space="preserve">
        <w:t> </w:t>
      </w:r>
      <w:r>
        <w:t xml:space="preserve">NOTICE OF ELECTION.  Not earlier than the 30th day or later than the 10th day before the date of an election of directors, notice of the election shall be published one time in a newspaper or newspapers that individually or collectively have general circulation in the district.</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1073.053.</w:t>
      </w:r>
      <w:r xml:space="preserve">
        <w:t> </w:t>
      </w:r>
      <w:r xml:space="preserve">
        <w:t> </w:t>
      </w:r>
      <w:r>
        <w:t xml:space="preserve">QUALIFICATIONS FOR OFFICE.  (a)  A person may not be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w:t>
      </w:r>
    </w:p>
    <w:p w:rsidR="003F3435" w:rsidRDefault="0032493E">
      <w:pPr>
        <w:spacing w:line="480" w:lineRule="auto"/>
        <w:ind w:firstLine="1440"/>
        <w:jc w:val="both"/>
      </w:pPr>
      <w:r>
        <w:t xml:space="preserve">(2)</w:t>
      </w:r>
      <w:r xml:space="preserve">
        <w:t> </w:t>
      </w:r>
      <w:r xml:space="preserve">
        <w:t> </w:t>
      </w:r>
      <w:r>
        <w:t xml:space="preserve">a district employee; or</w:t>
      </w:r>
    </w:p>
    <w:p w:rsidR="003F3435" w:rsidRDefault="0032493E">
      <w:pPr>
        <w:spacing w:line="480" w:lineRule="auto"/>
        <w:ind w:firstLine="1440"/>
        <w:jc w:val="both"/>
      </w:pPr>
      <w:r>
        <w:t xml:space="preserve">(3)</w:t>
      </w:r>
      <w:r xml:space="preserve">
        <w:t> </w:t>
      </w:r>
      <w:r xml:space="preserve">
        <w:t> </w:t>
      </w:r>
      <w:r>
        <w:t xml:space="preserve">a member of the hospital staff.</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1073.054.</w:t>
      </w:r>
      <w:r xml:space="preserve">
        <w:t> </w:t>
      </w:r>
      <w:r xml:space="preserve">
        <w:t> </w:t>
      </w:r>
      <w:r>
        <w:t xml:space="preserve">BOND.  (a)  The board may require all district officers and employees charged with handling money to furnish a good bond for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officer's or employee's duties; and</w:t>
      </w:r>
    </w:p>
    <w:p w:rsidR="003F3435" w:rsidRDefault="0032493E">
      <w:pPr>
        <w:spacing w:line="480" w:lineRule="auto"/>
        <w:ind w:firstLine="1440"/>
        <w:jc w:val="both"/>
      </w:pPr>
      <w:r>
        <w:t xml:space="preserve">(3)</w:t>
      </w:r>
      <w:r xml:space="preserve">
        <w:t> </w:t>
      </w:r>
      <w:r xml:space="preserve">
        <w:t> </w:t>
      </w:r>
      <w:r>
        <w:t xml:space="preserve">signed by a surety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The board may pay for the bond with district money.</w:t>
      </w:r>
    </w:p>
    <w:p w:rsidR="003F3435" w:rsidRDefault="0032493E">
      <w:pPr>
        <w:spacing w:line="480" w:lineRule="auto"/>
        <w:ind w:firstLine="720"/>
        <w:jc w:val="both"/>
      </w:pPr>
      <w:r>
        <w:t xml:space="preserve">(c)</w:t>
      </w:r>
      <w:r xml:space="preserve">
        <w:t> </w:t>
      </w:r>
      <w:r xml:space="preserve">
        <w:t> </w:t>
      </w:r>
      <w:r>
        <w:t xml:space="preserve">The district shall pay the premiums on the bond.</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1073.056.</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1073.058.</w:t>
      </w:r>
      <w:r xml:space="preserve">
        <w:t> </w:t>
      </w:r>
      <w:r xml:space="preserve">
        <w:t> </w:t>
      </w:r>
      <w:r>
        <w:t xml:space="preserve">DISTRICT ADMINISTRATOR; ASSISTANT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one or more assistant administrators.</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Before assuming the duties of district administrator, the board may require the administrator to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faithful performance of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1073.060.</w:t>
      </w:r>
      <w:r xml:space="preserve">
        <w:t> </w:t>
      </w:r>
      <w:r xml:space="preserve">
        <w:t> </w:t>
      </w:r>
      <w:r>
        <w:t xml:space="preserve">APPOINTMENT, DISMISSAL, AND RECRUITMENT OF STAFF AND EMPLOYEES.  (a)  The board, with the district administrator, may appoint doctors to or dismiss doctors from the staff as considered necessary for the efficient operation of the district and may make temporary appointments as warranted.</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ind w:firstLine="720"/>
        <w:jc w:val="both"/>
      </w:pPr>
      <w:r>
        <w:t xml:space="preserve">(d)</w:t>
      </w:r>
      <w:r xml:space="preserve">
        <w:t> </w:t>
      </w:r>
      <w:r xml:space="preserve">
        <w:t> </w:t>
      </w:r>
      <w:r>
        <w:t xml:space="preserve">The board may spend district money to recruit physicians, nurses, and other trained medical personnel. The board may pay the tuition or other expenses of a full-time medical student or other student in a health occupation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medical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or independent contractor in return for that assistance.</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1073.061.</w:t>
      </w:r>
      <w:r xml:space="preserve">
        <w:t> </w:t>
      </w:r>
      <w:r xml:space="preserve">
        <w:t> </w:t>
      </w:r>
      <w:r>
        <w:t xml:space="preserve">PERSONNEL CONTRACTS.  (a)  The board may contract to provide administrative or other personnel for the operation of hospital facilities.</w:t>
      </w:r>
    </w:p>
    <w:p w:rsidR="003F3435" w:rsidRDefault="0032493E">
      <w:pPr>
        <w:spacing w:line="480" w:lineRule="auto"/>
        <w:ind w:firstLine="720"/>
        <w:jc w:val="both"/>
      </w:pPr>
      <w:r>
        <w:t xml:space="preserve">(b)</w:t>
      </w:r>
      <w:r xml:space="preserve">
        <w:t> </w:t>
      </w:r>
      <w:r xml:space="preserve">
        <w:t> </w:t>
      </w:r>
      <w:r>
        <w:t xml:space="preserve">The term of a contract may not exceed 25 years.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1073.062.</w:t>
      </w:r>
      <w:r xml:space="preserve">
        <w:t> </w:t>
      </w:r>
      <w:r xml:space="preserve">
        <w:t> </w:t>
      </w:r>
      <w:r>
        <w:t xml:space="preserve">SENIORITY.  The board may:</w:t>
      </w:r>
    </w:p>
    <w:p w:rsidR="003F3435" w:rsidRDefault="0032493E">
      <w:pPr>
        <w:spacing w:line="480" w:lineRule="auto"/>
        <w:ind w:firstLine="1440"/>
        <w:jc w:val="both"/>
      </w:pPr>
      <w:r>
        <w:t xml:space="preserve">(1)</w:t>
      </w:r>
      <w:r xml:space="preserve">
        <w:t> </w:t>
      </w:r>
      <w:r xml:space="preserve">
        <w:t> </w:t>
      </w:r>
      <w:r>
        <w:t xml:space="preserve">adopt rules related to the seniority of district employees, including rules for a retirement plan based on seniority; and</w:t>
      </w:r>
    </w:p>
    <w:p w:rsidR="003F3435" w:rsidRDefault="0032493E">
      <w:pPr>
        <w:spacing w:line="480" w:lineRule="auto"/>
        <w:ind w:firstLine="1440"/>
        <w:jc w:val="both"/>
      </w:pPr>
      <w:r>
        <w:t xml:space="preserve">(2)</w:t>
      </w:r>
      <w:r xml:space="preserve">
        <w:t> </w:t>
      </w:r>
      <w:r xml:space="preserve">
        <w:t> </w:t>
      </w:r>
      <w:r>
        <w:t xml:space="preserve">give effect to previous years of service for district employees continuously employed in the operation or management of hospital facilities acquired or constructed by the district.</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1073.063.</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1073.101.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for the district's needy inhabitants;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1073.102.</w:t>
      </w:r>
      <w:r xml:space="preserve">
        <w:t> </w:t>
      </w:r>
      <w:r xml:space="preserve">
        <w:t> </w:t>
      </w:r>
      <w:r>
        <w:t xml:space="preserve">RESTRICTION ON POLITICAL SUBDIVISION TAXATION AND DEBT.  A political subdivision that is located within the district or that has the same boundaries as the district may not impose a tax or issue bonds or other obligations for hospital purposes or to provide medical care.</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1073.103.</w:t>
      </w:r>
      <w:r xml:space="preserve">
        <w:t> </w:t>
      </w:r>
      <w:r xml:space="preserve">
        <w:t> </w:t>
      </w:r>
      <w:r>
        <w:t xml:space="preserve">MANAGEMENT, CONTROL, AND ADMINISTRATION.  The board shall manage, control, and administer:</w:t>
      </w:r>
    </w:p>
    <w:p w:rsidR="003F3435" w:rsidRDefault="0032493E">
      <w:pPr>
        <w:spacing w:line="480" w:lineRule="auto"/>
        <w:ind w:firstLine="1440"/>
        <w:jc w:val="both"/>
      </w:pPr>
      <w:r>
        <w:t xml:space="preserve">(1)</w:t>
      </w:r>
      <w:r xml:space="preserve">
        <w:t> </w:t>
      </w:r>
      <w:r xml:space="preserve">
        <w:t> </w:t>
      </w:r>
      <w:r>
        <w:t xml:space="preserve">the hospital and hospital system; and</w:t>
      </w:r>
    </w:p>
    <w:p w:rsidR="003F3435" w:rsidRDefault="0032493E">
      <w:pPr>
        <w:spacing w:line="480" w:lineRule="auto"/>
        <w:ind w:firstLine="1440"/>
        <w:jc w:val="both"/>
      </w:pPr>
      <w:r>
        <w:t xml:space="preserve">(2)</w:t>
      </w:r>
      <w:r xml:space="preserve">
        <w:t> </w:t>
      </w:r>
      <w:r xml:space="preserve">
        <w:t> </w:t>
      </w:r>
      <w:r>
        <w:t xml:space="preserve">the district's business, money, and resources.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1073.104.</w:t>
      </w:r>
      <w:r xml:space="preserve">
        <w:t> </w:t>
      </w:r>
      <w:r xml:space="preserve">
        <w:t> </w:t>
      </w:r>
      <w:r>
        <w:t xml:space="preserve">HOSPITAL SYSTEM.  (a)  The district shall provide for the establishment, administration, maintenance, operation, and financing of a hospital system, including any component specified by Subsection (b) or a service or facility specified by Subsection (c),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system, service, or facility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a medical care system;</w:t>
      </w:r>
    </w:p>
    <w:p w:rsidR="003F3435" w:rsidRDefault="0032493E">
      <w:pPr>
        <w:spacing w:line="480" w:lineRule="auto"/>
        <w:ind w:firstLine="1440"/>
        <w:jc w:val="both"/>
      </w:pPr>
      <w:r>
        <w:t xml:space="preserve">(2)</w:t>
      </w:r>
      <w:r xml:space="preserve">
        <w:t> </w:t>
      </w:r>
      <w:r xml:space="preserve">
        <w:t> </w:t>
      </w:r>
      <w:r>
        <w:t xml:space="preserve">rural health clinics;</w:t>
      </w:r>
    </w:p>
    <w:p w:rsidR="003F3435" w:rsidRDefault="0032493E">
      <w:pPr>
        <w:spacing w:line="480" w:lineRule="auto"/>
        <w:ind w:firstLine="1440"/>
        <w:jc w:val="both"/>
      </w:pPr>
      <w:r>
        <w:t xml:space="preserve">(3)</w:t>
      </w:r>
      <w:r xml:space="preserve">
        <w:t> </w:t>
      </w:r>
      <w:r xml:space="preserve">
        <w:t> </w:t>
      </w:r>
      <w:r>
        <w:t xml:space="preserve">outpatient clinics and facilities for outpatient clinics;</w:t>
      </w:r>
    </w:p>
    <w:p w:rsidR="003F3435" w:rsidRDefault="0032493E">
      <w:pPr>
        <w:spacing w:line="480" w:lineRule="auto"/>
        <w:ind w:firstLine="1440"/>
        <w:jc w:val="both"/>
      </w:pPr>
      <w:r>
        <w:t xml:space="preserve">(4)</w:t>
      </w:r>
      <w:r xml:space="preserve">
        <w:t> </w:t>
      </w:r>
      <w:r xml:space="preserve">
        <w:t> </w:t>
      </w:r>
      <w:r>
        <w:t xml:space="preserve">nursing homes;</w:t>
      </w:r>
    </w:p>
    <w:p w:rsidR="003F3435" w:rsidRDefault="0032493E">
      <w:pPr>
        <w:spacing w:line="480" w:lineRule="auto"/>
        <w:ind w:firstLine="1440"/>
        <w:jc w:val="both"/>
      </w:pPr>
      <w:r>
        <w:t xml:space="preserve">(5)</w:t>
      </w:r>
      <w:r xml:space="preserve">
        <w:t> </w:t>
      </w:r>
      <w:r xml:space="preserve">
        <w:t> </w:t>
      </w:r>
      <w:r>
        <w:t xml:space="preserve">home health services;</w:t>
      </w:r>
    </w:p>
    <w:p w:rsidR="003F3435" w:rsidRDefault="0032493E">
      <w:pPr>
        <w:spacing w:line="480" w:lineRule="auto"/>
        <w:ind w:firstLine="1440"/>
        <w:jc w:val="both"/>
      </w:pPr>
      <w:r>
        <w:t xml:space="preserve">(6)</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(7)</w:t>
      </w:r>
      <w:r xml:space="preserve">
        <w:t> </w:t>
      </w:r>
      <w:r xml:space="preserve">
        <w:t> </w:t>
      </w:r>
      <w:r>
        <w:t xml:space="preserve">pharmacies;</w:t>
      </w:r>
    </w:p>
    <w:p w:rsidR="003F3435" w:rsidRDefault="0032493E">
      <w:pPr>
        <w:spacing w:line="480" w:lineRule="auto"/>
        <w:ind w:firstLine="1440"/>
        <w:jc w:val="both"/>
      </w:pPr>
      <w:r>
        <w:t xml:space="preserve">(8)</w:t>
      </w:r>
      <w:r xml:space="preserve">
        <w:t> </w:t>
      </w:r>
      <w:r xml:space="preserve">
        <w:t> </w:t>
      </w:r>
      <w:r>
        <w:t xml:space="preserve">convalescent home facilities;</w:t>
      </w:r>
    </w:p>
    <w:p w:rsidR="003F3435" w:rsidRDefault="0032493E">
      <w:pPr>
        <w:spacing w:line="480" w:lineRule="auto"/>
        <w:ind w:firstLine="1440"/>
        <w:jc w:val="both"/>
      </w:pPr>
      <w:r>
        <w:t xml:space="preserve">(9)</w:t>
      </w:r>
      <w:r xml:space="preserve">
        <w:t> </w:t>
      </w:r>
      <w:r xml:space="preserve">
        <w:t> </w:t>
      </w:r>
      <w:r>
        <w:t xml:space="preserve">necessary nurses domiciliaries and training centers;</w:t>
      </w:r>
    </w:p>
    <w:p w:rsidR="003F3435" w:rsidRDefault="0032493E">
      <w:pPr>
        <w:spacing w:line="480" w:lineRule="auto"/>
        <w:ind w:firstLine="1440"/>
        <w:jc w:val="both"/>
      </w:pPr>
      <w:r>
        <w:t xml:space="preserve">(10)</w:t>
      </w:r>
      <w:r xml:space="preserve">
        <w:t> </w:t>
      </w:r>
      <w:r xml:space="preserve">
        <w:t> </w:t>
      </w:r>
      <w:r>
        <w:t xml:space="preserve">blood banks;</w:t>
      </w:r>
    </w:p>
    <w:p w:rsidR="003F3435" w:rsidRDefault="0032493E">
      <w:pPr>
        <w:spacing w:line="480" w:lineRule="auto"/>
        <w:ind w:firstLine="1440"/>
        <w:jc w:val="both"/>
      </w:pPr>
      <w:r>
        <w:t xml:space="preserve">(11)</w:t>
      </w:r>
      <w:r xml:space="preserve">
        <w:t> </w:t>
      </w:r>
      <w:r xml:space="preserve">
        <w:t> </w:t>
      </w:r>
      <w:r>
        <w:t xml:space="preserve">community mental health centers;</w:t>
      </w:r>
    </w:p>
    <w:p w:rsidR="003F3435" w:rsidRDefault="0032493E">
      <w:pPr>
        <w:spacing w:line="480" w:lineRule="auto"/>
        <w:ind w:firstLine="1440"/>
        <w:jc w:val="both"/>
      </w:pPr>
      <w:r>
        <w:t xml:space="preserve">(12)</w:t>
      </w:r>
      <w:r xml:space="preserve">
        <w:t> </w:t>
      </w:r>
      <w:r xml:space="preserve">
        <w:t> </w:t>
      </w:r>
      <w:r>
        <w:t xml:space="preserve">research centers or laboratories; and</w:t>
      </w:r>
    </w:p>
    <w:p w:rsidR="003F3435" w:rsidRDefault="0032493E">
      <w:pPr>
        <w:spacing w:line="480" w:lineRule="auto"/>
        <w:ind w:firstLine="1440"/>
        <w:jc w:val="both"/>
      </w:pPr>
      <w:r>
        <w:t xml:space="preserve">(13)</w:t>
      </w:r>
      <w:r xml:space="preserve">
        <w:t> </w:t>
      </w:r>
      <w:r xml:space="preserve">
        <w:t> </w:t>
      </w:r>
      <w:r>
        <w:t xml:space="preserve">any other facilities the board considers necessary for hospital care.</w:t>
      </w:r>
    </w:p>
    <w:p w:rsidR="003F3435" w:rsidRDefault="0032493E">
      <w:pPr>
        <w:spacing w:line="480" w:lineRule="auto"/>
        <w:ind w:firstLine="720"/>
        <w:jc w:val="both"/>
      </w:pPr>
      <w:r>
        <w:t xml:space="preserve">(c)</w:t>
      </w:r>
      <w:r xml:space="preserve">
        <w:t> </w:t>
      </w:r>
      <w:r xml:space="preserve">
        <w:t> </w:t>
      </w:r>
      <w:r>
        <w:t xml:space="preserve">The district may provide any services or facilities necessary for:</w:t>
      </w:r>
    </w:p>
    <w:p w:rsidR="003F3435" w:rsidRDefault="0032493E">
      <w:pPr>
        <w:spacing w:line="480" w:lineRule="auto"/>
        <w:ind w:firstLine="1440"/>
        <w:jc w:val="both"/>
      </w:pPr>
      <w:r>
        <w:t xml:space="preserve">(1)</w:t>
      </w:r>
      <w:r xml:space="preserve">
        <w:t> </w:t>
      </w:r>
      <w:r xml:space="preserve">
        <w:t> </w:t>
      </w:r>
      <w:r>
        <w:t xml:space="preserve">hospital agencies;</w:t>
      </w:r>
    </w:p>
    <w:p w:rsidR="003F3435" w:rsidRDefault="0032493E">
      <w:pPr>
        <w:spacing w:line="480" w:lineRule="auto"/>
        <w:ind w:firstLine="1440"/>
        <w:jc w:val="both"/>
      </w:pPr>
      <w:r>
        <w:t xml:space="preserve">(2)</w:t>
      </w:r>
      <w:r xml:space="preserve">
        <w:t> </w:t>
      </w:r>
      <w:r xml:space="preserve">
        <w:t> </w:t>
      </w:r>
      <w:r>
        <w:t xml:space="preserve">extended care facilities; and</w:t>
      </w:r>
    </w:p>
    <w:p w:rsidR="003F3435" w:rsidRDefault="0032493E">
      <w:pPr>
        <w:spacing w:line="480" w:lineRule="auto"/>
        <w:ind w:firstLine="1440"/>
        <w:jc w:val="both"/>
      </w:pPr>
      <w:r>
        <w:t xml:space="preserve">(3)</w:t>
      </w:r>
      <w:r xml:space="preserve">
        <w:t> </w:t>
      </w:r>
      <w:r xml:space="preserve">
        <w:t> </w:t>
      </w:r>
      <w:r>
        <w:t xml:space="preserve">assisted living or personal care facilities, including retirement benefits, housing, and medical office buildings.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purchase or lease property, including facilities and equipment, for the district to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district hospital facilities to individuals, corporations, or other legal entities.</w:t>
      </w:r>
    </w:p>
    <w:p w:rsidR="003F3435" w:rsidRDefault="0032493E">
      <w:pPr>
        <w:spacing w:line="480" w:lineRule="auto"/>
        <w:ind w:firstLine="720"/>
        <w:jc w:val="both"/>
      </w:pPr>
      <w:r>
        <w:t xml:space="preserve">(d)</w:t>
      </w:r>
      <w:r xml:space="preserve">
        <w:t> </w:t>
      </w:r>
      <w:r xml:space="preserve">
        <w:t> </w:t>
      </w:r>
      <w:r>
        <w:t xml:space="preserve">The board may sell or otherwise dispose of the district's property, including facilities and equipment.</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1073.110.</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1073.111.</w:t>
      </w:r>
      <w:r xml:space="preserve">
        <w:t> </w:t>
      </w:r>
      <w:r xml:space="preserve">
        <w:t> </w:t>
      </w:r>
      <w:r>
        <w:t xml:space="preserve">CONTRACTS WITH GOVERNMENTAL ENTITIES FOR HOSPITALIZATION AND TREATMENT.  (a)  The board may contract with a county or municipality located outside the district's boundaries for the hospitalization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district may contract with this state or a federal agency for the hospital treatment of a sick or injured person.</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1073.112.</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for the hospital or welfare needs of district inhabitants.</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1073.113.</w:t>
      </w:r>
      <w:r xml:space="preserve">
        <w:t> </w:t>
      </w:r>
      <w:r xml:space="preserve">
        <w:t> </w:t>
      </w:r>
      <w:r>
        <w:t xml:space="preserve">BIDDING REQUIREMENTS.  The district shall comply with the bidding requirements prescribed by Chapter </w:t>
      </w:r>
      <w:r>
        <w:t xml:space="preserve">271</w:t>
      </w:r>
      <w:r>
        <w:t xml:space="preserve">, Local Government Code.</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1073.114.</w:t>
      </w:r>
      <w:r xml:space="preserve">
        <w:t> </w:t>
      </w:r>
      <w:r xml:space="preserve">
        <w:t> </w:t>
      </w:r>
      <w:r>
        <w:t xml:space="preserve">PROVISION OF SERVICES OUTSIDE DISTRICT.  The district may provide services outside the district's boundaries.</w:t>
      </w:r>
      <w:r xml:space="preserve">
        <w:t> </w:t>
      </w:r>
      <w:r xml:space="preserve">
        <w:t> </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1073.115.</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estate of the patient,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 The substantial evidence rule applies to the appeal.</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1073.116.</w:t>
      </w:r>
      <w:r xml:space="preserve">
        <w:t> </w:t>
      </w:r>
      <w:r xml:space="preserve">
        <w:t> </w:t>
      </w:r>
      <w:r>
        <w:t xml:space="preserve">AUTHORITY TO SUE AND BE SUED.  (a)  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are entitled.</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1073.151.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accordance with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district's residents and that the law warrants.</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1073.155.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when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1073.157.</w:t>
      </w:r>
      <w:r xml:space="preserve">
        <w:t> </w:t>
      </w:r>
      <w:r xml:space="preserve">
        <w:t> </w:t>
      </w:r>
      <w:r>
        <w:t xml:space="preserve">INSPECTION OF ANNUAL AUDIT AND DISTRICT RECORDS.  The annual audit and other district records shall be open to inspection at the district's principal office.</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1073.159.</w:t>
      </w:r>
      <w:r xml:space="preserve">
        <w:t> </w:t>
      </w:r>
      <w:r xml:space="preserve">
        <w:t> </w:t>
      </w:r>
      <w:r>
        <w:t xml:space="preserve">DEPOSITORY.  (a)  The board shall select one or more banks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1073.160</w:t>
      </w:r>
      <w:r>
        <w:t xml:space="preserve">(b), and money transmitted to a bank for payment of bonds or obligations issued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designated as a depository bank.</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1073.160.</w:t>
      </w:r>
      <w:r xml:space="preserve">
        <w:t> </w:t>
      </w:r>
      <w:r xml:space="preserve">
        <w:t> </w:t>
      </w:r>
      <w:r>
        <w:t xml:space="preserve">SPENDING AND INVESTMENT RESTRICTIONS.  (a)  Except as otherwise provided by this chapter,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securities described by Subchapter </w:t>
      </w:r>
      <w:r>
        <w:t xml:space="preserve">A</w:t>
      </w:r>
      <w:r>
        <w:t xml:space="preserve">, Chapter </w:t>
      </w:r>
      <w:r>
        <w:t xml:space="preserve">1505</w:t>
      </w:r>
      <w:r>
        <w:t xml:space="preserve">, Government Code, or in accordance with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1073.161.</w:t>
      </w:r>
      <w:r xml:space="preserve">
        <w:t> </w:t>
      </w:r>
      <w:r xml:space="preserve">
        <w:t> </w:t>
      </w:r>
      <w:r>
        <w:t xml:space="preserve">AUTHORITY TO BORROW MONEY; SECURITY.  (a)  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1073.201.</w:t>
      </w:r>
      <w:r xml:space="preserve">
        <w:t> </w:t>
      </w:r>
      <w:r xml:space="preserve">
        <w:t> </w:t>
      </w:r>
      <w:r>
        <w:t xml:space="preserve">GENERAL OBLIGATION BONDS.  The board may issue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or air ambulance service.</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1073.202.</w:t>
      </w:r>
      <w:r xml:space="preserve">
        <w:t> </w:t>
      </w:r>
      <w:r xml:space="preserve">
        <w:t> </w:t>
      </w:r>
      <w:r>
        <w:t xml:space="preserve">TAX TO PAY GENERAL OBLIGATION BONDS.  (a)  At the time general obligation bonds are issued by the district under Section </w:t>
      </w:r>
      <w:r>
        <w:t xml:space="preserve">1073.201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rate approved by the voters at the election authorizing the imposition of the tax.</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or air ambulance service.</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1073.205.</w:t>
      </w:r>
      <w:r xml:space="preserve">
        <w:t> </w:t>
      </w:r>
      <w:r xml:space="preserve">
        <w:t> </w:t>
      </w:r>
      <w:r>
        <w:t xml:space="preserve">REFUNDING BONDS.  (a)  The board may issue refunding bonds to refund outstanding bonds issued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1073.206.</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1073.207.</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district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or assumed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or</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1073.251.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may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and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7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2009, 81st Leg., R.S., Ch. 1139 (H.B. </w:t>
      </w:r>
      <w:hyperlink w:docLocation="table" r:id="rId7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1073.301.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 number of district residents equal to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2009, 81st Leg., R.S., Ch. 1139 (H.B. </w:t>
      </w:r>
      <w:hyperlink w:docLocation="table" r:id="rId7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2009, 81st Leg., R.S., Ch. 1139 (H.B. </w:t>
      </w:r>
      <w:hyperlink w:docLocation="table" r:id="rId7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1073.303.</w:t>
      </w:r>
      <w:r xml:space="preserve">
        <w:t> </w:t>
      </w:r>
      <w:r xml:space="preserve">
        <w:t> </w:t>
      </w:r>
      <w:r>
        <w:t xml:space="preserve">BALLOT.  The ballot for an election under this subchapter must be printed to permit voting for or against the proposition: "The dissolution of the North Runnels County Hospital District."</w:t>
      </w:r>
    </w:p>
    <w:p w:rsidR="003F3435" w:rsidRDefault="0032493E">
      <w:pPr>
        <w:spacing w:line="480" w:lineRule="auto"/>
        <w:jc w:val="both"/>
      </w:pPr>
      <w:r>
        <w:t xml:space="preserve">Added by Acts 2009, 81st Leg., R.S., Ch. 1139 (H.B. </w:t>
      </w:r>
      <w:hyperlink w:docLocation="table" r:id="rId7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1073.304.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2009, 81st Leg., R.S., Ch. 1139 (H.B. </w:t>
      </w:r>
      <w:hyperlink w:docLocation="table" r:id="rId7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1073.305.</w:t>
      </w:r>
      <w:r xml:space="preserve">
        <w:t> </w:t>
      </w:r>
      <w:r xml:space="preserve">
        <w:t> </w:t>
      </w:r>
      <w:r>
        <w:t xml:space="preserve">TRANSFER OR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Runnels County or another governmental entity in Runnels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jc w:val="both"/>
      </w:pPr>
      <w:r>
        <w:t xml:space="preserve">Added by Acts 2009, 81st Leg., R.S., Ch. 1139 (H.B. </w:t>
      </w:r>
      <w:hyperlink w:docLocation="table" r:id="rId7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1073.306.</w:t>
      </w:r>
      <w:r xml:space="preserve">
        <w:t> </w:t>
      </w:r>
      <w:r xml:space="preserve">
        <w:t> </w:t>
      </w:r>
      <w:r>
        <w:t xml:space="preserve">SALE OR TRANSFER OF ASSETS AND LIABILITIES.  (a)  Notwithstanding any other provision of this chapter, the district may not be dissolved unless the board provides for the sale or transfer of the district's assets and liabilities to another person.</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or liabilities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(d)</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entity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the district's residents.</w:t>
      </w:r>
    </w:p>
    <w:p w:rsidR="003F3435" w:rsidRDefault="0032493E">
      <w:pPr>
        <w:spacing w:line="480" w:lineRule="auto"/>
        <w:ind w:firstLine="720"/>
        <w:jc w:val="both"/>
      </w:pPr>
      <w:r>
        <w:t xml:space="preserve">(e)</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2009, 81st Leg., R.S., Ch. 1139 (H.B. </w:t>
      </w:r>
      <w:hyperlink w:docLocation="table" r:id="rId7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1073.307.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2009, 81st Leg., R.S., Ch. 1139 (H.B. </w:t>
      </w:r>
      <w:hyperlink w:docLocation="table" r:id="rId7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1073.308.</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Runnels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Runnels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2009, 81st Leg., R.S., Ch. 1139 (H.B. </w:t>
      </w:r>
      <w:hyperlink w:docLocation="table" r:id="rId7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H.  DISSOLUTION OF NORTH RUNNELS COUNTY HOSPITAL DISTRICT ON CREATION OF RUNNELS COUNTY HOSPITAL DISTRICT</w:t>
      </w:r>
    </w:p>
    <w:p w:rsidR="003F3435" w:rsidRDefault="0032493E">
      <w:pPr>
        <w:spacing w:line="480" w:lineRule="auto"/>
        <w:jc w:val="both"/>
      </w:pPr>
    </w:p>
    <w:p w:rsidR="003F3435" w:rsidRDefault="0032493E">
      <w:pPr>
        <w:spacing w:line="480" w:lineRule="auto"/>
        <w:ind w:firstLine="720"/>
        <w:jc w:val="both"/>
      </w:pPr>
      <w:r>
        <w:t xml:space="preserve">Sec. 1073.351.</w:t>
      </w:r>
      <w:r xml:space="preserve">
        <w:t> </w:t>
      </w:r>
      <w:r xml:space="preserve">
        <w:t> </w:t>
      </w:r>
      <w:r>
        <w:t xml:space="preserve">DISSOLUTION; ELECTION.  (a)</w:t>
      </w:r>
      <w:r xml:space="preserve">
        <w:t> </w:t>
      </w:r>
      <w:r xml:space="preserve">
        <w:t> </w:t>
      </w:r>
      <w:r>
        <w:t xml:space="preserve">The board may order an election on the question of the dissolution of the district, creation of the Runnels County Hospital District, transfer of the district's assets and obligations to the Runnels County Hospital District, and assumption of the district's outstanding debts by the Runnels County Hospital District.</w:t>
      </w:r>
    </w:p>
    <w:p w:rsidR="003F3435" w:rsidRDefault="0032493E">
      <w:pPr>
        <w:spacing w:line="480" w:lineRule="auto"/>
        <w:ind w:firstLine="720"/>
        <w:jc w:val="both"/>
      </w:pPr>
      <w:r>
        <w:t xml:space="preserve">(b)</w:t>
      </w:r>
      <w:r xml:space="preserve">
        <w:t> </w:t>
      </w:r>
      <w:r xml:space="preserve">
        <w:t> </w:t>
      </w:r>
      <w:r>
        <w:t xml:space="preserve">The board shall order the election if:</w:t>
      </w:r>
    </w:p>
    <w:p w:rsidR="003F3435" w:rsidRDefault="0032493E">
      <w:pPr>
        <w:spacing w:line="480" w:lineRule="auto"/>
        <w:ind w:firstLine="1440"/>
        <w:jc w:val="both"/>
      </w:pPr>
      <w:r>
        <w:t xml:space="preserve">(1)</w:t>
      </w:r>
      <w:r xml:space="preserve">
        <w:t> </w:t>
      </w:r>
      <w:r xml:space="preserve">
        <w:t> </w:t>
      </w:r>
      <w:r>
        <w:t xml:space="preserve">the board receives a petition requesting an election that is signed by at least 50 of the district's registered voters; or</w:t>
      </w:r>
    </w:p>
    <w:p w:rsidR="003F3435" w:rsidRDefault="0032493E">
      <w:pPr>
        <w:spacing w:line="480" w:lineRule="auto"/>
        <w:ind w:firstLine="1440"/>
        <w:jc w:val="both"/>
      </w:pPr>
      <w:r>
        <w:t xml:space="preserve">(2)</w:t>
      </w:r>
      <w:r xml:space="preserve">
        <w:t> </w:t>
      </w:r>
      <w:r xml:space="preserve">
        <w:t> </w:t>
      </w:r>
      <w:r>
        <w:t xml:space="preserve">the board receives notice that the board of directors of the Ballinger Memorial Hospital District intends to order an election to dissolve the Ballinger Memorial Hospital District and create the Runnels County Hospital District under Subchapter </w:t>
      </w:r>
      <w:r>
        <w:t xml:space="preserve">D-1</w:t>
      </w:r>
      <w:r>
        <w:t xml:space="preserve">, Chapter </w:t>
      </w:r>
      <w:r>
        <w:t xml:space="preserve">1004</w:t>
      </w:r>
      <w:r>
        <w:t xml:space="preserve">.</w:t>
      </w:r>
    </w:p>
    <w:p w:rsidR="003F3435" w:rsidRDefault="0032493E">
      <w:pPr>
        <w:spacing w:line="480" w:lineRule="auto"/>
        <w:ind w:firstLine="720"/>
        <w:jc w:val="both"/>
      </w:pPr>
      <w:r>
        <w:t xml:space="preserve">(c)</w:t>
      </w:r>
      <w:r xml:space="preserve">
        <w:t> </w:t>
      </w:r>
      <w:r xml:space="preserve">
        <w:t> </w:t>
      </w:r>
      <w:r>
        <w:t xml:space="preserve">If the board intends to hold an election under this subchapter, the board shall notify the board of directors of the Ballinger Memorial Hospital District and the Runnels County Commissioners Court of that intention.</w:t>
      </w:r>
    </w:p>
    <w:p w:rsidR="003F3435" w:rsidRDefault="0032493E">
      <w:pPr>
        <w:spacing w:line="480" w:lineRule="auto"/>
        <w:ind w:firstLine="720"/>
        <w:jc w:val="both"/>
      </w:pPr>
      <w:r>
        <w:t xml:space="preserve">(d)</w:t>
      </w:r>
      <w:r xml:space="preserve">
        <w:t> </w:t>
      </w:r>
      <w:r xml:space="preserve">
        <w:t> </w:t>
      </w:r>
      <w:r>
        <w:t xml:space="preserve">The election held under this subchapter shall be held on the same date as the election to dissolve the Ballinger Memorial Hospital District and create the Runnels County Hospital District under Subchapter </w:t>
      </w:r>
      <w:r>
        <w:t xml:space="preserve">D-1</w:t>
      </w:r>
      <w:r>
        <w:t xml:space="preserve">, Chapter </w:t>
      </w:r>
      <w:r>
        <w:t xml:space="preserve">1004</w:t>
      </w:r>
      <w:r>
        <w:t xml:space="preserve">, and the election in the portion of the county not included in a hospital district to create the Runnels County Hospital District.</w:t>
      </w:r>
      <w:r xml:space="preserve">
        <w:t> </w:t>
      </w:r>
      <w:r xml:space="preserve">
        <w:t> </w:t>
      </w:r>
      <w:r>
        <w:t xml:space="preserve">The board shall coordinate with the board of directors of the Ballinger Memorial Hospital District and the Commissioners Court of Runnels County in setting the election date under this section.</w:t>
      </w:r>
    </w:p>
    <w:p w:rsidR="003F3435" w:rsidRDefault="0032493E">
      <w:pPr>
        <w:spacing w:line="480" w:lineRule="auto"/>
        <w:ind w:firstLine="720"/>
        <w:jc w:val="both"/>
      </w:pPr>
      <w:r>
        <w:t xml:space="preserve">(e)</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(f)</w:t>
      </w:r>
      <w:r xml:space="preserve">
        <w:t> </w:t>
      </w:r>
      <w:r xml:space="preserve">
        <w:t> </w:t>
      </w:r>
      <w:r>
        <w:t xml:space="preserve">Section </w:t>
      </w:r>
      <w:r>
        <w:t xml:space="preserve">41.001</w:t>
      </w:r>
      <w:r>
        <w:t xml:space="preserve">, Election Code, does not apply to an election ordered under this section.</w:t>
      </w:r>
    </w:p>
    <w:p w:rsidR="003F3435" w:rsidRDefault="0032493E">
      <w:pPr>
        <w:spacing w:line="480" w:lineRule="auto"/>
        <w:jc w:val="both"/>
      </w:pPr>
      <w:r>
        <w:t xml:space="preserve">Added by Acts 2011, 82nd Leg., R.S., Ch. 91 (S.B. </w:t>
      </w:r>
      <w:hyperlink w:docLocation="table" r:id="rId80">
        <w:r>
          <w:rPr>
            <w:rStyle w:val="Hyperlink"/>
          </w:rPr>
          <w:t>1303</w:t>
        </w:r>
      </w:hyperlink>
      <w:r>
        <w:t xml:space="preserve">), Sec. 22.011(a), eff. September 1, 2011.</w:t>
      </w:r>
    </w:p>
    <w:p w:rsidR="003F3435" w:rsidRDefault="0032493E">
      <w:pPr>
        <w:spacing w:line="480" w:lineRule="auto"/>
        <w:jc w:val="both"/>
      </w:pPr>
    </w:p>
    <w:p w:rsidR="003F3435" w:rsidRDefault="0032493E">
      <w:pPr>
        <w:spacing w:line="480" w:lineRule="auto"/>
        <w:ind w:firstLine="720"/>
        <w:jc w:val="both"/>
      </w:pPr>
      <w:r>
        <w:t xml:space="preserve">Sec. 1073.352.</w:t>
      </w:r>
      <w:r xml:space="preserve">
        <w:t> </w:t>
      </w:r>
      <w:r xml:space="preserve">
        <w:t> </w:t>
      </w:r>
      <w:r>
        <w:t xml:space="preserve">NOTICE OF ELECTION.  (a)</w:t>
      </w:r>
      <w:r xml:space="preserve">
        <w:t> </w:t>
      </w:r>
      <w:r xml:space="preserve">
        <w:t> </w:t>
      </w:r>
      <w:r>
        <w:t xml:space="preserve">The board shall give notice of an election under this subchapter by publishing a substantial copy of the election order in a newspaper with general circulation in the district once a week for two consecutive weeks.</w:t>
      </w:r>
    </w:p>
    <w:p w:rsidR="003F3435" w:rsidRDefault="0032493E">
      <w:pPr>
        <w:spacing w:line="480" w:lineRule="auto"/>
        <w:ind w:firstLine="720"/>
        <w:jc w:val="both"/>
      </w:pPr>
      <w:r>
        <w:t xml:space="preserve">(b)</w:t>
      </w:r>
      <w:r xml:space="preserve">
        <w:t> </w:t>
      </w:r>
      <w:r xml:space="preserve">
        <w:t> </w:t>
      </w:r>
      <w:r>
        <w:t xml:space="preserve">The first publication must appear not later than the 35th day before the date set for the election.</w:t>
      </w:r>
    </w:p>
    <w:p w:rsidR="003F3435" w:rsidRDefault="0032493E">
      <w:pPr>
        <w:spacing w:line="480" w:lineRule="auto"/>
        <w:jc w:val="both"/>
      </w:pPr>
      <w:r>
        <w:t xml:space="preserve">Added by Acts 2011, 82nd Leg., R.S., Ch. 91 (S.B. </w:t>
      </w:r>
      <w:hyperlink w:docLocation="table" r:id="rId81">
        <w:r>
          <w:rPr>
            <w:rStyle w:val="Hyperlink"/>
          </w:rPr>
          <w:t>1303</w:t>
        </w:r>
      </w:hyperlink>
      <w:r>
        <w:t xml:space="preserve">), Sec. 22.011(a), eff. September 1, 2011.</w:t>
      </w:r>
    </w:p>
    <w:p w:rsidR="003F3435" w:rsidRDefault="0032493E">
      <w:pPr>
        <w:spacing w:line="480" w:lineRule="auto"/>
        <w:jc w:val="both"/>
      </w:pPr>
    </w:p>
    <w:p w:rsidR="003F3435" w:rsidRDefault="0032493E">
      <w:pPr>
        <w:spacing w:line="480" w:lineRule="auto"/>
        <w:ind w:firstLine="720"/>
        <w:jc w:val="both"/>
      </w:pPr>
      <w:r>
        <w:t xml:space="preserve">Sec. 1073.353.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w:t>
      </w:r>
      <w:r xml:space="preserve">
        <w:t> </w:t>
      </w:r>
      <w:r xml:space="preserve">
        <w:t> </w:t>
      </w:r>
      <w:r>
        <w:t xml:space="preserve">"The dissolution of the North Runnels County Hospital District and the creation of the Runnels County Hospital District, providing for the imposition of an ad valorem tax at a rate not to exceed ____ cents (insert any rate not to exceed 75 cents) on each $100 valuation of taxable property in Runnels County, and providing for the transfer to and assumption by the Runnels County Hospital District of all outstanding bonds and other obligations issued for hospital purposes by the North Runnels County Hospital District, Runnels County, and any part of a municipality located in Runnels County, and the transfer of the existing North Runnels County Hospital District's assets to the Runnels County Hospital District."</w:t>
      </w:r>
    </w:p>
    <w:p w:rsidR="003F3435" w:rsidRDefault="0032493E">
      <w:pPr>
        <w:spacing w:line="480" w:lineRule="auto"/>
        <w:jc w:val="both"/>
      </w:pPr>
      <w:r>
        <w:t xml:space="preserve">Added by Acts 2011, 82nd Leg., R.S., Ch. 91 (S.B. </w:t>
      </w:r>
      <w:hyperlink w:docLocation="table" r:id="rId82">
        <w:r>
          <w:rPr>
            <w:rStyle w:val="Hyperlink"/>
          </w:rPr>
          <w:t>1303</w:t>
        </w:r>
      </w:hyperlink>
      <w:r>
        <w:t xml:space="preserve">), Sec. 22.011(a), eff. September 1, 2011.</w:t>
      </w:r>
    </w:p>
    <w:p w:rsidR="003F3435" w:rsidRDefault="0032493E">
      <w:pPr>
        <w:spacing w:line="480" w:lineRule="auto"/>
        <w:jc w:val="both"/>
      </w:pPr>
    </w:p>
    <w:p w:rsidR="003F3435" w:rsidRDefault="0032493E">
      <w:pPr>
        <w:spacing w:line="480" w:lineRule="auto"/>
        <w:ind w:firstLine="720"/>
        <w:jc w:val="both"/>
      </w:pPr>
      <w:r>
        <w:t xml:space="preserve">Sec. 1073.354.</w:t>
      </w:r>
      <w:r xml:space="preserve">
        <w:t> </w:t>
      </w:r>
      <w:r xml:space="preserve">
        <w:t> </w:t>
      </w:r>
      <w:r>
        <w:t xml:space="preserve">ELECTION RESULTS.  (a)</w:t>
      </w:r>
      <w:r xml:space="preserve">
        <w:t> </w:t>
      </w:r>
      <w:r xml:space="preserve">
        <w:t> </w:t>
      </w:r>
      <w:r>
        <w:t xml:space="preserve">The board shall find that the district is dissolved if:</w:t>
      </w:r>
    </w:p>
    <w:p w:rsidR="003F3435" w:rsidRDefault="0032493E">
      <w:pPr>
        <w:spacing w:line="480" w:lineRule="auto"/>
        <w:ind w:firstLine="1440"/>
        <w:jc w:val="both"/>
      </w:pPr>
      <w:r>
        <w:t xml:space="preserve">(1)</w:t>
      </w:r>
      <w:r xml:space="preserve">
        <w:t> </w:t>
      </w:r>
      <w:r xml:space="preserve">
        <w:t> </w:t>
      </w:r>
      <w:r>
        <w:t xml:space="preserve">a majority of the votes in an election under this section favor dissolution of the district and creation of the Runnels County Hospital District;</w:t>
      </w:r>
    </w:p>
    <w:p w:rsidR="003F3435" w:rsidRDefault="0032493E">
      <w:pPr>
        <w:spacing w:line="480" w:lineRule="auto"/>
        <w:ind w:firstLine="1440"/>
        <w:jc w:val="both"/>
      </w:pPr>
      <w:r>
        <w:t xml:space="preserve">(2)</w:t>
      </w:r>
      <w:r xml:space="preserve">
        <w:t> </w:t>
      </w:r>
      <w:r xml:space="preserve">
        <w:t> </w:t>
      </w:r>
      <w:r>
        <w:t xml:space="preserve">a majority of the votes in an election held on the same date under Subchapter </w:t>
      </w:r>
      <w:r>
        <w:t xml:space="preserve">D-1</w:t>
      </w:r>
      <w:r>
        <w:t xml:space="preserve">, Chapter </w:t>
      </w:r>
      <w:r>
        <w:t xml:space="preserve">1004</w:t>
      </w:r>
      <w:r>
        <w:t xml:space="preserve">, favor dissolution of the Ballinger Memorial Hospital District and creation of the Runnels County Hospital District; and</w:t>
      </w:r>
    </w:p>
    <w:p w:rsidR="003F3435" w:rsidRDefault="0032493E">
      <w:pPr>
        <w:spacing w:line="480" w:lineRule="auto"/>
        <w:ind w:firstLine="1440"/>
        <w:jc w:val="both"/>
      </w:pPr>
      <w:r>
        <w:t xml:space="preserve">(3)</w:t>
      </w:r>
      <w:r xml:space="preserve">
        <w:t> </w:t>
      </w:r>
      <w:r xml:space="preserve">
        <w:t> </w:t>
      </w:r>
      <w:r>
        <w:t xml:space="preserve">a cumulative majority of the votes in all three elections held on the question of creating the Runnels County Hospital District favor creation of the district.</w:t>
      </w:r>
    </w:p>
    <w:p w:rsidR="003F3435" w:rsidRDefault="0032493E">
      <w:pPr>
        <w:spacing w:line="480" w:lineRule="auto"/>
        <w:ind w:firstLine="720"/>
        <w:jc w:val="both"/>
      </w:pPr>
      <w:r>
        <w:t xml:space="preserve">(b)</w:t>
      </w:r>
      <w:r xml:space="preserve">
        <w:t> </w:t>
      </w:r>
      <w:r xml:space="preserve">
        <w:t> </w:t>
      </w:r>
      <w:r>
        <w:t xml:space="preserve">If a majority of the votes in either election under Subsection (a)(1) or (2) do not favor dissolution of the district and creation of the Runnels County Hospital District, or if a cumulative majority of the votes in all three elections held on the question of creating the Runnels County Hospital District do not favor creation of the district, the board shall continue to administer the district, and another election on the question of dissolution under this section may not be held before the first anniversary of the date of the most recent election under this section to dissolve the district.</w:t>
      </w:r>
    </w:p>
    <w:p w:rsidR="003F3435" w:rsidRDefault="0032493E">
      <w:pPr>
        <w:spacing w:line="480" w:lineRule="auto"/>
        <w:jc w:val="both"/>
      </w:pPr>
      <w:r>
        <w:t xml:space="preserve">Added by Acts 2011, 82nd Leg., R.S., Ch. 91 (S.B. </w:t>
      </w:r>
      <w:hyperlink w:docLocation="table" r:id="rId83">
        <w:r>
          <w:rPr>
            <w:rStyle w:val="Hyperlink"/>
          </w:rPr>
          <w:t>1303</w:t>
        </w:r>
      </w:hyperlink>
      <w:r>
        <w:t xml:space="preserve">), Sec. 22.011(a), eff. September 1, 2011.</w:t>
      </w:r>
    </w:p>
    <w:p w:rsidR="003F3435" w:rsidRDefault="0032493E">
      <w:pPr>
        <w:spacing w:line="480" w:lineRule="auto"/>
        <w:jc w:val="both"/>
      </w:pPr>
    </w:p>
    <w:p w:rsidR="003F3435" w:rsidRDefault="0032493E">
      <w:pPr>
        <w:spacing w:line="480" w:lineRule="auto"/>
        <w:ind w:firstLine="720"/>
        <w:jc w:val="both"/>
      </w:pPr>
      <w:r>
        <w:t xml:space="preserve">Sec. 1073.355.</w:t>
      </w:r>
      <w:r xml:space="preserve">
        <w:t> </w:t>
      </w:r>
      <w:r xml:space="preserve">
        <w:t> </w:t>
      </w:r>
      <w:r>
        <w:t xml:space="preserve">TRANSFER OR ADMINISTRATION OF ASSETS.  (a)</w:t>
      </w:r>
      <w:r xml:space="preserve">
        <w:t> </w:t>
      </w:r>
      <w:r xml:space="preserve">
        <w:t> </w:t>
      </w:r>
      <w:r>
        <w:t xml:space="preserve">If a majority of the votes in both elections under Sections </w:t>
      </w:r>
      <w:r>
        <w:t xml:space="preserve">1073.354</w:t>
      </w:r>
      <w:r>
        <w:t xml:space="preserve">(a)(1) and (2) favor dissolution of the district and creation of the Runnels County Hospital District, and a cumulative majority of the votes in all three elections held on the question of creating the Runnels County Hospital District favor creation of the district, the board shall transfer the land, buildings, improvements, equipment, and other assets belonging to the district to the Runnels County Hospital District.</w:t>
      </w:r>
    </w:p>
    <w:p w:rsidR="003F3435" w:rsidRDefault="0032493E">
      <w:pPr>
        <w:spacing w:line="480" w:lineRule="auto"/>
        <w:ind w:firstLine="720"/>
        <w:jc w:val="both"/>
      </w:pPr>
      <w:r>
        <w:t xml:space="preserve">(b)</w:t>
      </w:r>
      <w:r xml:space="preserve">
        <w:t> </w:t>
      </w:r>
      <w:r xml:space="preserve">
        <w:t> </w:t>
      </w:r>
      <w:r>
        <w:t xml:space="preserve">On the date the district makes the transfer under Subsection (a), the Runnels County Hospital District assumes all debts and obligations of the district at the time of the transfer.</w:t>
      </w:r>
      <w:r xml:space="preserve">
        <w:t> </w:t>
      </w:r>
      <w:r xml:space="preserve">
        <w:t> </w:t>
      </w:r>
      <w:r>
        <w:t xml:space="preserve">The district is dissolved at the time of the transfer and the board is released from any further duty or obligation.</w:t>
      </w:r>
    </w:p>
    <w:p w:rsidR="003F3435" w:rsidRDefault="0032493E">
      <w:pPr>
        <w:spacing w:line="480" w:lineRule="auto"/>
        <w:jc w:val="both"/>
      </w:pPr>
      <w:r>
        <w:t xml:space="preserve">Added by Acts 2011, 82nd Leg., R.S., Ch. 91 (S.B. </w:t>
      </w:r>
      <w:hyperlink w:docLocation="table" r:id="rId84">
        <w:r>
          <w:rPr>
            <w:rStyle w:val="Hyperlink"/>
          </w:rPr>
          <w:t>1303</w:t>
        </w:r>
      </w:hyperlink>
      <w:r>
        <w:t xml:space="preserve">), Sec. 22.011(a), eff. September 1, 2011.</w:t>
      </w:r>
    </w:p>
    <w:p w:rsidR="003F3435" w:rsidRDefault="0032493E">
      <w:pPr>
        <w:spacing w:line="480" w:lineRule="auto"/>
        <w:jc w:val="both"/>
      </w:pPr>
    </w:p>
    <w:p w:rsidR="003F3435" w:rsidRDefault="0032493E">
      <w:pPr>
        <w:spacing w:line="480" w:lineRule="auto"/>
        <w:ind w:firstLine="720"/>
        <w:jc w:val="both"/>
      </w:pPr>
      <w:r>
        <w:t xml:space="preserve">Sec. 1073.356.</w:t>
      </w:r>
      <w:r xml:space="preserve">
        <w:t> </w:t>
      </w:r>
      <w:r xml:space="preserve">
        <w:t> </w:t>
      </w:r>
      <w:r>
        <w:t xml:space="preserve">REFERENCE IN OTHER LAW.</w:t>
      </w:r>
      <w:r xml:space="preserve">
        <w:t> </w:t>
      </w:r>
      <w:r xml:space="preserve">
        <w:t> </w:t>
      </w:r>
      <w:r>
        <w:t xml:space="preserve">On the dissolution of the North Runnels County Hospital District and the approval of the creation of the Runnels County Hospital District, a reference in any law to the North Runnels County Hospital District means the Runnels County Hospital District.</w:t>
      </w:r>
    </w:p>
    <w:p w:rsidR="003F3435" w:rsidRDefault="0032493E">
      <w:pPr>
        <w:spacing w:line="480" w:lineRule="auto"/>
        <w:jc w:val="both"/>
      </w:pPr>
      <w:r>
        <w:t xml:space="preserve">Added by Acts 2011, 82nd Leg., R.S., Ch. 91 (S.B. </w:t>
      </w:r>
      <w:hyperlink w:docLocation="table" r:id="rId85">
        <w:r>
          <w:rPr>
            <w:rStyle w:val="Hyperlink"/>
          </w:rPr>
          <w:t>1303</w:t>
        </w:r>
      </w:hyperlink>
      <w:r>
        <w:t xml:space="preserve">), Sec. 22.011(a), eff. September 1, 2011.</w:t>
      </w:r>
    </w:p>
    <w:p w:rsidR="003F3435" w:rsidRDefault="0032493E">
      <w:pPr>
        <w:spacing w:line="480" w:lineRule="auto"/>
        <w:jc w:val="both"/>
      </w:pPr>
    </w:p>
    <w:p w:rsidR="003F3435" w:rsidRDefault="0032493E">
      <w:pPr>
        <w:spacing w:line="480" w:lineRule="auto"/>
        <w:ind w:firstLine="720"/>
        <w:jc w:val="both"/>
      </w:pPr>
      <w:r>
        <w:t xml:space="preserve">Sec. 1073.357.</w:t>
      </w:r>
      <w:r xml:space="preserve">
        <w:t> </w:t>
      </w:r>
      <w:r xml:space="preserve">
        <w:t> </w:t>
      </w:r>
      <w:r>
        <w:t xml:space="preserve">EXPIRATION.</w:t>
      </w:r>
      <w:r xml:space="preserve">
        <w:t> </w:t>
      </w:r>
      <w:r xml:space="preserve">
        <w:t> </w:t>
      </w:r>
      <w:r>
        <w:t xml:space="preserve">If the dissolution of the North Runnels County Hospital District and creation of the Runnels County Hospital District are not approved at an election held not later than June 19, 2014, this subchapter expires.</w:t>
      </w:r>
    </w:p>
    <w:p w:rsidR="003F3435" w:rsidRDefault="0032493E">
      <w:pPr>
        <w:spacing w:line="480" w:lineRule="auto"/>
        <w:jc w:val="both"/>
      </w:pPr>
      <w:r>
        <w:t xml:space="preserve">Added by Acts 2011, 82nd Leg., R.S., Ch. 91 (S.B. </w:t>
      </w:r>
      <w:hyperlink w:docLocation="table" r:id="rId86">
        <w:r>
          <w:rPr>
            <w:rStyle w:val="Hyperlink"/>
          </w:rPr>
          <w:t>1303</w:t>
        </w:r>
      </w:hyperlink>
      <w:r>
        <w:t xml:space="preserve">), Sec. 22.011(a),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1R/billtext/html/HB02619F.HTM" TargetMode="External" Id="rId70" /><Relationship Type="http://schemas.openxmlformats.org/officeDocument/2006/relationships/hyperlink" Target="http://capitol.texas.gov/tlodocs/81R/billtext/html/HB02619F.HTM" TargetMode="External" Id="rId71" /><Relationship Type="http://schemas.openxmlformats.org/officeDocument/2006/relationships/hyperlink" Target="http://capitol.texas.gov/tlodocs/81R/billtext/html/HB02619F.HTM" TargetMode="External" Id="rId72" /><Relationship Type="http://schemas.openxmlformats.org/officeDocument/2006/relationships/hyperlink" Target="http://capitol.texas.gov/tlodocs/81R/billtext/html/HB02619F.HTM" TargetMode="External" Id="rId73" /><Relationship Type="http://schemas.openxmlformats.org/officeDocument/2006/relationships/hyperlink" Target="http://capitol.texas.gov/tlodocs/81R/billtext/html/HB02619F.HTM" TargetMode="External" Id="rId74" /><Relationship Type="http://schemas.openxmlformats.org/officeDocument/2006/relationships/hyperlink" Target="http://capitol.texas.gov/tlodocs/81R/billtext/html/HB02619F.HTM" TargetMode="External" Id="rId75" /><Relationship Type="http://schemas.openxmlformats.org/officeDocument/2006/relationships/hyperlink" Target="http://capitol.texas.gov/tlodocs/81R/billtext/html/HB02619F.HTM" TargetMode="External" Id="rId76" /><Relationship Type="http://schemas.openxmlformats.org/officeDocument/2006/relationships/hyperlink" Target="http://capitol.texas.gov/tlodocs/81R/billtext/html/HB02619F.HTM" TargetMode="External" Id="rId77" /><Relationship Type="http://schemas.openxmlformats.org/officeDocument/2006/relationships/hyperlink" Target="http://capitol.texas.gov/tlodocs/81R/billtext/html/HB02619F.HTM" TargetMode="External" Id="rId78" /><Relationship Type="http://schemas.openxmlformats.org/officeDocument/2006/relationships/hyperlink" Target="http://capitol.texas.gov/tlodocs/81R/billtext/html/HB02619F.HTM" TargetMode="External" Id="rId79" /><Relationship Type="http://schemas.openxmlformats.org/officeDocument/2006/relationships/hyperlink" Target="http://capitol.texas.gov/tlodocs/82R/billtext/html/SB01303F.HTM" TargetMode="External" Id="rId80" /><Relationship Type="http://schemas.openxmlformats.org/officeDocument/2006/relationships/hyperlink" Target="http://capitol.texas.gov/tlodocs/82R/billtext/html/SB01303F.HTM" TargetMode="External" Id="rId81" /><Relationship Type="http://schemas.openxmlformats.org/officeDocument/2006/relationships/hyperlink" Target="http://capitol.texas.gov/tlodocs/82R/billtext/html/SB01303F.HTM" TargetMode="External" Id="rId82" /><Relationship Type="http://schemas.openxmlformats.org/officeDocument/2006/relationships/hyperlink" Target="http://capitol.texas.gov/tlodocs/82R/billtext/html/SB01303F.HTM" TargetMode="External" Id="rId83" /><Relationship Type="http://schemas.openxmlformats.org/officeDocument/2006/relationships/hyperlink" Target="http://capitol.texas.gov/tlodocs/82R/billtext/html/SB01303F.HTM" TargetMode="External" Id="rId84" /><Relationship Type="http://schemas.openxmlformats.org/officeDocument/2006/relationships/hyperlink" Target="http://capitol.texas.gov/tlodocs/82R/billtext/html/SB01303F.HTM" TargetMode="External" Id="rId85" /><Relationship Type="http://schemas.openxmlformats.org/officeDocument/2006/relationships/hyperlink" Target="http://capitol.texas.gov/tlodocs/82R/billtext/html/SB01303F.HTM" TargetMode="External" Id="rId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