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3829. SIENNA PLANTATION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3829.001.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Sienna Plantation Management District.</w:t>
      </w:r>
    </w:p>
    <w:p w:rsidR="003F3435" w:rsidRDefault="0032493E">
      <w:pPr>
        <w:spacing w:line="480" w:lineRule="auto"/>
        <w:jc w:val="both"/>
      </w:pPr>
      <w:r>
        <w:t xml:space="preserve">Added by Acts 2005, 79th Leg., Ch. 729 (H.B. </w:t>
      </w:r>
      <w:hyperlink w:docLocation="table" r:id="rId1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3829.002.</w:t>
      </w:r>
      <w:r xml:space="preserve">
        <w:t> </w:t>
      </w:r>
      <w:r xml:space="preserve">
        <w:t> </w:t>
      </w:r>
      <w:r>
        <w:t xml:space="preserve">SIENNA PLANTATION MANAGEMENT DISTRICT.  The Sienna Plantation Management District is a special district created under Section </w:t>
      </w:r>
      <w:r>
        <w:t xml:space="preserve">59</w:t>
      </w:r>
      <w:r>
        <w:t xml:space="preserve">, Article XVI, Texas Constitution.</w:t>
      </w:r>
      <w:r xml:space="preserve">
        <w:t> </w:t>
      </w:r>
      <w:r xml:space="preserve">
        <w:t> </w:t>
      </w:r>
      <w:r>
        <w:t xml:space="preserve">(Acts 78th Leg., R.S., Ch. 987, Sec. 1(a))</w:t>
      </w:r>
    </w:p>
    <w:p w:rsidR="003F3435" w:rsidRDefault="0032493E">
      <w:pPr>
        <w:spacing w:line="480" w:lineRule="auto"/>
        <w:jc w:val="both"/>
      </w:pPr>
      <w:r>
        <w:t xml:space="preserve">Added by Acts 2005, 79th Leg., Ch. 729 (H.B. </w:t>
      </w:r>
      <w:hyperlink w:docLocation="table" r:id="rId1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3829.003.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of Missouri City, Fort Bend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area of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Fort Bend County or the City of Missouri City from providing the level of services provided, as of June 20, 2003, to the area in the district.</w:t>
      </w:r>
      <w:r xml:space="preserve">
        <w:t> </w:t>
      </w:r>
      <w:r xml:space="preserve">
        <w:t> </w:t>
      </w:r>
      <w:r>
        <w:t xml:space="preserve">The district is created to supplement and not to supplant the county or city services provided in the area in the district.</w:t>
      </w:r>
    </w:p>
    <w:p w:rsidR="003F3435" w:rsidRDefault="0032493E">
      <w:pPr>
        <w:spacing w:line="480" w:lineRule="auto"/>
        <w:jc w:val="both"/>
      </w:pPr>
      <w:r>
        <w:t xml:space="preserve">Added by Acts 2005, 79th Leg., Ch. 729 (H.B. </w:t>
      </w:r>
      <w:hyperlink w:docLocation="table" r:id="rId1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3829.004.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development and diversification of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to preserve, maintain, and enhance the economic health and vitality of the district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2005, 79th Leg., Ch. 729 (H.B. </w:t>
      </w:r>
      <w:hyperlink w:docLocation="table" r:id="rId1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3829.005.</w:t>
      </w:r>
      <w:r xml:space="preserve">
        <w:t> </w:t>
      </w:r>
      <w:r xml:space="preserve">
        <w:t> </w:t>
      </w:r>
      <w:r>
        <w:t xml:space="preserve">DISTRICT TERRITORY.  (a)  The district is composed of the territory described by Section 4, Chapter 987, Acts of the 78th Legislature, Regular Session, 2003,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4, Chapter 987, Acts of the 78th Legislature, Regular Session, 2003, form a closure.</w:t>
      </w:r>
      <w:r xml:space="preserve">
        <w:t> </w:t>
      </w:r>
      <w:r xml:space="preserve">
        <w:t> </w:t>
      </w:r>
      <w:r>
        <w:t xml:space="preserve">A mistake made in the field notes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2005, 79th Leg., Ch. 729 (H.B. </w:t>
      </w:r>
      <w:hyperlink w:docLocation="table" r:id="rId1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3829.006.</w:t>
      </w:r>
      <w:r xml:space="preserve">
        <w:t> </w:t>
      </w:r>
      <w:r xml:space="preserve">
        <w:t> </w:t>
      </w:r>
      <w:r>
        <w:t xml:space="preserve">ELIGIBILITY FOR INCLUSION IN SPECIAL ZONES.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the City of Missouri City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by the City of Missouri City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by the City of Missouri City under Chapter </w:t>
      </w:r>
      <w:r>
        <w:t xml:space="preserve">2303</w:t>
      </w:r>
      <w:r>
        <w:t xml:space="preserve">, Government Code.</w:t>
      </w:r>
    </w:p>
    <w:p w:rsidR="003F3435" w:rsidRDefault="0032493E">
      <w:pPr>
        <w:spacing w:line="480" w:lineRule="auto"/>
        <w:jc w:val="both"/>
      </w:pPr>
      <w:r>
        <w:t xml:space="preserve">Added by Acts 2005, 79th Leg., Ch. 729 (H.B. </w:t>
      </w:r>
      <w:hyperlink w:docLocation="table" r:id="rId1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3829.007.</w:t>
      </w:r>
      <w:r xml:space="preserve">
        <w:t> </w:t>
      </w:r>
      <w:r xml:space="preserve">
        <w:t> </w:t>
      </w:r>
      <w:r>
        <w:t xml:space="preserve">APPLICABILITY OF OTHER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2005, 79th Leg., Ch. 729 (H.B. </w:t>
      </w:r>
      <w:hyperlink w:docLocation="table" r:id="rId2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3829.008.</w:t>
      </w:r>
      <w:r xml:space="preserve">
        <w:t> </w:t>
      </w:r>
      <w:r xml:space="preserve">
        <w:t> </w:t>
      </w:r>
      <w:r>
        <w:t xml:space="preserve">LIBERAL CONSTRUCTION OF CHAPTER.  This chapter shall be construed liberally in conformity with the findings and purposes stated in this chapter.</w:t>
      </w:r>
    </w:p>
    <w:p w:rsidR="003F3435" w:rsidRDefault="0032493E">
      <w:pPr>
        <w:spacing w:line="480" w:lineRule="auto"/>
        <w:jc w:val="both"/>
      </w:pPr>
      <w:r>
        <w:t xml:space="preserve">Added by Acts 2005, 79th Leg., Ch. 729 (H.B. </w:t>
      </w:r>
      <w:hyperlink w:docLocation="table" r:id="rId2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3829.051.</w:t>
      </w:r>
      <w:r xml:space="preserve">
        <w:t> </w:t>
      </w:r>
      <w:r xml:space="preserve">
        <w:t> </w:t>
      </w:r>
      <w:r>
        <w:t xml:space="preserve">COMPOSITION; TERMS.  (a)  Except as provided by Subsection (c), the district is governed by a board of five directors appointed under Section </w:t>
      </w:r>
      <w:r>
        <w:t xml:space="preserve">3829.052</w:t>
      </w:r>
      <w:r>
        <w:t xml:space="preserve">.</w:t>
      </w:r>
    </w:p>
    <w:p w:rsidR="003F3435" w:rsidRDefault="0032493E">
      <w:pPr>
        <w:spacing w:line="480" w:lineRule="auto"/>
        <w:ind w:firstLine="720"/>
        <w:jc w:val="both"/>
      </w:pPr>
      <w:r>
        <w:t xml:space="preserve">(b)</w:t>
      </w:r>
      <w:r xml:space="preserve">
        <w:t> </w:t>
      </w:r>
      <w:r xml:space="preserve">
        <w:t> </w:t>
      </w:r>
      <w:r>
        <w:t xml:space="preserve">Directors serve staggered terms of four years, with two or three directors' terms expiring June 1 of each odd-numbered year.</w:t>
      </w:r>
    </w:p>
    <w:p w:rsidR="003F3435" w:rsidRDefault="0032493E">
      <w:pPr>
        <w:spacing w:line="480" w:lineRule="auto"/>
        <w:ind w:firstLine="720"/>
        <w:jc w:val="both"/>
      </w:pPr>
      <w:r>
        <w:t xml:space="preserve">(c)</w:t>
      </w:r>
      <w:r xml:space="preserve">
        <w:t> </w:t>
      </w:r>
      <w:r xml:space="preserve">
        <w:t> </w:t>
      </w:r>
      <w:r>
        <w:t xml:space="preserve">The board by resolution may increase or decrease the number of directors on the board if the board finds it is in the best interest of the district.</w:t>
      </w:r>
      <w:r xml:space="preserve">
        <w:t> </w:t>
      </w:r>
      <w:r xml:space="preserve">
        <w:t> </w:t>
      </w:r>
      <w:r>
        <w:t xml:space="preserve">The board may not consist of fewer than 5 or more than 15 directors.</w:t>
      </w:r>
    </w:p>
    <w:p w:rsidR="003F3435" w:rsidRDefault="0032493E">
      <w:pPr>
        <w:spacing w:line="480" w:lineRule="auto"/>
        <w:jc w:val="both"/>
      </w:pPr>
      <w:r>
        <w:t xml:space="preserve">Added by Acts 2005, 79th Leg., Ch. 729 (H.B. </w:t>
      </w:r>
      <w:hyperlink w:docLocation="table" r:id="rId2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3829.052.</w:t>
      </w:r>
      <w:r xml:space="preserve">
        <w:t> </w:t>
      </w:r>
      <w:r xml:space="preserve">
        <w:t> </w:t>
      </w:r>
      <w:r>
        <w:t xml:space="preserve">APPOINTMENT OF DIRECTORS.  The board shall nominate a slate of persons to serve as directors.</w:t>
      </w:r>
      <w:r xml:space="preserve">
        <w:t> </w:t>
      </w:r>
      <w:r xml:space="preserve">
        <w:t> </w:t>
      </w:r>
      <w:r>
        <w:t xml:space="preserve">The members of the governing body of the City of Missouri City shall appoint as directors the slate of persons nominated by the board.</w:t>
      </w:r>
    </w:p>
    <w:p w:rsidR="003F3435" w:rsidRDefault="0032493E">
      <w:pPr>
        <w:spacing w:line="480" w:lineRule="auto"/>
        <w:jc w:val="both"/>
      </w:pPr>
      <w:r>
        <w:t xml:space="preserve">Added by Acts 2005, 79th Leg., Ch. 729 (H.B. </w:t>
      </w:r>
      <w:hyperlink w:docLocation="table" r:id="rId2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3829.053.</w:t>
      </w:r>
      <w:r xml:space="preserve">
        <w:t> </w:t>
      </w:r>
      <w:r xml:space="preserve">
        <w:t> </w:t>
      </w:r>
      <w:r>
        <w:t xml:space="preserve">CONFLICTS OF INTEREST; ONE-TIME AFFIDAVIT.  (a)  Except as provided by this section:</w:t>
      </w:r>
    </w:p>
    <w:p w:rsidR="003F3435" w:rsidRDefault="0032493E">
      <w:pPr>
        <w:spacing w:line="480" w:lineRule="auto"/>
        <w:ind w:firstLine="1440"/>
        <w:jc w:val="both"/>
      </w:pPr>
      <w:r>
        <w:t xml:space="preserve">(1)</w:t>
      </w:r>
      <w:r xml:space="preserve">
        <w:t> </w:t>
      </w:r>
      <w:r xml:space="preserve">
        <w:t> </w:t>
      </w:r>
      <w:r>
        <w:t xml:space="preserve">a director may participate in all board votes and decisions; and</w:t>
      </w:r>
    </w:p>
    <w:p w:rsidR="003F3435" w:rsidRDefault="0032493E">
      <w:pPr>
        <w:spacing w:line="480" w:lineRule="auto"/>
        <w:ind w:firstLine="1440"/>
        <w:jc w:val="both"/>
      </w:pPr>
      <w:r>
        <w:t xml:space="preserve">(2)</w:t>
      </w:r>
      <w:r xml:space="preserve">
        <w:t> </w:t>
      </w:r>
      <w:r xml:space="preserve">
        <w:t> </w:t>
      </w:r>
      <w:r>
        <w:t xml:space="preserve">Chapter </w:t>
      </w:r>
      <w:r>
        <w:t xml:space="preserve">171</w:t>
      </w:r>
      <w:r>
        <w:t xml:space="preserve">, Local Government Code, governs conflicts of interest for directors.</w:t>
      </w:r>
    </w:p>
    <w:p w:rsidR="003F3435" w:rsidRDefault="0032493E">
      <w:pPr>
        <w:spacing w:line="480" w:lineRule="auto"/>
        <w:ind w:firstLine="720"/>
        <w:jc w:val="both"/>
      </w:pPr>
      <w:r>
        <w:t xml:space="preserve">(b)</w:t>
      </w:r>
      <w:r xml:space="preserve">
        <w:t> </w:t>
      </w:r>
      <w:r xml:space="preserve">
        <w:t> </w:t>
      </w:r>
      <w:r>
        <w:t xml:space="preserve">Section </w:t>
      </w:r>
      <w:r>
        <w:t xml:space="preserve">171.004</w:t>
      </w:r>
      <w:r>
        <w:t xml:space="preserve">, Local Government Code, does not apply to the district.</w:t>
      </w:r>
      <w:r xml:space="preserve">
        <w:t> </w:t>
      </w:r>
      <w:r xml:space="preserve">
        <w:t> </w:t>
      </w:r>
      <w:r>
        <w:t xml:space="preserve">A director who has a substantial interest in a business or charitable entity that will receive a pecuniary benefit from a board action shall file a one-time affidavit declaring the interest.</w:t>
      </w:r>
      <w:r xml:space="preserve">
        <w:t> </w:t>
      </w:r>
      <w:r xml:space="preserve">
        <w:t> </w:t>
      </w:r>
      <w:r>
        <w:t xml:space="preserve">An additional affidavit is not required if the director's interest changes.</w:t>
      </w:r>
      <w:r xml:space="preserve">
        <w:t> </w:t>
      </w:r>
      <w:r xml:space="preserve">
        <w:t> </w:t>
      </w:r>
      <w:r>
        <w:t xml:space="preserve">After the affidavit is filed with the board secretary, the director may participate in a discussion or vote on that action if:</w:t>
      </w:r>
    </w:p>
    <w:p w:rsidR="003F3435" w:rsidRDefault="0032493E">
      <w:pPr>
        <w:spacing w:line="480" w:lineRule="auto"/>
        <w:ind w:firstLine="1440"/>
        <w:jc w:val="both"/>
      </w:pPr>
      <w:r>
        <w:t xml:space="preserve">(1)</w:t>
      </w:r>
      <w:r xml:space="preserve">
        <w:t> </w:t>
      </w:r>
      <w:r xml:space="preserve">
        <w:t> </w:t>
      </w:r>
      <w:r>
        <w:t xml:space="preserve">a majority of the directors have a similar interest in the same entity; or</w:t>
      </w:r>
    </w:p>
    <w:p w:rsidR="003F3435" w:rsidRDefault="0032493E">
      <w:pPr>
        <w:spacing w:line="480" w:lineRule="auto"/>
        <w:ind w:firstLine="1440"/>
        <w:jc w:val="both"/>
      </w:pPr>
      <w:r>
        <w:t xml:space="preserve">(2)</w:t>
      </w:r>
      <w:r xml:space="preserve">
        <w:t> </w:t>
      </w:r>
      <w:r xml:space="preserve">
        <w:t> </w:t>
      </w:r>
      <w:r>
        <w:t xml:space="preserve">all other similar business or charitable entities in the district will receive a similar pecuniary benefit.</w:t>
      </w:r>
    </w:p>
    <w:p w:rsidR="003F3435" w:rsidRDefault="0032493E">
      <w:pPr>
        <w:spacing w:line="480" w:lineRule="auto"/>
        <w:ind w:firstLine="720"/>
        <w:jc w:val="both"/>
      </w:pPr>
      <w:r>
        <w:t xml:space="preserve">(c)</w:t>
      </w:r>
      <w:r xml:space="preserve">
        <w:t> </w:t>
      </w:r>
      <w:r xml:space="preserve">
        <w:t> </w:t>
      </w:r>
      <w:r>
        <w:t xml:space="preserve">A director who is also an officer or employee of a public entity may not participate in the discussion of or vote on a matter regarding a contract with that public entity.</w:t>
      </w:r>
    </w:p>
    <w:p w:rsidR="003F3435" w:rsidRDefault="0032493E">
      <w:pPr>
        <w:spacing w:line="480" w:lineRule="auto"/>
        <w:ind w:firstLine="720"/>
        <w:jc w:val="both"/>
      </w:pPr>
      <w:r>
        <w:t xml:space="preserve">(d)</w:t>
      </w:r>
      <w:r xml:space="preserve">
        <w:t> </w:t>
      </w:r>
      <w:r xml:space="preserve">
        <w:t> </w:t>
      </w:r>
      <w:r>
        <w:t xml:space="preserve">For purposes of this section, a director has a substantial interest in a charitable entity in the same manner that a person would have a substantial interest in a business entity under Section </w:t>
      </w:r>
      <w:r>
        <w:t xml:space="preserve">171.002</w:t>
      </w:r>
      <w:r>
        <w:t xml:space="preserve">, Local Government Code.</w:t>
      </w:r>
    </w:p>
    <w:p w:rsidR="003F3435" w:rsidRDefault="0032493E">
      <w:pPr>
        <w:spacing w:line="480" w:lineRule="auto"/>
        <w:jc w:val="both"/>
      </w:pPr>
      <w:r>
        <w:t xml:space="preserve">Added by Acts 2005, 79th Leg., Ch. 729 (H.B. </w:t>
      </w:r>
      <w:hyperlink w:docLocation="table" r:id="rId2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3829.054.</w:t>
      </w:r>
      <w:r xml:space="preserve">
        <w:t> </w:t>
      </w:r>
      <w:r xml:space="preserve">
        <w:t> </w:t>
      </w:r>
      <w:r>
        <w:t xml:space="preserve">COMPENSATION.  (a)  A director is entitled to receive fees of office and reimbursement for actual expenses as provided by Section </w:t>
      </w:r>
      <w:r>
        <w:t xml:space="preserve">49.060</w:t>
      </w:r>
      <w:r>
        <w:t xml:space="preserve">, Water Code.</w:t>
      </w:r>
    </w:p>
    <w:p w:rsidR="003F3435" w:rsidRDefault="0032493E">
      <w:pPr>
        <w:spacing w:line="480" w:lineRule="auto"/>
        <w:ind w:firstLine="720"/>
        <w:jc w:val="both"/>
      </w:pPr>
      <w:r>
        <w:t xml:space="preserve">(b)</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2009, 81st Leg., R.S., Ch. 1070 (H.B. </w:t>
      </w:r>
      <w:hyperlink w:docLocation="table" r:id="rId25">
        <w:r>
          <w:rPr>
            <w:rStyle w:val="Hyperlink"/>
          </w:rPr>
          <w:t>4727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3829.101.</w:t>
      </w:r>
      <w:r xml:space="preserve">
        <w:t> </w:t>
      </w:r>
      <w:r xml:space="preserve">
        <w:t> </w:t>
      </w:r>
      <w:r>
        <w:t xml:space="preserve">ADDITIONAL POWERS OF DISTRICT.  The district may exercise the powers given to:</w:t>
      </w:r>
    </w:p>
    <w:p w:rsidR="003F3435" w:rsidRDefault="0032493E">
      <w:pPr>
        <w:spacing w:line="480" w:lineRule="auto"/>
        <w:ind w:firstLine="1440"/>
        <w:jc w:val="both"/>
      </w:pPr>
      <w:r>
        <w:t xml:space="preserve">(1)</w:t>
      </w:r>
      <w:r xml:space="preserve">
        <w:t> </w:t>
      </w:r>
      <w:r xml:space="preserve">
        <w:t> </w:t>
      </w:r>
      <w:r>
        <w:t xml:space="preserve">a corporation under Chapter </w:t>
      </w:r>
      <w:r>
        <w:t xml:space="preserve">505</w:t>
      </w:r>
      <w:r>
        <w:t xml:space="preserve">, Local Government Code, including the power to own, operate, acquire, construct, lease, improve, and maintain projects described by that chapter;</w:t>
      </w:r>
    </w:p>
    <w:p w:rsidR="003F3435" w:rsidRDefault="0032493E">
      <w:pPr>
        <w:spacing w:line="480" w:lineRule="auto"/>
        <w:ind w:firstLine="1440"/>
        <w:jc w:val="both"/>
      </w:pPr>
      <w:r>
        <w:t xml:space="preserve">(2)</w:t>
      </w:r>
      <w:r xml:space="preserve">
        <w:t> </w:t>
      </w:r>
      <w:r xml:space="preserve">
        <w:t> </w:t>
      </w:r>
      <w:r>
        <w:t xml:space="preserve">a housing finance corporation under Chapter </w:t>
      </w:r>
      <w:r>
        <w:t xml:space="preserve">394</w:t>
      </w:r>
      <w:r>
        <w:t xml:space="preserve">, Local Government Code, to provide housing or residential development projects in the district; and</w:t>
      </w:r>
    </w:p>
    <w:p w:rsidR="003F3435" w:rsidRDefault="0032493E">
      <w:pPr>
        <w:spacing w:line="480" w:lineRule="auto"/>
        <w:ind w:firstLine="1440"/>
        <w:jc w:val="both"/>
      </w:pPr>
      <w:r>
        <w:t xml:space="preserve">(3)</w:t>
      </w:r>
      <w:r xml:space="preserve">
        <w:t> </w:t>
      </w:r>
      <w:r xml:space="preserve">
        <w:t> </w:t>
      </w:r>
      <w:r>
        <w:t xml:space="preserve">a municipality under Chapter </w:t>
      </w:r>
      <w:r>
        <w:t xml:space="preserve">380</w:t>
      </w:r>
      <w:r>
        <w:t xml:space="preserve">, Local Government Code.</w:t>
      </w:r>
    </w:p>
    <w:p w:rsidR="003F3435" w:rsidRDefault="0032493E">
      <w:pPr>
        <w:spacing w:line="480" w:lineRule="auto"/>
        <w:jc w:val="both"/>
      </w:pPr>
      <w:r>
        <w:t xml:space="preserve">Added by Acts 2005, 79th Leg., Ch. 729 (H.B. </w:t>
      </w:r>
      <w:hyperlink w:docLocation="table" r:id="rId26">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7">
        <w:r>
          <w:rPr>
            <w:rStyle w:val="Hyperlink"/>
          </w:rPr>
          <w:t>2278</w:t>
        </w:r>
      </w:hyperlink>
      <w:r>
        <w:t xml:space="preserve">), Sec. 3.54, eff. April 1, 2009.</w:t>
      </w:r>
    </w:p>
    <w:p w:rsidR="003F3435" w:rsidRDefault="0032493E">
      <w:pPr>
        <w:spacing w:line="480" w:lineRule="auto"/>
        <w:jc w:val="both"/>
      </w:pPr>
    </w:p>
    <w:p w:rsidR="003F3435" w:rsidRDefault="0032493E">
      <w:pPr>
        <w:spacing w:line="480" w:lineRule="auto"/>
        <w:ind w:firstLine="720"/>
        <w:jc w:val="both"/>
      </w:pPr>
      <w:r>
        <w:t xml:space="preserve">Sec. 3829.102.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Added by Acts 2005, 79th Leg., Ch. 729 (H.B. </w:t>
      </w:r>
      <w:hyperlink w:docLocation="table" r:id="rId2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3829.103.</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2005, 79th Leg., Ch. 729 (H.B. </w:t>
      </w:r>
      <w:hyperlink w:docLocation="table" r:id="rId2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3829.104.</w:t>
      </w:r>
      <w:r xml:space="preserve">
        <w:t> </w:t>
      </w:r>
      <w:r xml:space="preserve">
        <w:t> </w:t>
      </w:r>
      <w:r>
        <w:t xml:space="preserve">LAW ENFORCEMENT SERVICES.  To protect the public interest, the district may contract with Fort Bend County or the City of Missouri City to provide law enforcement services in the district for a fee.</w:t>
      </w:r>
    </w:p>
    <w:p w:rsidR="003F3435" w:rsidRDefault="0032493E">
      <w:pPr>
        <w:spacing w:line="480" w:lineRule="auto"/>
        <w:jc w:val="both"/>
      </w:pPr>
      <w:r>
        <w:t xml:space="preserve">Added by Acts 2005, 79th Leg., Ch. 729 (H.B. </w:t>
      </w:r>
      <w:hyperlink w:docLocation="table" r:id="rId3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3829.105.</w:t>
      </w:r>
      <w:r xml:space="preserve">
        <w:t> </w:t>
      </w:r>
      <w:r xml:space="preserve">
        <w:t> </w:t>
      </w:r>
      <w:r>
        <w:t xml:space="preserve">COMPETITIVE BIDDING.  (a)  Subchapter </w:t>
      </w:r>
      <w:r>
        <w:t xml:space="preserve">I</w:t>
      </w:r>
      <w:r>
        <w:t xml:space="preserve">, Chapter </w:t>
      </w:r>
      <w:r>
        <w:t xml:space="preserve">49</w:t>
      </w:r>
      <w:r>
        <w:t xml:space="preserve">, Water Code, applies to the district.</w:t>
      </w:r>
    </w:p>
    <w:p w:rsidR="003F3435" w:rsidRDefault="0032493E">
      <w:pPr>
        <w:spacing w:line="480" w:lineRule="auto"/>
        <w:ind w:firstLine="720"/>
        <w:jc w:val="both"/>
      </w:pPr>
      <w:r>
        <w:t xml:space="preserve">(b)</w:t>
      </w:r>
      <w:r xml:space="preserve">
        <w:t> </w:t>
      </w:r>
      <w:r xml:space="preserve">
        <w:t> </w:t>
      </w:r>
      <w:r>
        <w:t xml:space="preserve">Sections </w:t>
      </w:r>
      <w:r>
        <w:t xml:space="preserve">375.221</w:t>
      </w:r>
      <w:r>
        <w:t xml:space="preserve"> and </w:t>
      </w:r>
      <w:r>
        <w:t xml:space="preserve">375.223</w:t>
      </w:r>
      <w:r>
        <w:t xml:space="preserve">, Local Government Code, do not apply to the district.</w:t>
      </w:r>
    </w:p>
    <w:p w:rsidR="003F3435" w:rsidRDefault="0032493E">
      <w:pPr>
        <w:spacing w:line="480" w:lineRule="auto"/>
        <w:jc w:val="both"/>
      </w:pPr>
      <w:r>
        <w:t xml:space="preserve">Added by Acts 2005, 79th Leg., Ch. 729 (H.B. </w:t>
      </w:r>
      <w:hyperlink w:docLocation="table" r:id="rId31">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1070 (H.B. </w:t>
      </w:r>
      <w:hyperlink w:docLocation="table" r:id="rId32">
        <w:r>
          <w:rPr>
            <w:rStyle w:val="Hyperlink"/>
          </w:rPr>
          <w:t>4727</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3829.106.</w:t>
      </w:r>
      <w:r xml:space="preserve">
        <w:t> </w:t>
      </w:r>
      <w:r xml:space="preserve">
        <w:t> </w:t>
      </w:r>
      <w:r>
        <w:t xml:space="preserve">MEMBERSHIP IN CHARITABLE ORGANIZATIONS.  The district may join and pay dues to an organization that enjoys tax-exempt status under Section 501(c)(3), (4), or (6), Internal Revenue Code of 1986, as amended, and perform services or provide activities consistent with the furtherance of the purposes of the district.</w:t>
      </w:r>
      <w:r xml:space="preserve">
        <w:t> </w:t>
      </w:r>
      <w:r xml:space="preserve">
        <w:t> </w:t>
      </w:r>
      <w:r>
        <w:t xml:space="preserve">An expenditure of public money for membership in the organization is considered to further the purposes of the district and to be for a public purpose.</w:t>
      </w:r>
    </w:p>
    <w:p w:rsidR="003F3435" w:rsidRDefault="0032493E">
      <w:pPr>
        <w:spacing w:line="480" w:lineRule="auto"/>
        <w:jc w:val="both"/>
      </w:pPr>
      <w:r>
        <w:t xml:space="preserve">Added by Acts 2005, 79th Leg., Ch. 729 (H.B. </w:t>
      </w:r>
      <w:hyperlink w:docLocation="table" r:id="rId3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3829.107.</w:t>
      </w:r>
      <w:r xml:space="preserve">
        <w:t> </w:t>
      </w:r>
      <w:r xml:space="preserve">
        <w:t> </w:t>
      </w:r>
      <w:r>
        <w:t xml:space="preserve">ECONOMIC DEVELOPMENT PROGRAMS.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jc w:val="both"/>
      </w:pPr>
      <w:r>
        <w:t xml:space="preserve">Added by Acts 2005, 79th Leg., Ch. 729 (H.B. </w:t>
      </w:r>
      <w:hyperlink w:docLocation="table" r:id="rId3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3829.108.</w:t>
      </w:r>
      <w:r xml:space="preserve">
        <w:t> </w:t>
      </w:r>
      <w:r xml:space="preserve">
        <w:t> </w:t>
      </w:r>
      <w:r>
        <w:t xml:space="preserve">ANNEXATION OR EXCLUSION OF LAND.  (a)  The district may annex land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exclude land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(c)</w:t>
      </w:r>
      <w:r xml:space="preserve">
        <w:t> </w:t>
      </w:r>
      <w:r xml:space="preserve">
        <w:t> </w:t>
      </w:r>
      <w:r>
        <w:t xml:space="preserve">Section </w:t>
      </w:r>
      <w:r>
        <w:t xml:space="preserve">375.044</w:t>
      </w:r>
      <w:r>
        <w:t xml:space="preserve">(b), Local Government Code, does not apply to the district.</w:t>
      </w:r>
    </w:p>
    <w:p w:rsidR="003F3435" w:rsidRDefault="0032493E">
      <w:pPr>
        <w:spacing w:line="480" w:lineRule="auto"/>
        <w:jc w:val="both"/>
      </w:pPr>
      <w:r>
        <w:t xml:space="preserve">Added by Acts 2009, 81st Leg., R.S., Ch. 1070 (H.B. </w:t>
      </w:r>
      <w:hyperlink w:docLocation="table" r:id="rId35">
        <w:r>
          <w:rPr>
            <w:rStyle w:val="Hyperlink"/>
          </w:rPr>
          <w:t>4727</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3829.109.</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2009, 81st Leg., R.S., Ch. 1070 (H.B. </w:t>
      </w:r>
      <w:hyperlink w:docLocation="table" r:id="rId36">
        <w:r>
          <w:rPr>
            <w:rStyle w:val="Hyperlink"/>
          </w:rPr>
          <w:t>4727</w:t>
        </w:r>
      </w:hyperlink>
      <w:r>
        <w:t xml:space="preserve">), Sec. 3, eff. June 19, 2009.</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3829.151.</w:t>
      </w:r>
      <w:r xml:space="preserve">
        <w:t> </w:t>
      </w:r>
      <w:r xml:space="preserve">
        <w:t> </w:t>
      </w:r>
      <w:r>
        <w:t xml:space="preserve">DISBURSEMENTS OR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2005, 79th Leg., Ch. 729 (H.B. </w:t>
      </w:r>
      <w:hyperlink w:docLocation="table" r:id="rId3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3829.152.</w:t>
      </w:r>
      <w:r xml:space="preserve">
        <w:t> </w:t>
      </w:r>
      <w:r xml:space="preserve">
        <w:t> </w:t>
      </w:r>
      <w:r>
        <w:t xml:space="preserve">TAX AND BOND ELECTIONS.  (a)  The district shall hold an election in the manner provided by Subchapter </w:t>
      </w:r>
      <w:r>
        <w:t xml:space="preserve">L</w:t>
      </w:r>
      <w:r>
        <w:t xml:space="preserve">, Chapter </w:t>
      </w:r>
      <w:r>
        <w:t xml:space="preserve">375</w:t>
      </w:r>
      <w:r>
        <w:t xml:space="preserve">, Local Government Code, to obtain voter approval before the district imposes a maintenance tax or issues bonds payable from ad valorem taxes.</w:t>
      </w:r>
    </w:p>
    <w:p w:rsidR="003F3435" w:rsidRDefault="0032493E">
      <w:pPr>
        <w:spacing w:line="480" w:lineRule="auto"/>
        <w:ind w:firstLine="720"/>
        <w:jc w:val="both"/>
      </w:pPr>
      <w:r>
        <w:t xml:space="preserve">(b)</w:t>
      </w:r>
      <w:r xml:space="preserve">
        <w:t> </w:t>
      </w:r>
      <w:r xml:space="preserve">
        <w:t> </w:t>
      </w:r>
      <w:r>
        <w:t xml:space="preserve">The board may include more than one purpose in a single proposition at an election.</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jc w:val="both"/>
      </w:pPr>
      <w:r>
        <w:t xml:space="preserve">Added by Acts 2005, 79th Leg., Ch. 729 (H.B. </w:t>
      </w:r>
      <w:hyperlink w:docLocation="table" r:id="rId3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3829.153.</w:t>
      </w:r>
      <w:r xml:space="preserve">
        <w:t> </w:t>
      </w:r>
      <w:r xml:space="preserve">
        <w:t> </w:t>
      </w:r>
      <w:r>
        <w:t xml:space="preserve">MAINTENANCE AND OPERATION TAX.  (a)  If authorized at an election held in accordance with Section </w:t>
      </w:r>
      <w:r>
        <w:t xml:space="preserve">3829.152</w:t>
      </w:r>
      <w:r>
        <w:t xml:space="preserve">, the district may impose an annual ad valorem tax in accordance with Section </w:t>
      </w:r>
      <w:r>
        <w:t xml:space="preserve">49.107</w:t>
      </w:r>
      <w:r>
        <w:t xml:space="preserve">, Water Code, on taxable property in the district for any purpose, including the:</w:t>
      </w:r>
    </w:p>
    <w:p w:rsidR="003F3435" w:rsidRDefault="0032493E">
      <w:pPr>
        <w:spacing w:line="480" w:lineRule="auto"/>
        <w:ind w:firstLine="1440"/>
        <w:jc w:val="both"/>
      </w:pPr>
      <w:r>
        <w:t xml:space="preserve">(1)</w:t>
      </w:r>
      <w:r xml:space="preserve">
        <w:t> </w:t>
      </w:r>
      <w:r xml:space="preserve">
        <w:t> </w:t>
      </w:r>
      <w:r>
        <w:t xml:space="preserve">maintenance and operation of the district and the improvements constructed or acquired by the district;</w:t>
      </w:r>
    </w:p>
    <w:p w:rsidR="003F3435" w:rsidRDefault="0032493E">
      <w:pPr>
        <w:spacing w:line="480" w:lineRule="auto"/>
        <w:ind w:firstLine="1440"/>
        <w:jc w:val="both"/>
      </w:pPr>
      <w:r>
        <w:t xml:space="preserve">(2)</w:t>
      </w:r>
      <w:r xml:space="preserve">
        <w:t> </w:t>
      </w:r>
      <w:r xml:space="preserve">
        <w:t> </w:t>
      </w:r>
      <w:r>
        <w:t xml:space="preserve">construction or acquisition of improvements; or</w:t>
      </w:r>
    </w:p>
    <w:p w:rsidR="003F3435" w:rsidRDefault="0032493E">
      <w:pPr>
        <w:spacing w:line="480" w:lineRule="auto"/>
        <w:ind w:firstLine="1440"/>
        <w:jc w:val="both"/>
      </w:pPr>
      <w:r>
        <w:t xml:space="preserve">(3)</w:t>
      </w:r>
      <w:r xml:space="preserve">
        <w:t> </w:t>
      </w:r>
      <w:r xml:space="preserve">
        <w:t> </w:t>
      </w:r>
      <w:r>
        <w:t xml:space="preserve">provision of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2005, 79th Leg., Ch. 729 (H.B. </w:t>
      </w:r>
      <w:hyperlink w:docLocation="table" r:id="rId39">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1070 (H.B. </w:t>
      </w:r>
      <w:hyperlink w:docLocation="table" r:id="rId40">
        <w:r>
          <w:rPr>
            <w:rStyle w:val="Hyperlink"/>
          </w:rPr>
          <w:t>4727</w:t>
        </w:r>
      </w:hyperlink>
      <w:r>
        <w:t xml:space="preserve">), Sec. 4, eff. June 19, 2009.</w:t>
      </w:r>
    </w:p>
    <w:p w:rsidR="003F3435" w:rsidRDefault="0032493E">
      <w:pPr>
        <w:spacing w:line="480" w:lineRule="auto"/>
        <w:jc w:val="both"/>
      </w:pPr>
    </w:p>
    <w:p w:rsidR="003F3435" w:rsidRDefault="0032493E">
      <w:pPr>
        <w:spacing w:line="480" w:lineRule="auto"/>
        <w:ind w:firstLine="720"/>
        <w:jc w:val="both"/>
      </w:pPr>
      <w:r>
        <w:t xml:space="preserve">Sec. 3829.154.</w:t>
      </w:r>
      <w:r xml:space="preserve">
        <w:t> </w:t>
      </w:r>
      <w:r xml:space="preserve">
        <w:t> </w:t>
      </w:r>
      <w:r>
        <w:t xml:space="preserve">ASSESSMENTS; LIENS FOR ASSESSMENTS.  (a)  The board by resolution may impose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2005, 79th Leg., Ch. 729 (H.B. </w:t>
      </w:r>
      <w:hyperlink w:docLocation="table" r:id="rId4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3829.155.</w:t>
      </w:r>
      <w:r xml:space="preserve">
        <w:t> </w:t>
      </w:r>
      <w:r xml:space="preserve">
        <w:t> </w:t>
      </w:r>
      <w:r>
        <w:t xml:space="preserve">PETITION REQUIRED FOR FINANCING SERVICES AND IMPROVEMENTS.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subject to assessment according to the most recent certified tax appraisal roll for Fort Bend County; or</w:t>
      </w:r>
    </w:p>
    <w:p w:rsidR="003F3435" w:rsidRDefault="0032493E">
      <w:pPr>
        <w:spacing w:line="480" w:lineRule="auto"/>
        <w:ind w:firstLine="1440"/>
        <w:jc w:val="both"/>
      </w:pPr>
      <w:r>
        <w:t xml:space="preserve">(2)</w:t>
      </w:r>
      <w:r xml:space="preserve">
        <w:t> </w:t>
      </w:r>
      <w:r xml:space="preserve">
        <w:t> </w:t>
      </w:r>
      <w:r>
        <w:t xml:space="preserve">at least 25 owners of real property in the district, if more than 25 persons own real property in the district according to the most recent certified tax appraisal roll for Fort Bend County.</w:t>
      </w:r>
    </w:p>
    <w:p w:rsidR="003F3435" w:rsidRDefault="0032493E">
      <w:pPr>
        <w:spacing w:line="480" w:lineRule="auto"/>
        <w:jc w:val="both"/>
      </w:pPr>
      <w:r>
        <w:t xml:space="preserve">Added by Acts 2005, 79th Leg., Ch. 729 (H.B. </w:t>
      </w:r>
      <w:hyperlink w:docLocation="table" r:id="rId4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3829.156.</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2005, 79th Leg., Ch. 729 (H.B. </w:t>
      </w:r>
      <w:hyperlink w:docLocation="table" r:id="rId4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3829.157.</w:t>
      </w:r>
      <w:r xml:space="preserve">
        <w:t> </w:t>
      </w:r>
      <w:r xml:space="preserve">
        <w:t> </w:t>
      </w:r>
      <w:r>
        <w:t xml:space="preserve">BONDS AND OTHER OBLIGATIONS.  (a)  The district may issue bonds or other obligations payable wholly or partly from ad valorem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The district may borrow money on terms determined by the board.</w:t>
      </w:r>
      <w:r xml:space="preserve">
        <w:t> </w:t>
      </w:r>
      <w:r xml:space="preserve">
        <w:t> </w:t>
      </w:r>
      <w:r>
        <w:t xml:space="preserve">Section </w:t>
      </w:r>
      <w:r>
        <w:t xml:space="preserve">375.205</w:t>
      </w:r>
      <w:r>
        <w:t xml:space="preserve">, Local Government Code, does not apply to a loan, line of credit, or other debt from a bank or financial institution secured by revenue other than ad valorem taxes.</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ind w:firstLine="720"/>
        <w:jc w:val="both"/>
      </w:pPr>
      <w:r>
        <w:t xml:space="preserve">(d)</w:t>
      </w:r>
      <w:r xml:space="preserve">
        <w:t> </w:t>
      </w:r>
      <w:r xml:space="preserve">
        <w:t> </w:t>
      </w:r>
      <w:r>
        <w:t xml:space="preserve">At the time the district issues bonds payable wholly or partly from ad valorem taxes, the board shall impose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2005, 79th Leg., Ch. 729 (H.B. </w:t>
      </w:r>
      <w:hyperlink w:docLocation="table" r:id="rId44">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1070 (H.B. </w:t>
      </w:r>
      <w:hyperlink w:docLocation="table" r:id="rId45">
        <w:r>
          <w:rPr>
            <w:rStyle w:val="Hyperlink"/>
          </w:rPr>
          <w:t>4727</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 3829.158.</w:t>
      </w:r>
      <w:r xml:space="preserve">
        <w:t> </w:t>
      </w:r>
      <w:r xml:space="preserve">
        <w:t> </w:t>
      </w:r>
      <w:r>
        <w:t xml:space="preserve">MUNICIPALITY NOT REQUIRED TO PAY DISTRICT OBLIGATIONS.  Except as provided by Section </w:t>
      </w:r>
      <w:r>
        <w:t xml:space="preserve">375.263</w:t>
      </w:r>
      <w:r>
        <w:t xml:space="preserve">, Local Government Code, a municipality is not required to pay a bond, note, or other obligation of the district.</w:t>
      </w:r>
    </w:p>
    <w:p w:rsidR="003F3435" w:rsidRDefault="0032493E">
      <w:pPr>
        <w:spacing w:line="480" w:lineRule="auto"/>
        <w:jc w:val="both"/>
      </w:pPr>
      <w:r>
        <w:t xml:space="preserve">Added by Acts 2005, 79th Leg., Ch. 729 (H.B. </w:t>
      </w:r>
      <w:hyperlink w:docLocation="table" r:id="rId4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3829.159.</w:t>
      </w:r>
      <w:r xml:space="preserve">
        <w:t> </w:t>
      </w:r>
      <w:r xml:space="preserve">
        <w:t> </w:t>
      </w:r>
      <w:r>
        <w:t xml:space="preserve">TAX AND ASSESSMENT ABATEMENTS.  Without further authorization or other procedural requirement, the district may grant, consistent with Chapter </w:t>
      </w:r>
      <w:r>
        <w:t xml:space="preserve">312</w:t>
      </w:r>
      <w:r>
        <w:t xml:space="preserve">, Tax Code, an abatement for a tax or assessment owed to the district.</w:t>
      </w:r>
    </w:p>
    <w:p w:rsidR="003F3435" w:rsidRDefault="0032493E">
      <w:pPr>
        <w:spacing w:line="480" w:lineRule="auto"/>
        <w:jc w:val="both"/>
      </w:pPr>
      <w:r>
        <w:t xml:space="preserve">Added by Acts 2005, 79th Leg., Ch. 729 (H.B. </w:t>
      </w:r>
      <w:hyperlink w:docLocation="table" r:id="rId4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3829.160.</w:t>
      </w:r>
      <w:r xml:space="preserve">
        <w:t> </w:t>
      </w:r>
      <w:r xml:space="preserve">
        <w:t> </w:t>
      </w:r>
      <w:r>
        <w:t xml:space="preserve">MONEY USED FOR IMPROVEMENTS OR SERVICES.  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2009, 81st Leg., R.S., Ch. 1070 (H.B. </w:t>
      </w:r>
      <w:hyperlink w:docLocation="table" r:id="rId48">
        <w:r>
          <w:rPr>
            <w:rStyle w:val="Hyperlink"/>
          </w:rPr>
          <w:t>4727</w:t>
        </w:r>
      </w:hyperlink>
      <w:r>
        <w:t xml:space="preserve">), Sec. 6, eff. June 19, 2009.</w:t>
      </w:r>
    </w:p>
    <w:p w:rsidR="003F3435" w:rsidRDefault="0032493E">
      <w:pPr>
        <w:spacing w:line="480" w:lineRule="auto"/>
        <w:jc w:val="both"/>
      </w:pPr>
    </w:p>
    <w:p w:rsidR="003F3435" w:rsidRDefault="0032493E">
      <w:pPr>
        <w:spacing w:line="480" w:lineRule="auto"/>
        <w:ind w:firstLine="720"/>
        <w:jc w:val="both"/>
      </w:pPr>
      <w:r>
        <w:t xml:space="preserve">Sec. 3829.161.</w:t>
      </w:r>
      <w:r xml:space="preserve">
        <w:t> </w:t>
      </w:r>
      <w:r xml:space="preserve">
        <w:t> </w:t>
      </w:r>
      <w:r>
        <w:t xml:space="preserve">METHOD OF NOTICE FOR HEARING.  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2009, 81st Leg., R.S., Ch. 1070 (H.B. </w:t>
      </w:r>
      <w:hyperlink w:docLocation="table" r:id="rId49">
        <w:r>
          <w:rPr>
            <w:rStyle w:val="Hyperlink"/>
          </w:rPr>
          <w:t>4727</w:t>
        </w:r>
      </w:hyperlink>
      <w:r>
        <w:t xml:space="preserve">), Sec. 6, eff. June 19, 2009.</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3829.201.</w:t>
      </w:r>
      <w:r xml:space="preserve">
        <w:t> </w:t>
      </w:r>
      <w:r xml:space="preserve">
        <w:t> </w:t>
      </w:r>
      <w:r>
        <w:t xml:space="preserve">EXCEPTION FOR DISSOLUTION OF DISTRICT WITH OUTSTANDING DEBT.  (a)  The board may vote to dissolve a district that has debt.</w:t>
      </w:r>
      <w:r xml:space="preserve">
        <w:t> </w:t>
      </w:r>
      <w:r xml:space="preserve">
        <w:t> </w:t>
      </w:r>
      <w:r>
        <w:t xml:space="preserve">If the vote is in favor of dissolution, the district shall remain in existence solely for the limited purpose of discharging its debts.</w:t>
      </w:r>
      <w:r xml:space="preserve">
        <w:t> </w:t>
      </w:r>
      <w:r xml:space="preserve">
        <w:t> </w:t>
      </w:r>
      <w:r>
        <w:t xml:space="preserve">The dissolution is effective when all debts have been discharged.</w:t>
      </w:r>
    </w:p>
    <w:p w:rsidR="003F3435" w:rsidRDefault="0032493E">
      <w:pPr>
        <w:spacing w:line="480" w:lineRule="auto"/>
        <w:ind w:firstLine="720"/>
        <w:jc w:val="both"/>
      </w:pPr>
      <w:r>
        <w:t xml:space="preserve">(b)</w:t>
      </w:r>
      <w:r xml:space="preserve">
        <w:t> </w:t>
      </w:r>
      <w:r xml:space="preserve">
        <w:t> </w:t>
      </w:r>
      <w:r>
        <w:t xml:space="preserve">Section </w:t>
      </w:r>
      <w:r>
        <w:t xml:space="preserve">375.264</w:t>
      </w:r>
      <w:r>
        <w:t xml:space="preserve">, Local Government Code, does not apply to the district.</w:t>
      </w:r>
    </w:p>
    <w:p w:rsidR="003F3435" w:rsidRDefault="0032493E">
      <w:pPr>
        <w:spacing w:line="480" w:lineRule="auto"/>
        <w:jc w:val="both"/>
      </w:pPr>
      <w:r>
        <w:t xml:space="preserve">Added by Acts 2005, 79th Leg., Ch. 729 (H.B. </w:t>
      </w:r>
      <w:hyperlink w:docLocation="table" r:id="rId5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F.  PUBLIC TRANSIT SYSTEM AND PARKING FACILITIES</w:t>
      </w:r>
    </w:p>
    <w:p w:rsidR="003F3435" w:rsidRDefault="0032493E">
      <w:pPr>
        <w:spacing w:line="480" w:lineRule="auto"/>
        <w:jc w:val="both"/>
      </w:pPr>
    </w:p>
    <w:p w:rsidR="003F3435" w:rsidRDefault="0032493E">
      <w:pPr>
        <w:spacing w:line="480" w:lineRule="auto"/>
        <w:ind w:firstLine="720"/>
        <w:jc w:val="both"/>
      </w:pPr>
      <w:r>
        <w:t xml:space="preserve">Sec. 3829.251.</w:t>
      </w:r>
      <w:r xml:space="preserve">
        <w:t> </w:t>
      </w:r>
      <w:r xml:space="preserve">
        <w:t> </w:t>
      </w:r>
      <w:r>
        <w:t xml:space="preserve">PUBLIC TRANSIT SYSTEM.  The district may acquire, lease as lessor or lessee, construct, develop, own, operate, and maintain a public transit system to serve the area within the boundaries of the district.</w:t>
      </w:r>
    </w:p>
    <w:p w:rsidR="003F3435" w:rsidRDefault="0032493E">
      <w:pPr>
        <w:spacing w:line="480" w:lineRule="auto"/>
        <w:jc w:val="both"/>
      </w:pPr>
      <w:r>
        <w:t xml:space="preserve">Added by Acts 2009, 81st Leg., R.S., Ch. 1070 (H.B. </w:t>
      </w:r>
      <w:hyperlink w:docLocation="table" r:id="rId51">
        <w:r>
          <w:rPr>
            <w:rStyle w:val="Hyperlink"/>
          </w:rPr>
          <w:t>4727</w:t>
        </w:r>
      </w:hyperlink>
      <w:r>
        <w:t xml:space="preserve">), Sec. 7, eff. June 19, 2009.</w:t>
      </w:r>
    </w:p>
    <w:p w:rsidR="003F3435" w:rsidRDefault="0032493E">
      <w:pPr>
        <w:spacing w:line="480" w:lineRule="auto"/>
        <w:jc w:val="both"/>
      </w:pPr>
    </w:p>
    <w:p w:rsidR="003F3435" w:rsidRDefault="0032493E">
      <w:pPr>
        <w:spacing w:line="480" w:lineRule="auto"/>
        <w:ind w:firstLine="720"/>
        <w:jc w:val="both"/>
      </w:pPr>
      <w:r>
        <w:t xml:space="preserve">Sec. 3829.252.</w:t>
      </w:r>
      <w:r xml:space="preserve">
        <w:t> </w:t>
      </w:r>
      <w:r xml:space="preserve">
        <w:t> </w:t>
      </w:r>
      <w:r>
        <w:t xml:space="preserve">PARKING FACILITIES AUTHORIZED; OPERATION BY PRIVATE ENTITY.  (a)  The district may acquire, lease as lessor or lessee, construct, develop, own, operate, and maintain parking facilities or a system of parking facilities, including:</w:t>
      </w:r>
    </w:p>
    <w:p w:rsidR="003F3435" w:rsidRDefault="0032493E">
      <w:pPr>
        <w:spacing w:line="480" w:lineRule="auto"/>
        <w:ind w:firstLine="1440"/>
        <w:jc w:val="both"/>
      </w:pPr>
      <w:r>
        <w:t xml:space="preserve">(1)</w:t>
      </w:r>
      <w:r xml:space="preserve">
        <w:t> </w:t>
      </w:r>
      <w:r xml:space="preserve">
        <w:t> </w:t>
      </w:r>
      <w:r>
        <w:t xml:space="preserve">lots, garages, parking terminals, or other structures or accommodations for motor vehicle off-street parking; and</w:t>
      </w:r>
    </w:p>
    <w:p w:rsidR="003F3435" w:rsidRDefault="0032493E">
      <w:pPr>
        <w:spacing w:line="480" w:lineRule="auto"/>
        <w:ind w:firstLine="1440"/>
        <w:jc w:val="both"/>
      </w:pPr>
      <w:r>
        <w:t xml:space="preserve">(2)</w:t>
      </w:r>
      <w:r xml:space="preserve">
        <w:t> </w:t>
      </w:r>
      <w:r xml:space="preserve">
        <w:t> </w:t>
      </w:r>
      <w:r>
        <w:t xml:space="preserve">equipment, entrances, exits, fencing, and other accessories necessary for safety and convenience in parking vehicles.</w:t>
      </w:r>
    </w:p>
    <w:p w:rsidR="003F3435" w:rsidRDefault="0032493E">
      <w:pPr>
        <w:spacing w:line="480" w:lineRule="auto"/>
        <w:ind w:firstLine="720"/>
        <w:jc w:val="both"/>
      </w:pPr>
      <w:r>
        <w:t xml:space="preserve">(b)</w:t>
      </w:r>
      <w:r xml:space="preserve">
        <w:t> </w:t>
      </w:r>
      <w:r xml:space="preserve">
        <w:t> </w:t>
      </w:r>
      <w:r>
        <w:t xml:space="preserve">A parking facility of the district may be leased to, or operated for the district by, an entity other than the district.</w:t>
      </w:r>
    </w:p>
    <w:p w:rsidR="003F3435" w:rsidRDefault="0032493E">
      <w:pPr>
        <w:spacing w:line="480" w:lineRule="auto"/>
        <w:ind w:firstLine="720"/>
        <w:jc w:val="both"/>
      </w:pPr>
      <w:r>
        <w:t xml:space="preserve">(c)</w:t>
      </w:r>
      <w:r xml:space="preserve">
        <w:t> </w:t>
      </w:r>
      <w:r xml:space="preserve">
        <w:t> </w:t>
      </w:r>
      <w:r>
        <w:t xml:space="preserve">The district's parking facilities are a program authorized by the legislature under Section </w:t>
      </w:r>
      <w:r>
        <w:t xml:space="preserve">52-a</w:t>
      </w:r>
      <w:r>
        <w:t xml:space="preserve">, Article III, Texas Constitution.</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jc w:val="both"/>
      </w:pPr>
      <w:r>
        <w:t xml:space="preserve">Added by Acts 2009, 81st Leg., R.S., Ch. 1070 (H.B. </w:t>
      </w:r>
      <w:hyperlink w:docLocation="table" r:id="rId52">
        <w:r>
          <w:rPr>
            <w:rStyle w:val="Hyperlink"/>
          </w:rPr>
          <w:t>4727</w:t>
        </w:r>
      </w:hyperlink>
      <w:r>
        <w:t xml:space="preserve">), Sec. 7, eff. June 19, 2009.</w:t>
      </w:r>
    </w:p>
    <w:p w:rsidR="003F3435" w:rsidRDefault="0032493E">
      <w:pPr>
        <w:spacing w:line="480" w:lineRule="auto"/>
        <w:jc w:val="both"/>
      </w:pPr>
    </w:p>
    <w:p w:rsidR="003F3435" w:rsidRDefault="0032493E">
      <w:pPr>
        <w:spacing w:line="480" w:lineRule="auto"/>
        <w:ind w:firstLine="720"/>
        <w:jc w:val="both"/>
      </w:pPr>
      <w:r>
        <w:t xml:space="preserve">Sec. 3829.253.</w:t>
      </w:r>
      <w:r xml:space="preserve">
        <w:t> </w:t>
      </w:r>
      <w:r xml:space="preserve">
        <w:t> </w:t>
      </w:r>
      <w:r>
        <w:t xml:space="preserve">RULES.  The district may adopt rules covering its public transit system or its public parking facilities.</w:t>
      </w:r>
    </w:p>
    <w:p w:rsidR="003F3435" w:rsidRDefault="0032493E">
      <w:pPr>
        <w:spacing w:line="480" w:lineRule="auto"/>
        <w:jc w:val="both"/>
      </w:pPr>
      <w:r>
        <w:t xml:space="preserve">Added by Acts 2009, 81st Leg., R.S., Ch. 1070 (H.B. </w:t>
      </w:r>
      <w:hyperlink w:docLocation="table" r:id="rId53">
        <w:r>
          <w:rPr>
            <w:rStyle w:val="Hyperlink"/>
          </w:rPr>
          <w:t>4727</w:t>
        </w:r>
      </w:hyperlink>
      <w:r>
        <w:t xml:space="preserve">), Sec. 7, eff. June 19, 2009.</w:t>
      </w:r>
    </w:p>
    <w:p w:rsidR="003F3435" w:rsidRDefault="0032493E">
      <w:pPr>
        <w:spacing w:line="480" w:lineRule="auto"/>
        <w:jc w:val="both"/>
      </w:pPr>
    </w:p>
    <w:p w:rsidR="003F3435" w:rsidRDefault="0032493E">
      <w:pPr>
        <w:spacing w:line="480" w:lineRule="auto"/>
        <w:ind w:firstLine="720"/>
        <w:jc w:val="both"/>
      </w:pPr>
      <w:r>
        <w:t xml:space="preserve">Sec. 3829.254.</w:t>
      </w:r>
      <w:r xml:space="preserve">
        <w:t> </w:t>
      </w:r>
      <w:r xml:space="preserve">
        <w:t> </w:t>
      </w:r>
      <w:r>
        <w:t xml:space="preserve">FINANCING OF PUBLIC TRANSIT SYSTEM OR PARKING FACILITIES.  (a)  The district may use any of its resources, including revenue, assessments, taxes, or grant or contract proceeds, to pay the cost of acquiring or operating a public transit system or public parking facilities.</w:t>
      </w:r>
    </w:p>
    <w:p w:rsidR="003F3435" w:rsidRDefault="0032493E">
      <w:pPr>
        <w:spacing w:line="480" w:lineRule="auto"/>
        <w:ind w:firstLine="720"/>
        <w:jc w:val="both"/>
      </w:pPr>
      <w:r>
        <w:t xml:space="preserve">(b)</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set, charge, impose, and collect fees for the use of the public transit system or public parking facilities; and</w:t>
      </w:r>
    </w:p>
    <w:p w:rsidR="003F3435" w:rsidRDefault="0032493E">
      <w:pPr>
        <w:spacing w:line="480" w:lineRule="auto"/>
        <w:ind w:firstLine="1440"/>
        <w:jc w:val="both"/>
      </w:pPr>
      <w:r>
        <w:t xml:space="preserve">(2)</w:t>
      </w:r>
      <w:r xml:space="preserve">
        <w:t> </w:t>
      </w:r>
      <w:r xml:space="preserve">
        <w:t> </w:t>
      </w:r>
      <w:r>
        <w:t xml:space="preserve">issue bonds or notes to finance the cost of the public transit system or public parking facilities.</w:t>
      </w:r>
    </w:p>
    <w:p w:rsidR="003F3435" w:rsidRDefault="0032493E">
      <w:pPr>
        <w:spacing w:line="480" w:lineRule="auto"/>
        <w:jc w:val="both"/>
      </w:pPr>
      <w:r>
        <w:t xml:space="preserve">Added by Acts 2009, 81st Leg., R.S., Ch. 1070 (H.B. </w:t>
      </w:r>
      <w:hyperlink w:docLocation="table" r:id="rId54">
        <w:r>
          <w:rPr>
            <w:rStyle w:val="Hyperlink"/>
          </w:rPr>
          <w:t>4727</w:t>
        </w:r>
      </w:hyperlink>
      <w:r>
        <w:t xml:space="preserve">), Sec. 7,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 Type="http://schemas.openxmlformats.org/officeDocument/2006/relationships/hyperlink" Target="http://capitol.texas.gov/tlodocs/79R/billtext/html/HB02019F.HTM" TargetMode="External" Id="rId15" /><Relationship Type="http://schemas.openxmlformats.org/officeDocument/2006/relationships/hyperlink" Target="http://capitol.texas.gov/tlodocs/79R/billtext/html/HB02019F.HTM" TargetMode="External" Id="rId16" /><Relationship Type="http://schemas.openxmlformats.org/officeDocument/2006/relationships/hyperlink" Target="http://capitol.texas.gov/tlodocs/79R/billtext/html/HB02019F.HTM" TargetMode="External" Id="rId17" /><Relationship Type="http://schemas.openxmlformats.org/officeDocument/2006/relationships/hyperlink" Target="http://capitol.texas.gov/tlodocs/79R/billtext/html/HB02019F.HTM" TargetMode="External" Id="rId18" /><Relationship Type="http://schemas.openxmlformats.org/officeDocument/2006/relationships/hyperlink" Target="http://capitol.texas.gov/tlodocs/79R/billtext/html/HB02019F.HTM" TargetMode="External" Id="rId19" /><Relationship Type="http://schemas.openxmlformats.org/officeDocument/2006/relationships/hyperlink" Target="http://capitol.texas.gov/tlodocs/79R/billtext/html/HB02019F.HTM" TargetMode="External" Id="rId20" /><Relationship Type="http://schemas.openxmlformats.org/officeDocument/2006/relationships/hyperlink" Target="http://capitol.texas.gov/tlodocs/79R/billtext/html/HB02019F.HTM" TargetMode="External" Id="rId21" /><Relationship Type="http://schemas.openxmlformats.org/officeDocument/2006/relationships/hyperlink" Target="http://capitol.texas.gov/tlodocs/79R/billtext/html/HB02019F.HTM" TargetMode="External" Id="rId22" /><Relationship Type="http://schemas.openxmlformats.org/officeDocument/2006/relationships/hyperlink" Target="http://capitol.texas.gov/tlodocs/79R/billtext/html/HB02019F.HTM" TargetMode="External" Id="rId23" /><Relationship Type="http://schemas.openxmlformats.org/officeDocument/2006/relationships/hyperlink" Target="http://capitol.texas.gov/tlodocs/79R/billtext/html/HB02019F.HTM" TargetMode="External" Id="rId24" /><Relationship Type="http://schemas.openxmlformats.org/officeDocument/2006/relationships/hyperlink" Target="http://capitol.texas.gov/tlodocs/81R/billtext/html/HB04727F.HTM" TargetMode="External" Id="rId25" /><Relationship Type="http://schemas.openxmlformats.org/officeDocument/2006/relationships/hyperlink" Target="http://capitol.texas.gov/tlodocs/79R/billtext/html/HB02019F.HTM" TargetMode="External" Id="rId26" /><Relationship Type="http://schemas.openxmlformats.org/officeDocument/2006/relationships/hyperlink" Target="http://capitol.texas.gov/tlodocs/80R/billtext/html/HB02278F.HTM" TargetMode="External" Id="rId27" /><Relationship Type="http://schemas.openxmlformats.org/officeDocument/2006/relationships/hyperlink" Target="http://capitol.texas.gov/tlodocs/79R/billtext/html/HB02019F.HTM" TargetMode="External" Id="rId28" /><Relationship Type="http://schemas.openxmlformats.org/officeDocument/2006/relationships/hyperlink" Target="http://capitol.texas.gov/tlodocs/79R/billtext/html/HB02019F.HTM" TargetMode="External" Id="rId29" /><Relationship Type="http://schemas.openxmlformats.org/officeDocument/2006/relationships/hyperlink" Target="http://capitol.texas.gov/tlodocs/79R/billtext/html/HB02019F.HTM" TargetMode="External" Id="rId30" /><Relationship Type="http://schemas.openxmlformats.org/officeDocument/2006/relationships/hyperlink" Target="http://capitol.texas.gov/tlodocs/79R/billtext/html/HB02019F.HTM" TargetMode="External" Id="rId31" /><Relationship Type="http://schemas.openxmlformats.org/officeDocument/2006/relationships/hyperlink" Target="http://capitol.texas.gov/tlodocs/81R/billtext/html/HB04727F.HTM" TargetMode="External" Id="rId32" /><Relationship Type="http://schemas.openxmlformats.org/officeDocument/2006/relationships/hyperlink" Target="http://capitol.texas.gov/tlodocs/79R/billtext/html/HB02019F.HTM" TargetMode="External" Id="rId33" /><Relationship Type="http://schemas.openxmlformats.org/officeDocument/2006/relationships/hyperlink" Target="http://capitol.texas.gov/tlodocs/79R/billtext/html/HB02019F.HTM" TargetMode="External" Id="rId34" /><Relationship Type="http://schemas.openxmlformats.org/officeDocument/2006/relationships/hyperlink" Target="http://capitol.texas.gov/tlodocs/81R/billtext/html/HB04727F.HTM" TargetMode="External" Id="rId35" /><Relationship Type="http://schemas.openxmlformats.org/officeDocument/2006/relationships/hyperlink" Target="http://capitol.texas.gov/tlodocs/81R/billtext/html/HB04727F.HTM" TargetMode="External" Id="rId36" /><Relationship Type="http://schemas.openxmlformats.org/officeDocument/2006/relationships/hyperlink" Target="http://capitol.texas.gov/tlodocs/79R/billtext/html/HB02019F.HTM" TargetMode="External" Id="rId37" /><Relationship Type="http://schemas.openxmlformats.org/officeDocument/2006/relationships/hyperlink" Target="http://capitol.texas.gov/tlodocs/79R/billtext/html/HB02019F.HTM" TargetMode="External" Id="rId38" /><Relationship Type="http://schemas.openxmlformats.org/officeDocument/2006/relationships/hyperlink" Target="http://capitol.texas.gov/tlodocs/79R/billtext/html/HB02019F.HTM" TargetMode="External" Id="rId39" /><Relationship Type="http://schemas.openxmlformats.org/officeDocument/2006/relationships/hyperlink" Target="http://capitol.texas.gov/tlodocs/81R/billtext/html/HB04727F.HTM" TargetMode="External" Id="rId40" /><Relationship Type="http://schemas.openxmlformats.org/officeDocument/2006/relationships/hyperlink" Target="http://capitol.texas.gov/tlodocs/79R/billtext/html/HB02019F.HTM" TargetMode="External" Id="rId41" /><Relationship Type="http://schemas.openxmlformats.org/officeDocument/2006/relationships/hyperlink" Target="http://capitol.texas.gov/tlodocs/79R/billtext/html/HB02019F.HTM" TargetMode="External" Id="rId42" /><Relationship Type="http://schemas.openxmlformats.org/officeDocument/2006/relationships/hyperlink" Target="http://capitol.texas.gov/tlodocs/79R/billtext/html/HB02019F.HTM" TargetMode="External" Id="rId43" /><Relationship Type="http://schemas.openxmlformats.org/officeDocument/2006/relationships/hyperlink" Target="http://capitol.texas.gov/tlodocs/79R/billtext/html/HB02019F.HTM" TargetMode="External" Id="rId44" /><Relationship Type="http://schemas.openxmlformats.org/officeDocument/2006/relationships/hyperlink" Target="http://capitol.texas.gov/tlodocs/81R/billtext/html/HB04727F.HTM" TargetMode="External" Id="rId45" /><Relationship Type="http://schemas.openxmlformats.org/officeDocument/2006/relationships/hyperlink" Target="http://capitol.texas.gov/tlodocs/79R/billtext/html/HB02019F.HTM" TargetMode="External" Id="rId46" /><Relationship Type="http://schemas.openxmlformats.org/officeDocument/2006/relationships/hyperlink" Target="http://capitol.texas.gov/tlodocs/79R/billtext/html/HB02019F.HTM" TargetMode="External" Id="rId47" /><Relationship Type="http://schemas.openxmlformats.org/officeDocument/2006/relationships/hyperlink" Target="http://capitol.texas.gov/tlodocs/81R/billtext/html/HB04727F.HTM" TargetMode="External" Id="rId48" /><Relationship Type="http://schemas.openxmlformats.org/officeDocument/2006/relationships/hyperlink" Target="http://capitol.texas.gov/tlodocs/81R/billtext/html/HB04727F.HTM" TargetMode="External" Id="rId49" /><Relationship Type="http://schemas.openxmlformats.org/officeDocument/2006/relationships/hyperlink" Target="http://capitol.texas.gov/tlodocs/79R/billtext/html/HB02019F.HTM" TargetMode="External" Id="rId50" /><Relationship Type="http://schemas.openxmlformats.org/officeDocument/2006/relationships/hyperlink" Target="http://capitol.texas.gov/tlodocs/81R/billtext/html/HB04727F.HTM" TargetMode="External" Id="rId51" /><Relationship Type="http://schemas.openxmlformats.org/officeDocument/2006/relationships/hyperlink" Target="http://capitol.texas.gov/tlodocs/81R/billtext/html/HB04727F.HTM" TargetMode="External" Id="rId52" /><Relationship Type="http://schemas.openxmlformats.org/officeDocument/2006/relationships/hyperlink" Target="http://capitol.texas.gov/tlodocs/81R/billtext/html/HB04727F.HTM" TargetMode="External" Id="rId53" /><Relationship Type="http://schemas.openxmlformats.org/officeDocument/2006/relationships/hyperlink" Target="http://capitol.texas.gov/tlodocs/81R/billtext/html/HB04727F.HTM" TargetMode="External" Id="rId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