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3834.  HARRIS COUNTY IMPROVEMENT DISTRICT NO. 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3834.001.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Harris County Improvement District No. 5.</w:t>
      </w:r>
    </w:p>
    <w:p w:rsidR="003F3435" w:rsidRDefault="0032493E">
      <w:pPr>
        <w:spacing w:line="480" w:lineRule="auto"/>
        <w:jc w:val="both"/>
      </w:pPr>
      <w:r>
        <w:t xml:space="preserve">Added by Acts 2005, 79th Leg., Ch. 861 (S.B. </w:t>
      </w:r>
      <w:hyperlink w:docLocation="table" r:id="rId14">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3834.002.</w:t>
      </w:r>
      <w:r xml:space="preserve">
        <w:t> </w:t>
      </w:r>
      <w:r xml:space="preserve">
        <w:t> </w:t>
      </w:r>
      <w:r>
        <w:t xml:space="preserve">HARRIS COUNTY IMPROVEMENT DISTRICT NO. 5.  The Harris County Improvement District No. 5 is a special district created under Section </w:t>
      </w:r>
      <w:r>
        <w:t xml:space="preserve">59</w:t>
      </w:r>
      <w:r>
        <w:t xml:space="preserve">, Article XVI, Texas Constitution.</w:t>
      </w:r>
    </w:p>
    <w:p w:rsidR="003F3435" w:rsidRDefault="0032493E">
      <w:pPr>
        <w:spacing w:line="480" w:lineRule="auto"/>
        <w:jc w:val="both"/>
      </w:pPr>
      <w:r>
        <w:t xml:space="preserve">Added by Acts 2005, 79th Leg., Ch. 861 (S.B. </w:t>
      </w:r>
      <w:hyperlink w:docLocation="table" r:id="rId15">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Houston,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 and adjacent areas.</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the effective date of this Act, to the area in the district.</w:t>
      </w:r>
      <w:r xml:space="preserve">
        <w:t> </w:t>
      </w:r>
      <w:r xml:space="preserve">
        <w:t> </w:t>
      </w:r>
      <w:r>
        <w:t xml:space="preserve">The district is created to supplement and not to supplant the county services provided in the area in the district.</w:t>
      </w:r>
    </w:p>
    <w:p w:rsidR="003F3435" w:rsidRDefault="0032493E">
      <w:pPr>
        <w:spacing w:line="480" w:lineRule="auto"/>
        <w:jc w:val="both"/>
      </w:pPr>
      <w:r>
        <w:t xml:space="preserve">Added by Acts 2005, 79th Leg., Ch. 861 (S.B. </w:t>
      </w:r>
      <w:hyperlink w:docLocation="table" r:id="rId16">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neighborhood and a commercially viable area;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861 (S.B. </w:t>
      </w:r>
      <w:hyperlink w:docLocation="table" r:id="rId17">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3834.005.</w:t>
      </w:r>
      <w:r xml:space="preserve">
        <w:t> </w:t>
      </w:r>
      <w:r xml:space="preserve">
        <w:t> </w:t>
      </w:r>
      <w:r>
        <w:t xml:space="preserve">DISTRICT TERRITORY.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2005, 79th Leg., Ch. 861 (S.B. </w:t>
      </w:r>
      <w:hyperlink w:docLocation="table" r:id="rId18">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3834.006.</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861 (S.B. </w:t>
      </w:r>
      <w:hyperlink w:docLocation="table" r:id="rId19">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3834.007.</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2005, 79th Leg., Ch. 861 (S.B. </w:t>
      </w:r>
      <w:hyperlink w:docLocation="table" r:id="rId20">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3834.051.</w:t>
      </w:r>
      <w:r xml:space="preserve">
        <w:t> </w:t>
      </w:r>
      <w:r xml:space="preserve">
        <w:t> </w:t>
      </w:r>
      <w:r>
        <w:t xml:space="preserve">BOARD OF DIRECTORS; TERMS.  (a)  The district is governed by a board of 11 voting directors who serve staggered terms of four years, with five or six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but only if the board determines that the change is in the best interest of the district.</w:t>
      </w:r>
      <w:r xml:space="preserve">
        <w:t> </w:t>
      </w:r>
      <w:r xml:space="preserve">
        <w:t> </w:t>
      </w:r>
      <w:r>
        <w:t xml:space="preserve">The board may not consist of fewer than 5 or more than 15 directors.</w:t>
      </w:r>
    </w:p>
    <w:p w:rsidR="003F3435" w:rsidRDefault="0032493E">
      <w:pPr>
        <w:spacing w:line="480" w:lineRule="auto"/>
        <w:jc w:val="both"/>
      </w:pPr>
      <w:r>
        <w:t xml:space="preserve">Added by Acts 2005, 79th Leg., Ch. 861 (S.B. </w:t>
      </w:r>
      <w:hyperlink w:docLocation="table" r:id="rId21">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3834.052.</w:t>
      </w:r>
      <w:r xml:space="preserve">
        <w:t> </w:t>
      </w:r>
      <w:r xml:space="preserve">
        <w:t> </w:t>
      </w:r>
      <w:r>
        <w:t xml:space="preserve">QUALIFICATIONS.  (a)  Three voting directors on the board must reside in a residential area adjacent to the district and eight voting directors must represent commercial property owners or tenants in the district.</w:t>
      </w:r>
    </w:p>
    <w:p w:rsidR="003F3435" w:rsidRDefault="0032493E">
      <w:pPr>
        <w:spacing w:line="480" w:lineRule="auto"/>
        <w:ind w:firstLine="720"/>
        <w:jc w:val="both"/>
      </w:pPr>
      <w:r>
        <w:t xml:space="preserve">(b)</w:t>
      </w:r>
      <w:r xml:space="preserve">
        <w:t> </w:t>
      </w:r>
      <w:r xml:space="preserve">
        <w:t> </w:t>
      </w:r>
      <w:r>
        <w:t xml:space="preserve">If the total number of voting directors of the board is increased or reduced, the board must maintain the same percentage of representation of residential and commercial areas on the board.</w:t>
      </w:r>
    </w:p>
    <w:p w:rsidR="003F3435" w:rsidRDefault="0032493E">
      <w:pPr>
        <w:spacing w:line="480" w:lineRule="auto"/>
        <w:jc w:val="both"/>
      </w:pPr>
      <w:r>
        <w:t xml:space="preserve">Added by Acts 2005, 79th Leg., Ch. 861 (S.B. </w:t>
      </w:r>
      <w:hyperlink w:docLocation="table" r:id="rId22">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3834.053.</w:t>
      </w:r>
      <w:r xml:space="preserve">
        <w:t> </w:t>
      </w:r>
      <w:r xml:space="preserve">
        <w:t> </w:t>
      </w:r>
      <w:r>
        <w:t xml:space="preserve">APPOINTMENT OF DIRECTORS.  The mayor and members of the governing body of the City of Houston shall appoint directors from persons recommended by the board.</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jc w:val="both"/>
      </w:pPr>
      <w:r>
        <w:t xml:space="preserve">Added by Acts 2005, 79th Leg., Ch. 861 (S.B. </w:t>
      </w:r>
      <w:hyperlink w:docLocation="table" r:id="rId23">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3834.054.</w:t>
      </w:r>
      <w:r xml:space="preserve">
        <w:t> </w:t>
      </w:r>
      <w:r xml:space="preserve">
        <w:t> </w:t>
      </w:r>
      <w:r>
        <w:t xml:space="preserve">NONVOTING DIRECTORS.  (a)  The following persons serve as nonvoting directors:</w:t>
      </w:r>
    </w:p>
    <w:p w:rsidR="003F3435" w:rsidRDefault="0032493E">
      <w:pPr>
        <w:spacing w:line="480" w:lineRule="auto"/>
        <w:ind w:firstLine="1440"/>
        <w:jc w:val="both"/>
      </w:pPr>
      <w:r>
        <w:t xml:space="preserve">(1)</w:t>
      </w:r>
      <w:r xml:space="preserve">
        <w:t> </w:t>
      </w:r>
      <w:r xml:space="preserve">
        <w:t> </w:t>
      </w:r>
      <w:r>
        <w:t xml:space="preserve">the directors of the following departments of the City of Houston or a person designated by that director:</w:t>
      </w:r>
    </w:p>
    <w:p w:rsidR="003F3435" w:rsidRDefault="0032493E">
      <w:pPr>
        <w:spacing w:line="480" w:lineRule="auto"/>
        <w:ind w:firstLine="2160"/>
        <w:jc w:val="both"/>
      </w:pPr>
      <w:r>
        <w:t xml:space="preserve">(A)</w:t>
      </w:r>
      <w:r xml:space="preserve">
        <w:t> </w:t>
      </w:r>
      <w:r xml:space="preserve">
        <w:t> </w:t>
      </w:r>
      <w:r>
        <w:t xml:space="preserve">parks and recreation;</w:t>
      </w:r>
    </w:p>
    <w:p w:rsidR="003F3435" w:rsidRDefault="0032493E">
      <w:pPr>
        <w:spacing w:line="480" w:lineRule="auto"/>
        <w:ind w:firstLine="2160"/>
        <w:jc w:val="both"/>
      </w:pPr>
      <w:r>
        <w:t xml:space="preserve">(B)</w:t>
      </w:r>
      <w:r xml:space="preserve">
        <w:t> </w:t>
      </w:r>
      <w:r xml:space="preserve">
        <w:t> </w:t>
      </w:r>
      <w:r>
        <w:t xml:space="preserve">planning and development; and</w:t>
      </w:r>
    </w:p>
    <w:p w:rsidR="003F3435" w:rsidRDefault="0032493E">
      <w:pPr>
        <w:spacing w:line="480" w:lineRule="auto"/>
        <w:ind w:firstLine="2160"/>
        <w:jc w:val="both"/>
      </w:pPr>
      <w:r>
        <w:t xml:space="preserve">(C)</w:t>
      </w:r>
      <w:r xml:space="preserve">
        <w:t> </w:t>
      </w:r>
      <w:r xml:space="preserve">
        <w:t> </w:t>
      </w:r>
      <w:r>
        <w:t xml:space="preserve">public works; and</w:t>
      </w:r>
    </w:p>
    <w:p w:rsidR="003F3435" w:rsidRDefault="0032493E">
      <w:pPr>
        <w:spacing w:line="480" w:lineRule="auto"/>
        <w:ind w:firstLine="1440"/>
        <w:jc w:val="both"/>
      </w:pPr>
      <w:r>
        <w:t xml:space="preserve">(2)</w:t>
      </w:r>
      <w:r xml:space="preserve">
        <w:t> </w:t>
      </w:r>
      <w:r xml:space="preserve">
        <w:t> </w:t>
      </w:r>
      <w:r>
        <w:t xml:space="preserve">the City of Houston's chief of police.</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director.</w:t>
      </w:r>
      <w:r xml:space="preserve">
        <w:t> </w:t>
      </w:r>
      <w:r xml:space="preserve">
        <w:t> </w:t>
      </w:r>
      <w:r>
        <w:t xml:space="preserve">If a department described by Subsection (a) is abolished, the board may appoint a representative of another department that performs duties comparable to those performed by the abolished department.</w:t>
      </w:r>
    </w:p>
    <w:p w:rsidR="003F3435" w:rsidRDefault="0032493E">
      <w:pPr>
        <w:spacing w:line="480" w:lineRule="auto"/>
        <w:jc w:val="both"/>
      </w:pPr>
      <w:r>
        <w:t xml:space="preserve">Added by Acts 2005, 79th Leg., Ch. 861 (S.B. </w:t>
      </w:r>
      <w:hyperlink w:docLocation="table" r:id="rId24">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3834.055.</w:t>
      </w:r>
      <w:r xml:space="preserve">
        <w:t> </w:t>
      </w:r>
      <w:r xml:space="preserve">
        <w:t> </w:t>
      </w:r>
      <w:r>
        <w:t xml:space="preserve">QUORUM.  (a)  Section </w:t>
      </w:r>
      <w:r>
        <w:t xml:space="preserve">375.071</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A majority of the board is a quorum.</w:t>
      </w:r>
    </w:p>
    <w:p w:rsidR="003F3435" w:rsidRDefault="0032493E">
      <w:pPr>
        <w:spacing w:line="480" w:lineRule="auto"/>
        <w:ind w:firstLine="720"/>
        <w:jc w:val="both"/>
      </w:pPr>
      <w:r>
        <w:t xml:space="preserve">(c)</w:t>
      </w:r>
      <w:r xml:space="preserve">
        <w:t> </w:t>
      </w:r>
      <w:r xml:space="preserve">
        <w:t> </w:t>
      </w:r>
      <w:r>
        <w:t xml:space="preserve">Nonvoting directors and vacant director positions are not counted for the purposes of establishing a board quorum.</w:t>
      </w:r>
    </w:p>
    <w:p w:rsidR="003F3435" w:rsidRDefault="0032493E">
      <w:pPr>
        <w:spacing w:line="480" w:lineRule="auto"/>
        <w:jc w:val="both"/>
      </w:pPr>
      <w:r>
        <w:t xml:space="preserve">Added by Acts 2005, 79th Leg., Ch. 861 (S.B. </w:t>
      </w:r>
      <w:hyperlink w:docLocation="table" r:id="rId25">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3834.056.</w:t>
      </w:r>
      <w:r xml:space="preserve">
        <w:t> </w:t>
      </w:r>
      <w:r xml:space="preserve">
        <w:t> </w:t>
      </w:r>
      <w:r>
        <w:t xml:space="preserve">CONFLICTS OF INTEREST; ONE-TIME AFFIDAVIT.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 one-time affidavit declaring the interest.</w:t>
      </w:r>
      <w:r xml:space="preserve">
        <w:t> </w:t>
      </w:r>
      <w:r xml:space="preserve">
        <w:t> </w:t>
      </w:r>
      <w:r>
        <w:t xml:space="preserve">An additional affidavit is not required if the director's interest changes.</w:t>
      </w:r>
      <w:r xml:space="preserve">
        <w:t> </w:t>
      </w:r>
      <w:r xml:space="preserve">
        <w:t> </w:t>
      </w:r>
      <w:r>
        <w:t xml:space="preserve">After the affidavit is filed with the board secretary,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the discussion of or vote on a matter regarding a contract with that public entity.</w:t>
      </w:r>
    </w:p>
    <w:p w:rsidR="003F3435" w:rsidRDefault="0032493E">
      <w:pPr>
        <w:spacing w:line="480" w:lineRule="auto"/>
        <w:ind w:firstLine="720"/>
        <w:jc w:val="both"/>
      </w:pPr>
      <w:r>
        <w:t xml:space="preserve">(d)</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2005, 79th Leg., Ch. 861 (S.B. </w:t>
      </w:r>
      <w:hyperlink w:docLocation="table" r:id="rId26">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3834.101.</w:t>
      </w:r>
      <w:r xml:space="preserve">
        <w:t> </w:t>
      </w:r>
      <w:r xml:space="preserve">
        <w:t> </w:t>
      </w:r>
      <w:r>
        <w:t xml:space="preserve">ADDITIONAL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under Chapter </w:t>
      </w:r>
      <w:r>
        <w:t xml:space="preserve">505</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a housing finance corporation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Added by Acts 2005, 79th Leg., Ch. 861 (S.B. </w:t>
      </w:r>
      <w:hyperlink w:docLocation="table" r:id="rId27">
        <w:r>
          <w:rPr>
            <w:rStyle w:val="Hyperlink"/>
          </w:rPr>
          <w:t>993</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8">
        <w:r>
          <w:rPr>
            <w:rStyle w:val="Hyperlink"/>
          </w:rPr>
          <w:t>2278</w:t>
        </w:r>
      </w:hyperlink>
      <w:r>
        <w:t xml:space="preserve">), Sec. 3.57, eff. April 1, 2009.</w:t>
      </w:r>
    </w:p>
    <w:p w:rsidR="003F3435" w:rsidRDefault="0032493E">
      <w:pPr>
        <w:spacing w:line="480" w:lineRule="auto"/>
        <w:jc w:val="both"/>
      </w:pPr>
    </w:p>
    <w:p w:rsidR="003F3435" w:rsidRDefault="0032493E">
      <w:pPr>
        <w:spacing w:line="480" w:lineRule="auto"/>
        <w:ind w:firstLine="720"/>
        <w:jc w:val="both"/>
      </w:pPr>
      <w:r>
        <w:t xml:space="preserve">Sec. 3834.102.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2005, 79th Leg., Ch. 861 (S.B. </w:t>
      </w:r>
      <w:hyperlink w:docLocation="table" r:id="rId29">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861 (S.B. </w:t>
      </w:r>
      <w:hyperlink w:docLocation="table" r:id="rId30">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3834.104.</w:t>
      </w:r>
      <w:r xml:space="preserve">
        <w:t> </w:t>
      </w:r>
      <w:r xml:space="preserve">
        <w:t> </w:t>
      </w:r>
      <w:r>
        <w:t xml:space="preserve">AUTHORITY TO CONTRACT FOR LAW ENFORCEMENT.  To protect the public interest, the district may contract with Harris County or the City of Houston for the county or the city to provide law enforcement services in the district for a fee.</w:t>
      </w:r>
    </w:p>
    <w:p w:rsidR="003F3435" w:rsidRDefault="0032493E">
      <w:pPr>
        <w:spacing w:line="480" w:lineRule="auto"/>
        <w:jc w:val="both"/>
      </w:pPr>
      <w:r>
        <w:t xml:space="preserve">Added by Acts 2005, 79th Leg., Ch. 861 (S.B. </w:t>
      </w:r>
      <w:hyperlink w:docLocation="table" r:id="rId31">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3834.105.</w:t>
      </w:r>
      <w:r xml:space="preserve">
        <w:t> </w:t>
      </w:r>
      <w:r xml:space="preserve">
        <w:t> </w:t>
      </w:r>
      <w:r>
        <w:t xml:space="preserve">APPROVAL BY CITY OF HOUSTON.  (a)  Except as provided by Subsection (b), the district must obtain the approval of the City of Houston's governing body for:</w:t>
      </w:r>
    </w:p>
    <w:p w:rsidR="003F3435" w:rsidRDefault="0032493E">
      <w:pPr>
        <w:spacing w:line="480" w:lineRule="auto"/>
        <w:ind w:firstLine="1440"/>
        <w:jc w:val="both"/>
      </w:pPr>
      <w:r>
        <w:t xml:space="preserve">(1)</w:t>
      </w:r>
      <w:r xml:space="preserve">
        <w:t> </w:t>
      </w:r>
      <w:r xml:space="preserve">
        <w:t> </w:t>
      </w:r>
      <w:r>
        <w:t xml:space="preserve">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the plans and specifications of the improvement project financed by the bond; and</w:t>
      </w:r>
    </w:p>
    <w:p w:rsidR="003F3435" w:rsidRDefault="0032493E">
      <w:pPr>
        <w:spacing w:line="480" w:lineRule="auto"/>
        <w:ind w:firstLine="1440"/>
        <w:jc w:val="both"/>
      </w:pPr>
      <w:r>
        <w:t xml:space="preserve">(3)</w:t>
      </w:r>
      <w:r xml:space="preserve">
        <w:t> </w:t>
      </w:r>
      <w:r xml:space="preserve">
        <w:t> </w:t>
      </w:r>
      <w:r>
        <w:t xml:space="preserve">the plans and specifications of any district improvement project related to the use of land owned by the City of Houston, an easement granted by the City of Houston, or a right-of-way of a street, road, or highway.</w:t>
      </w:r>
    </w:p>
    <w:p w:rsidR="003F3435" w:rsidRDefault="0032493E">
      <w:pPr>
        <w:spacing w:line="480" w:lineRule="auto"/>
        <w:ind w:firstLine="720"/>
        <w:jc w:val="both"/>
      </w:pPr>
      <w:r>
        <w:t xml:space="preserve">(b)</w:t>
      </w:r>
      <w:r xml:space="preserve">
        <w:t> </w:t>
      </w:r>
      <w:r xml:space="preserve">
        <w:t> </w:t>
      </w:r>
      <w:r>
        <w:t xml:space="preserve">If the district obtains the approval of the City of Houston's governing body of a capital improvements budget for a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Added by Acts 2005, 79th Leg., Ch. 861 (S.B. </w:t>
      </w:r>
      <w:hyperlink w:docLocation="table" r:id="rId32">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3834.106.</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jc w:val="both"/>
      </w:pPr>
      <w:r>
        <w:t xml:space="preserve">Added by Acts 2005, 79th Leg., Ch. 861 (S.B. </w:t>
      </w:r>
      <w:hyperlink w:docLocation="table" r:id="rId33">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3834.107.</w:t>
      </w:r>
      <w:r xml:space="preserve">
        <w:t> </w:t>
      </w:r>
      <w:r xml:space="preserve">
        <w:t> </w:t>
      </w:r>
      <w:r>
        <w:t xml:space="preserve">REMOVAL OF DANGEROUS BUILDINGS.  (a)  The district may cooperate with the City of Houston to have the City of Houston demolish and remove dangerous buildings in or outside the district as provided by this section.</w:t>
      </w:r>
    </w:p>
    <w:p w:rsidR="003F3435" w:rsidRDefault="0032493E">
      <w:pPr>
        <w:spacing w:line="480" w:lineRule="auto"/>
        <w:ind w:firstLine="720"/>
        <w:jc w:val="both"/>
      </w:pPr>
      <w:r>
        <w:t xml:space="preserve">(b)</w:t>
      </w:r>
      <w:r xml:space="preserve">
        <w:t> </w:t>
      </w:r>
      <w:r xml:space="preserve">
        <w:t> </w:t>
      </w:r>
      <w:r>
        <w:t xml:space="preserve">The district may cooperate with the City of Houston to demolish and remove dangerous buildings outside the district if:</w:t>
      </w:r>
    </w:p>
    <w:p w:rsidR="003F3435" w:rsidRDefault="0032493E">
      <w:pPr>
        <w:spacing w:line="480" w:lineRule="auto"/>
        <w:ind w:firstLine="1440"/>
        <w:jc w:val="both"/>
      </w:pPr>
      <w:r>
        <w:t xml:space="preserve">(1)</w:t>
      </w:r>
      <w:r xml:space="preserve">
        <w:t> </w:t>
      </w:r>
      <w:r xml:space="preserve">
        <w:t> </w:t>
      </w:r>
      <w:r>
        <w:t xml:space="preserve">the district makes a determination that demolition and removal would benefit the district; and</w:t>
      </w:r>
    </w:p>
    <w:p w:rsidR="003F3435" w:rsidRDefault="0032493E">
      <w:pPr>
        <w:spacing w:line="480" w:lineRule="auto"/>
        <w:ind w:firstLine="1440"/>
        <w:jc w:val="both"/>
      </w:pPr>
      <w:r>
        <w:t xml:space="preserve">(2)</w:t>
      </w:r>
      <w:r xml:space="preserve">
        <w:t> </w:t>
      </w:r>
      <w:r xml:space="preserve">
        <w:t> </w:t>
      </w:r>
      <w:r>
        <w:t xml:space="preserve">the City of Houston agrees.</w:t>
      </w:r>
    </w:p>
    <w:p w:rsidR="003F3435" w:rsidRDefault="0032493E">
      <w:pPr>
        <w:spacing w:line="480" w:lineRule="auto"/>
        <w:ind w:firstLine="720"/>
        <w:jc w:val="both"/>
      </w:pPr>
      <w:r>
        <w:t xml:space="preserve">(c)</w:t>
      </w:r>
      <w:r xml:space="preserve">
        <w:t> </w:t>
      </w:r>
      <w:r xml:space="preserve">
        <w:t> </w:t>
      </w:r>
      <w:r>
        <w:t xml:space="preserve">The district may borrow money to finance the demolition and removal of dangerous buildings under this section without complying with Section </w:t>
      </w:r>
      <w:r>
        <w:t xml:space="preserve">3834.152</w:t>
      </w:r>
      <w:r>
        <w:t xml:space="preserve">.</w:t>
      </w:r>
    </w:p>
    <w:p w:rsidR="003F3435" w:rsidRDefault="0032493E">
      <w:pPr>
        <w:spacing w:line="480" w:lineRule="auto"/>
        <w:ind w:firstLine="720"/>
        <w:jc w:val="both"/>
      </w:pPr>
      <w:r>
        <w:t xml:space="preserve">(d)</w:t>
      </w:r>
      <w:r xml:space="preserve">
        <w:t> </w:t>
      </w:r>
      <w:r xml:space="preserve">
        <w:t> </w:t>
      </w:r>
      <w:r>
        <w:t xml:space="preserve">The City of Houston may reimburse the district for all costs financed by the district from:</w:t>
      </w:r>
    </w:p>
    <w:p w:rsidR="003F3435" w:rsidRDefault="0032493E">
      <w:pPr>
        <w:spacing w:line="480" w:lineRule="auto"/>
        <w:ind w:firstLine="1440"/>
        <w:jc w:val="both"/>
      </w:pPr>
      <w:r>
        <w:t xml:space="preserve">(1)</w:t>
      </w:r>
      <w:r xml:space="preserve">
        <w:t> </w:t>
      </w:r>
      <w:r xml:space="preserve">
        <w:t> </w:t>
      </w:r>
      <w:r>
        <w:t xml:space="preserve">the proceeds of foreclosure on any demolition lien on the property; or</w:t>
      </w:r>
    </w:p>
    <w:p w:rsidR="003F3435" w:rsidRDefault="0032493E">
      <w:pPr>
        <w:spacing w:line="480" w:lineRule="auto"/>
        <w:ind w:firstLine="1440"/>
        <w:jc w:val="both"/>
      </w:pPr>
      <w:r>
        <w:t xml:space="preserve">(2)</w:t>
      </w:r>
      <w:r xml:space="preserve">
        <w:t> </w:t>
      </w:r>
      <w:r xml:space="preserve">
        <w:t> </w:t>
      </w:r>
      <w:r>
        <w:t xml:space="preserve">any other money the city collects or appropriates for the costs.</w:t>
      </w:r>
    </w:p>
    <w:p w:rsidR="003F3435" w:rsidRDefault="0032493E">
      <w:pPr>
        <w:spacing w:line="480" w:lineRule="auto"/>
        <w:jc w:val="both"/>
      </w:pPr>
      <w:r>
        <w:t xml:space="preserve">Added by Acts 2005, 79th Leg., Ch. 861 (S.B. </w:t>
      </w:r>
      <w:hyperlink w:docLocation="table" r:id="rId34">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3834.108.</w:t>
      </w:r>
      <w:r xml:space="preserve">
        <w:t> </w:t>
      </w:r>
      <w:r xml:space="preserve">
        <w:t> </w:t>
      </w:r>
      <w:r>
        <w:t xml:space="preserve">NOTICE.  Notice required by Chapter </w:t>
      </w:r>
      <w:r>
        <w:t xml:space="preserve">375</w:t>
      </w:r>
      <w:r>
        <w:t xml:space="preserve">, Local Government Code, may be sent by first class U.S. Mail rather than certified mail, return receipt requested, if the board of directors determines that first class mail is preferable and provides adequate notice.</w:t>
      </w:r>
      <w:r xml:space="preserve">
        <w:t> </w:t>
      </w:r>
      <w:r xml:space="preserve">
        <w:t> </w:t>
      </w:r>
      <w:r>
        <w:t xml:space="preserve">If the board determines that first class mail is preferable, the board must publish notice in a newspaper of general circulation in the district at least 20 days before the event of which the district is giving notice.</w:t>
      </w:r>
    </w:p>
    <w:p w:rsidR="003F3435" w:rsidRDefault="0032493E">
      <w:pPr>
        <w:spacing w:line="480" w:lineRule="auto"/>
        <w:jc w:val="both"/>
      </w:pPr>
      <w:r>
        <w:t xml:space="preserve">Added by Acts 2005, 79th Leg., Ch. 861 (S.B. </w:t>
      </w:r>
      <w:hyperlink w:docLocation="table" r:id="rId35">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3834.109.</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2005, 79th Leg., Ch. 861 (S.B. </w:t>
      </w:r>
      <w:hyperlink w:docLocation="table" r:id="rId36">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3834.110.</w:t>
      </w:r>
      <w:r xml:space="preserve">
        <w:t> </w:t>
      </w:r>
      <w:r xml:space="preserve">
        <w:t> </w:t>
      </w:r>
      <w:r>
        <w:t xml:space="preserve">ANNEXATION OR EXCLUSION OF LAND.  (a)  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2009, 81st Leg., R.S., Ch. 1082 (H.B. </w:t>
      </w:r>
      <w:hyperlink w:docLocation="table" r:id="rId37">
        <w:r>
          <w:rPr>
            <w:rStyle w:val="Hyperlink"/>
          </w:rPr>
          <w:t>4771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3834.111.</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2009, 81st Leg., R.S., Ch. 1082 (H.B. </w:t>
      </w:r>
      <w:hyperlink w:docLocation="table" r:id="rId38">
        <w:r>
          <w:rPr>
            <w:rStyle w:val="Hyperlink"/>
          </w:rPr>
          <w:t>4771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3834.112.</w:t>
      </w:r>
      <w:r xml:space="preserve">
        <w:t> </w:t>
      </w:r>
      <w:r xml:space="preserve">
        <w:t> </w:t>
      </w:r>
      <w:r>
        <w:t xml:space="preserve">TAX INCREMENT REINVESTMENT ZONES.  (a)  The district is authorized to establish and implement tax increment reinvestment zones as provided in Chapter </w:t>
      </w:r>
      <w:r>
        <w:t xml:space="preserve">311</w:t>
      </w:r>
      <w:r>
        <w:t xml:space="preserve">, Tax Code, in the same manner as a municipality.</w:t>
      </w:r>
    </w:p>
    <w:p w:rsidR="003F3435" w:rsidRDefault="0032493E">
      <w:pPr>
        <w:spacing w:line="480" w:lineRule="auto"/>
        <w:ind w:firstLine="720"/>
        <w:jc w:val="both"/>
      </w:pPr>
      <w:r>
        <w:t xml:space="preserve">(b)</w:t>
      </w:r>
      <w:r xml:space="preserve">
        <w:t> </w:t>
      </w:r>
      <w:r xml:space="preserve">
        <w:t> </w:t>
      </w:r>
      <w:r>
        <w:t xml:space="preserve">All or any part of the district may be included in a tax increment reinvestment zone, regardless of the percentage of total value the land represents to the district as a whole, or whether the land is used for residential purposes.</w:t>
      </w:r>
    </w:p>
    <w:p w:rsidR="003F3435" w:rsidRDefault="0032493E">
      <w:pPr>
        <w:spacing w:line="480" w:lineRule="auto"/>
        <w:ind w:firstLine="720"/>
        <w:jc w:val="both"/>
      </w:pPr>
      <w:r>
        <w:t xml:space="preserve">(c)</w:t>
      </w:r>
      <w:r xml:space="preserve">
        <w:t> </w:t>
      </w:r>
      <w:r xml:space="preserve">
        <w:t> </w:t>
      </w:r>
      <w:r>
        <w:t xml:space="preserve">Section </w:t>
      </w:r>
      <w:r>
        <w:t xml:space="preserve">311.006</w:t>
      </w:r>
      <w:r>
        <w:t xml:space="preserve">, Tax Code, does not apply to a reinvestment zone that contains land within the district.</w:t>
      </w:r>
    </w:p>
    <w:p w:rsidR="003F3435" w:rsidRDefault="0032493E">
      <w:pPr>
        <w:spacing w:line="480" w:lineRule="auto"/>
        <w:jc w:val="both"/>
      </w:pPr>
      <w:r>
        <w:t xml:space="preserve">Added by Acts 2009, 81st Leg., R.S., Ch. 1082 (H.B. </w:t>
      </w:r>
      <w:hyperlink w:docLocation="table" r:id="rId39">
        <w:r>
          <w:rPr>
            <w:rStyle w:val="Hyperlink"/>
          </w:rPr>
          <w:t>4771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3834.151.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861 (S.B. </w:t>
      </w:r>
      <w:hyperlink w:docLocation="table" r:id="rId40">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3834.152.</w:t>
      </w:r>
      <w:r xml:space="preserve">
        <w:t> </w:t>
      </w:r>
      <w:r xml:space="preserve">
        <w:t> </w:t>
      </w:r>
      <w:r>
        <w:t xml:space="preserve">PETITION REQUIRED FOR FINANCING SERVICES AND IMPROVEMENTS.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requesting a project financed by assessment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owners of real property in the district that will be subject to the assessment, if more than 50 persons own real property subject to the assessment in the district according to the most recent certified tax appraisal roll for Harris County.</w:t>
      </w:r>
    </w:p>
    <w:p w:rsidR="003F3435" w:rsidRDefault="0032493E">
      <w:pPr>
        <w:spacing w:line="480" w:lineRule="auto"/>
        <w:jc w:val="both"/>
      </w:pPr>
      <w:r>
        <w:t xml:space="preserve">Added by Acts 2005, 79th Leg., Ch. 861 (S.B. </w:t>
      </w:r>
      <w:hyperlink w:docLocation="table" r:id="rId41">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3834.153.</w:t>
      </w:r>
      <w:r xml:space="preserve">
        <w:t> </w:t>
      </w:r>
      <w:r xml:space="preserve">
        <w:t> </w:t>
      </w:r>
      <w:r>
        <w:t xml:space="preserve">MAINTENANCE TAX.  (a)  If authorized at an election held in accordance with Section </w:t>
      </w:r>
      <w:r>
        <w:t xml:space="preserve">3834.157</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administer the district;</w:t>
      </w:r>
    </w:p>
    <w:p w:rsidR="003F3435" w:rsidRDefault="0032493E">
      <w:pPr>
        <w:spacing w:line="480" w:lineRule="auto"/>
        <w:ind w:firstLine="1440"/>
        <w:jc w:val="both"/>
      </w:pPr>
      <w:r>
        <w:t xml:space="preserve">(2)</w:t>
      </w:r>
      <w:r xml:space="preserve">
        <w:t> </w:t>
      </w:r>
      <w:r xml:space="preserve">
        <w:t> </w:t>
      </w:r>
      <w:r>
        <w:t xml:space="preserve">maintain and operate the district;</w:t>
      </w:r>
    </w:p>
    <w:p w:rsidR="003F3435" w:rsidRDefault="0032493E">
      <w:pPr>
        <w:spacing w:line="480" w:lineRule="auto"/>
        <w:ind w:firstLine="1440"/>
        <w:jc w:val="both"/>
      </w:pPr>
      <w:r>
        <w:t xml:space="preserve">(3)</w:t>
      </w:r>
      <w:r xml:space="preserve">
        <w:t> </w:t>
      </w:r>
      <w:r xml:space="preserve">
        <w:t> </w:t>
      </w:r>
      <w:r>
        <w:t xml:space="preserve">construct or acquire improvements; or</w:t>
      </w:r>
    </w:p>
    <w:p w:rsidR="003F3435" w:rsidRDefault="0032493E">
      <w:pPr>
        <w:spacing w:line="480" w:lineRule="auto"/>
        <w:ind w:firstLine="1440"/>
        <w:jc w:val="both"/>
      </w:pPr>
      <w:r>
        <w:t xml:space="preserve">(4)</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861 (S.B. </w:t>
      </w:r>
      <w:hyperlink w:docLocation="table" r:id="rId42">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3834.154.</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2005, 79th Leg., Ch. 861 (S.B. </w:t>
      </w:r>
      <w:hyperlink w:docLocation="table" r:id="rId43">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3834.155.</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2005, 79th Leg., Ch. 861 (S.B. </w:t>
      </w:r>
      <w:hyperlink w:docLocation="table" r:id="rId44">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3834.156.</w:t>
      </w:r>
      <w:r xml:space="preserve">
        <w:t> </w:t>
      </w:r>
      <w:r xml:space="preserve">
        <w:t> </w:t>
      </w:r>
      <w:r>
        <w:t xml:space="preserve">BONDS AND OTHER OBLIGATIONS.  (a)  The district may issue bonds or other obligations payable wholly or partly from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The district may borrow money according to terms and conditions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jc w:val="both"/>
      </w:pPr>
      <w:r>
        <w:t xml:space="preserve">Added by Acts 2005, 79th Leg., Ch. 861 (S.B. </w:t>
      </w:r>
      <w:hyperlink w:docLocation="table" r:id="rId45">
        <w:r>
          <w:rPr>
            <w:rStyle w:val="Hyperlink"/>
          </w:rPr>
          <w:t>993</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1082 (H.B. </w:t>
      </w:r>
      <w:hyperlink w:docLocation="table" r:id="rId46">
        <w:r>
          <w:rPr>
            <w:rStyle w:val="Hyperlink"/>
          </w:rPr>
          <w:t>4771</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3834.157.</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not include more than one purpose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2005, 79th Leg., Ch. 861 (S.B. </w:t>
      </w:r>
      <w:hyperlink w:docLocation="table" r:id="rId47">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3834.158.</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2005, 79th Leg., Ch. 861 (S.B. </w:t>
      </w:r>
      <w:hyperlink w:docLocation="table" r:id="rId48">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3834.159.</w:t>
      </w:r>
      <w:r xml:space="preserve">
        <w:t> </w:t>
      </w:r>
      <w:r xml:space="preserve">
        <w:t> </w:t>
      </w:r>
      <w:r>
        <w:t xml:space="preserve">COMPETITIVE BIDDING.  Section </w:t>
      </w:r>
      <w:r>
        <w:t xml:space="preserve">375.221</w:t>
      </w:r>
      <w:r>
        <w:t xml:space="preserve">, Local Government Code, applies to the district only for a contract that has a value greater than $50,000.</w:t>
      </w:r>
    </w:p>
    <w:p w:rsidR="003F3435" w:rsidRDefault="0032493E">
      <w:pPr>
        <w:spacing w:line="480" w:lineRule="auto"/>
        <w:jc w:val="both"/>
      </w:pPr>
      <w:r>
        <w:t xml:space="preserve">Added by Acts 2005, 79th Leg., Ch. 861 (S.B. </w:t>
      </w:r>
      <w:hyperlink w:docLocation="table" r:id="rId49">
        <w:r>
          <w:rPr>
            <w:rStyle w:val="Hyperlink"/>
          </w:rPr>
          <w:t>993</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1082 (H.B. </w:t>
      </w:r>
      <w:hyperlink w:docLocation="table" r:id="rId50">
        <w:r>
          <w:rPr>
            <w:rStyle w:val="Hyperlink"/>
          </w:rPr>
          <w:t>4771</w:t>
        </w:r>
      </w:hyperlink>
      <w:r>
        <w:t xml:space="preserve">), Sec. 3, eff. June 19, 2009.</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3834.201.</w:t>
      </w:r>
      <w:r xml:space="preserve">
        <w:t> </w:t>
      </w:r>
      <w:r xml:space="preserve">
        <w:t> </w:t>
      </w:r>
      <w:r>
        <w:t xml:space="preserve">DISSOLUTION OF DISTRICT WITH OUTSTANDING DEBT.  (a)  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2005, 79th Leg., Ch. 861 (S.B. </w:t>
      </w:r>
      <w:hyperlink w:docLocation="table" r:id="rId51">
        <w:r>
          <w:rPr>
            <w:rStyle w:val="Hyperlink"/>
          </w:rPr>
          <w:t>993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F.  TAXES FOR CERTAIN DEFINED AREAS AND DESIGNATED PROPERTY</w:t>
      </w:r>
    </w:p>
    <w:p w:rsidR="003F3435" w:rsidRDefault="0032493E">
      <w:pPr>
        <w:spacing w:line="480" w:lineRule="auto"/>
        <w:jc w:val="both"/>
      </w:pPr>
    </w:p>
    <w:p w:rsidR="003F3435" w:rsidRDefault="0032493E">
      <w:pPr>
        <w:spacing w:line="480" w:lineRule="auto"/>
        <w:ind w:firstLine="720"/>
        <w:jc w:val="both"/>
      </w:pPr>
      <w:r>
        <w:t xml:space="preserve">Sec. 3834.251.</w:t>
      </w:r>
      <w:r xml:space="preserve">
        <w:t> </w:t>
      </w:r>
      <w:r xml:space="preserve">
        <w:t> </w:t>
      </w:r>
      <w:r>
        <w:t xml:space="preserve">AUTHORITY TO ESTABLISH DEFINED AREAS OR DESIGNATED PROPERTY.  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2009, 81st Leg., R.S., Ch. 1082 (H.B. </w:t>
      </w:r>
      <w:hyperlink w:docLocation="table" r:id="rId52">
        <w:r>
          <w:rPr>
            <w:rStyle w:val="Hyperlink"/>
          </w:rPr>
          <w:t>4771</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3834.252.</w:t>
      </w:r>
      <w:r xml:space="preserve">
        <w:t> </w:t>
      </w:r>
      <w:r xml:space="preserve">
        <w:t> </w:t>
      </w:r>
      <w:r>
        <w:t xml:space="preserve">PROCEDURE FOR ELECTION.  (a)  Before the district may impose an ad valorem tax or issue bonds payable from ad valorem taxes of the area defined or property designated under Section </w:t>
      </w:r>
      <w:r>
        <w:t xml:space="preserve">3834.251</w:t>
      </w:r>
      <w:r>
        <w:t xml:space="preserve">, the board must call and hold an election as provided by Section </w:t>
      </w:r>
      <w:r>
        <w:t xml:space="preserve">3834.157</w:t>
      </w:r>
      <w:r>
        <w:t xml:space="preserve"> only in the defined area or in the boundaries of the designated property.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2009, 81st Leg., R.S., Ch. 1082 (H.B. </w:t>
      </w:r>
      <w:hyperlink w:docLocation="table" r:id="rId53">
        <w:r>
          <w:rPr>
            <w:rStyle w:val="Hyperlink"/>
          </w:rPr>
          <w:t>4771</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3834.253.</w:t>
      </w:r>
      <w:r xml:space="preserve">
        <w:t> </w:t>
      </w:r>
      <w:r xml:space="preserve">
        <w:t> </w:t>
      </w:r>
      <w:r>
        <w:t xml:space="preserve">DECLARING RESULT AND ISSUING ORDER.  (a)  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2009, 81st Leg., R.S., Ch. 1082 (H.B. </w:t>
      </w:r>
      <w:hyperlink w:docLocation="table" r:id="rId54">
        <w:r>
          <w:rPr>
            <w:rStyle w:val="Hyperlink"/>
          </w:rPr>
          <w:t>4771</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3834.254.</w:t>
      </w:r>
      <w:r xml:space="preserve">
        <w:t> </w:t>
      </w:r>
      <w:r xml:space="preserve">
        <w:t> </w:t>
      </w:r>
      <w:r>
        <w:t xml:space="preserve">TAXES FOR SERVICES, IMPROVEMENTS, AND FACILITIES IN DEFINED AREAS OR DESIGNATED PROPERTY.  On voter approval and adoption of the order described in Section </w:t>
      </w:r>
      <w:r>
        <w:t xml:space="preserve">3834.253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2009, 81st Leg., R.S., Ch. 1082 (H.B. </w:t>
      </w:r>
      <w:hyperlink w:docLocation="table" r:id="rId55">
        <w:r>
          <w:rPr>
            <w:rStyle w:val="Hyperlink"/>
          </w:rPr>
          <w:t>4771</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3834.255.</w:t>
      </w:r>
      <w:r xml:space="preserve">
        <w:t> </w:t>
      </w:r>
      <w:r xml:space="preserve">
        <w:t> </w:t>
      </w:r>
      <w:r>
        <w:t xml:space="preserve">ISSUANCE OF BONDS AND IMPOSITION OF TAXES FOR DEFINED AREA OR DESIGNATED PROPERTY.  After the order under Section </w:t>
      </w:r>
      <w:r>
        <w:t xml:space="preserve">3834.253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2009, 81st Leg., R.S., Ch. 1082 (H.B. </w:t>
      </w:r>
      <w:hyperlink w:docLocation="table" r:id="rId56">
        <w:r>
          <w:rPr>
            <w:rStyle w:val="Hyperlink"/>
          </w:rPr>
          <w:t>4771</w:t>
        </w:r>
      </w:hyperlink>
      <w:r>
        <w:t xml:space="preserve">), Sec. 4,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993F.HTM" TargetMode="External" Id="rId14" /><Relationship Type="http://schemas.openxmlformats.org/officeDocument/2006/relationships/hyperlink" Target="http://capitol.texas.gov/tlodocs/79R/billtext/html/SB00993F.HTM" TargetMode="External" Id="rId15" /><Relationship Type="http://schemas.openxmlformats.org/officeDocument/2006/relationships/hyperlink" Target="http://capitol.texas.gov/tlodocs/79R/billtext/html/SB00993F.HTM" TargetMode="External" Id="rId16" /><Relationship Type="http://schemas.openxmlformats.org/officeDocument/2006/relationships/hyperlink" Target="http://capitol.texas.gov/tlodocs/79R/billtext/html/SB00993F.HTM" TargetMode="External" Id="rId17" /><Relationship Type="http://schemas.openxmlformats.org/officeDocument/2006/relationships/hyperlink" Target="http://capitol.texas.gov/tlodocs/79R/billtext/html/SB00993F.HTM" TargetMode="External" Id="rId18" /><Relationship Type="http://schemas.openxmlformats.org/officeDocument/2006/relationships/hyperlink" Target="http://capitol.texas.gov/tlodocs/79R/billtext/html/SB00993F.HTM" TargetMode="External" Id="rId19" /><Relationship Type="http://schemas.openxmlformats.org/officeDocument/2006/relationships/hyperlink" Target="http://capitol.texas.gov/tlodocs/79R/billtext/html/SB00993F.HTM" TargetMode="External" Id="rId20" /><Relationship Type="http://schemas.openxmlformats.org/officeDocument/2006/relationships/hyperlink" Target="http://capitol.texas.gov/tlodocs/79R/billtext/html/SB00993F.HTM" TargetMode="External" Id="rId21" /><Relationship Type="http://schemas.openxmlformats.org/officeDocument/2006/relationships/hyperlink" Target="http://capitol.texas.gov/tlodocs/79R/billtext/html/SB00993F.HTM" TargetMode="External" Id="rId22" /><Relationship Type="http://schemas.openxmlformats.org/officeDocument/2006/relationships/hyperlink" Target="http://capitol.texas.gov/tlodocs/79R/billtext/html/SB00993F.HTM" TargetMode="External" Id="rId23" /><Relationship Type="http://schemas.openxmlformats.org/officeDocument/2006/relationships/hyperlink" Target="http://capitol.texas.gov/tlodocs/79R/billtext/html/SB00993F.HTM" TargetMode="External" Id="rId24" /><Relationship Type="http://schemas.openxmlformats.org/officeDocument/2006/relationships/hyperlink" Target="http://capitol.texas.gov/tlodocs/79R/billtext/html/SB00993F.HTM" TargetMode="External" Id="rId25" /><Relationship Type="http://schemas.openxmlformats.org/officeDocument/2006/relationships/hyperlink" Target="http://capitol.texas.gov/tlodocs/79R/billtext/html/SB00993F.HTM" TargetMode="External" Id="rId26" /><Relationship Type="http://schemas.openxmlformats.org/officeDocument/2006/relationships/hyperlink" Target="http://capitol.texas.gov/tlodocs/79R/billtext/html/SB00993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79R/billtext/html/SB00993F.HTM" TargetMode="External" Id="rId29" /><Relationship Type="http://schemas.openxmlformats.org/officeDocument/2006/relationships/hyperlink" Target="http://capitol.texas.gov/tlodocs/79R/billtext/html/SB00993F.HTM" TargetMode="External" Id="rId30" /><Relationship Type="http://schemas.openxmlformats.org/officeDocument/2006/relationships/hyperlink" Target="http://capitol.texas.gov/tlodocs/79R/billtext/html/SB00993F.HTM" TargetMode="External" Id="rId31" /><Relationship Type="http://schemas.openxmlformats.org/officeDocument/2006/relationships/hyperlink" Target="http://capitol.texas.gov/tlodocs/79R/billtext/html/SB00993F.HTM" TargetMode="External" Id="rId32" /><Relationship Type="http://schemas.openxmlformats.org/officeDocument/2006/relationships/hyperlink" Target="http://capitol.texas.gov/tlodocs/79R/billtext/html/SB00993F.HTM" TargetMode="External" Id="rId33" /><Relationship Type="http://schemas.openxmlformats.org/officeDocument/2006/relationships/hyperlink" Target="http://capitol.texas.gov/tlodocs/79R/billtext/html/SB00993F.HTM" TargetMode="External" Id="rId34" /><Relationship Type="http://schemas.openxmlformats.org/officeDocument/2006/relationships/hyperlink" Target="http://capitol.texas.gov/tlodocs/79R/billtext/html/SB00993F.HTM" TargetMode="External" Id="rId35" /><Relationship Type="http://schemas.openxmlformats.org/officeDocument/2006/relationships/hyperlink" Target="http://capitol.texas.gov/tlodocs/79R/billtext/html/SB00993F.HTM" TargetMode="External" Id="rId36" /><Relationship Type="http://schemas.openxmlformats.org/officeDocument/2006/relationships/hyperlink" Target="http://capitol.texas.gov/tlodocs/81R/billtext/html/HB04771F.HTM" TargetMode="External" Id="rId37" /><Relationship Type="http://schemas.openxmlformats.org/officeDocument/2006/relationships/hyperlink" Target="http://capitol.texas.gov/tlodocs/81R/billtext/html/HB04771F.HTM" TargetMode="External" Id="rId38" /><Relationship Type="http://schemas.openxmlformats.org/officeDocument/2006/relationships/hyperlink" Target="http://capitol.texas.gov/tlodocs/81R/billtext/html/HB04771F.HTM" TargetMode="External" Id="rId39" /><Relationship Type="http://schemas.openxmlformats.org/officeDocument/2006/relationships/hyperlink" Target="http://capitol.texas.gov/tlodocs/79R/billtext/html/SB00993F.HTM" TargetMode="External" Id="rId40" /><Relationship Type="http://schemas.openxmlformats.org/officeDocument/2006/relationships/hyperlink" Target="http://capitol.texas.gov/tlodocs/79R/billtext/html/SB00993F.HTM" TargetMode="External" Id="rId41" /><Relationship Type="http://schemas.openxmlformats.org/officeDocument/2006/relationships/hyperlink" Target="http://capitol.texas.gov/tlodocs/79R/billtext/html/SB00993F.HTM" TargetMode="External" Id="rId42" /><Relationship Type="http://schemas.openxmlformats.org/officeDocument/2006/relationships/hyperlink" Target="http://capitol.texas.gov/tlodocs/79R/billtext/html/SB00993F.HTM" TargetMode="External" Id="rId43" /><Relationship Type="http://schemas.openxmlformats.org/officeDocument/2006/relationships/hyperlink" Target="http://capitol.texas.gov/tlodocs/79R/billtext/html/SB00993F.HTM" TargetMode="External" Id="rId44" /><Relationship Type="http://schemas.openxmlformats.org/officeDocument/2006/relationships/hyperlink" Target="http://capitol.texas.gov/tlodocs/79R/billtext/html/SB00993F.HTM" TargetMode="External" Id="rId45" /><Relationship Type="http://schemas.openxmlformats.org/officeDocument/2006/relationships/hyperlink" Target="http://capitol.texas.gov/tlodocs/81R/billtext/html/HB04771F.HTM" TargetMode="External" Id="rId46" /><Relationship Type="http://schemas.openxmlformats.org/officeDocument/2006/relationships/hyperlink" Target="http://capitol.texas.gov/tlodocs/79R/billtext/html/SB00993F.HTM" TargetMode="External" Id="rId47" /><Relationship Type="http://schemas.openxmlformats.org/officeDocument/2006/relationships/hyperlink" Target="http://capitol.texas.gov/tlodocs/79R/billtext/html/SB00993F.HTM" TargetMode="External" Id="rId48" /><Relationship Type="http://schemas.openxmlformats.org/officeDocument/2006/relationships/hyperlink" Target="http://capitol.texas.gov/tlodocs/79R/billtext/html/SB00993F.HTM" TargetMode="External" Id="rId49" /><Relationship Type="http://schemas.openxmlformats.org/officeDocument/2006/relationships/hyperlink" Target="http://capitol.texas.gov/tlodocs/81R/billtext/html/HB04771F.HTM" TargetMode="External" Id="rId50" /><Relationship Type="http://schemas.openxmlformats.org/officeDocument/2006/relationships/hyperlink" Target="http://capitol.texas.gov/tlodocs/79R/billtext/html/SB00993F.HTM" TargetMode="External" Id="rId51" /><Relationship Type="http://schemas.openxmlformats.org/officeDocument/2006/relationships/hyperlink" Target="http://capitol.texas.gov/tlodocs/81R/billtext/html/HB04771F.HTM" TargetMode="External" Id="rId52" /><Relationship Type="http://schemas.openxmlformats.org/officeDocument/2006/relationships/hyperlink" Target="http://capitol.texas.gov/tlodocs/81R/billtext/html/HB04771F.HTM" TargetMode="External" Id="rId53" /><Relationship Type="http://schemas.openxmlformats.org/officeDocument/2006/relationships/hyperlink" Target="http://capitol.texas.gov/tlodocs/81R/billtext/html/HB04771F.HTM" TargetMode="External" Id="rId54" /><Relationship Type="http://schemas.openxmlformats.org/officeDocument/2006/relationships/hyperlink" Target="http://capitol.texas.gov/tlodocs/81R/billtext/html/HB04771F.HTM" TargetMode="External" Id="rId55" /><Relationship Type="http://schemas.openxmlformats.org/officeDocument/2006/relationships/hyperlink" Target="http://capitol.texas.gov/tlodocs/81R/billtext/html/HB04771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