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3852.  PFLUGERVILLE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3852.001.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Pflugerville Municipal Management District No. 1.</w:t>
      </w:r>
    </w:p>
    <w:p w:rsidR="003F3435" w:rsidRDefault="0032493E">
      <w:pPr>
        <w:spacing w:line="480" w:lineRule="auto"/>
        <w:jc w:val="both"/>
      </w:pPr>
      <w:r>
        <w:t xml:space="preserve">Added by Acts 2005, 79th Leg., Ch. 447 (S.B. </w:t>
      </w:r>
      <w:hyperlink w:docLocation="table" r:id="rId14">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3852.002.</w:t>
      </w:r>
      <w:r xml:space="preserve">
        <w:t> </w:t>
      </w:r>
      <w:r xml:space="preserve">
        <w:t> </w:t>
      </w:r>
      <w:r>
        <w:t xml:space="preserve">PFLUGERVILLE MUNICIPAL MANAGEMENT DISTRICT NO. 1.  The Pflugerville Municipal Management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2005, 79th Leg., Ch. 447 (S.B. </w:t>
      </w:r>
      <w:hyperlink w:docLocation="table" r:id="rId15">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Travis County, the City of Pflugerville,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Travis County or the City of Pflugerville from providing the level of services provided as of September 1, 2005, to the area in the district or to release the county or the city from the obligations of each entity to provide services to that area.</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2005, 79th Leg., Ch. 447 (S.B. </w:t>
      </w:r>
      <w:hyperlink w:docLocation="table" r:id="rId16">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area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720"/>
        <w:jc w:val="both"/>
      </w:pPr>
      <w:r>
        <w:t xml:space="preserve">(e)</w:t>
      </w:r>
      <w:r xml:space="preserve">
        <w:t> </w:t>
      </w:r>
      <w:r xml:space="preserve">
        <w:t> </w:t>
      </w:r>
      <w:r>
        <w:t xml:space="preserve">Hike and bike trails, pedestrian ways along or across a street, whether at grade or above or below the surface, and street lighting, street landscaping, and street art objects are parts of and necessary components of a street and are considered to be a street or road improvement in accordance with Section </w:t>
      </w:r>
      <w:r>
        <w:t xml:space="preserve">52</w:t>
      </w:r>
      <w:r>
        <w:t xml:space="preserve">, Article III, Texas Constitution.</w:t>
      </w:r>
    </w:p>
    <w:p w:rsidR="003F3435" w:rsidRDefault="0032493E">
      <w:pPr>
        <w:spacing w:line="480" w:lineRule="auto"/>
        <w:ind w:firstLine="720"/>
        <w:jc w:val="both"/>
      </w:pPr>
      <w:r>
        <w:t xml:space="preserve">(f)</w:t>
      </w:r>
      <w:r xml:space="preserve">
        <w:t> </w:t>
      </w:r>
      <w:r xml:space="preserve">
        <w:t> </w:t>
      </w:r>
      <w:r>
        <w:t xml:space="preserve">The district may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447 (S.B. </w:t>
      </w:r>
      <w:hyperlink w:docLocation="table" r:id="rId17">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3852.110</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447 (S.B. </w:t>
      </w:r>
      <w:hyperlink w:docLocation="table" r:id="rId18">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of Pflugerville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of Pflugerville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of Pflugerville under Chapter </w:t>
      </w:r>
      <w:r>
        <w:t xml:space="preserve">2303</w:t>
      </w:r>
      <w:r>
        <w:t xml:space="preserve">, Government Code.</w:t>
      </w:r>
    </w:p>
    <w:p w:rsidR="003F3435" w:rsidRDefault="0032493E">
      <w:pPr>
        <w:spacing w:line="480" w:lineRule="auto"/>
        <w:jc w:val="both"/>
      </w:pPr>
      <w:r>
        <w:t xml:space="preserve">Added by Acts 2005, 79th Leg., Ch. 447 (S.B. </w:t>
      </w:r>
      <w:hyperlink w:docLocation="table" r:id="rId19">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2005, 79th Leg., Ch. 447 (S.B. </w:t>
      </w:r>
      <w:hyperlink w:docLocation="table" r:id="rId20">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2005, 79th Leg., Ch. 447 (S.B. </w:t>
      </w:r>
      <w:hyperlink w:docLocation="table" r:id="rId21">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3852.051.</w:t>
      </w:r>
      <w:r xml:space="preserve">
        <w:t> </w:t>
      </w:r>
      <w:r xml:space="preserve">
        <w:t> </w:t>
      </w:r>
      <w:r>
        <w:t xml:space="preserve">GOVERNING BODY; TERMS.  The district is governed by a board of five directors who serve staggered terms of four years.</w:t>
      </w:r>
    </w:p>
    <w:p w:rsidR="003F3435" w:rsidRDefault="0032493E">
      <w:pPr>
        <w:spacing w:line="480" w:lineRule="auto"/>
        <w:jc w:val="both"/>
      </w:pPr>
      <w:r>
        <w:t xml:space="preserve">Added by Acts 2005, 79th Leg., Ch. 447 (S.B. </w:t>
      </w:r>
      <w:hyperlink w:docLocation="table" r:id="rId22">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3852.052.</w:t>
      </w:r>
      <w:r xml:space="preserve">
        <w:t> </w:t>
      </w:r>
      <w:r xml:space="preserve">
        <w:t> </w:t>
      </w:r>
      <w:r>
        <w:t xml:space="preserve">COMPENSATION.  A director is entitled to compensation as provided by Section </w:t>
      </w:r>
      <w:r>
        <w:t xml:space="preserve">49.060</w:t>
      </w:r>
      <w:r>
        <w:t xml:space="preserve">, Water Code.</w:t>
      </w:r>
    </w:p>
    <w:p w:rsidR="003F3435" w:rsidRDefault="0032493E">
      <w:pPr>
        <w:spacing w:line="480" w:lineRule="auto"/>
        <w:jc w:val="both"/>
      </w:pPr>
      <w:r>
        <w:t xml:space="preserve">Added by Acts 2005, 79th Leg., Ch. 447 (S.B. </w:t>
      </w:r>
      <w:hyperlink w:docLocation="table" r:id="rId23">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3852.053.</w:t>
      </w:r>
      <w:r xml:space="preserve">
        <w:t> </w:t>
      </w:r>
      <w:r xml:space="preserve">
        <w:t> </w:t>
      </w:r>
      <w:r>
        <w:t xml:space="preserve">ADDITIONAL QUALIFICATIONS.  (a)  A person is eligible for appointment to the board if:</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owns land in the City of Pflugerville subject to taxation; or</w:t>
      </w:r>
    </w:p>
    <w:p w:rsidR="003F3435" w:rsidRDefault="0032493E">
      <w:pPr>
        <w:spacing w:line="480" w:lineRule="auto"/>
        <w:ind w:firstLine="2160"/>
        <w:jc w:val="both"/>
      </w:pPr>
      <w:r>
        <w:t xml:space="preserve">(B)</w:t>
      </w:r>
      <w:r xml:space="preserve">
        <w:t> </w:t>
      </w:r>
      <w:r xml:space="preserve">
        <w:t> </w:t>
      </w:r>
      <w:r>
        <w:t xml:space="preserve">is registered to vote in the City of Pflugerville; and</w:t>
      </w:r>
    </w:p>
    <w:p w:rsidR="003F3435" w:rsidRDefault="0032493E">
      <w:pPr>
        <w:spacing w:line="480" w:lineRule="auto"/>
        <w:ind w:firstLine="1440"/>
        <w:jc w:val="both"/>
      </w:pPr>
      <w:r>
        <w:t xml:space="preserve">(2)</w:t>
      </w:r>
      <w:r xml:space="preserve">
        <w:t> </w:t>
      </w:r>
      <w:r xml:space="preserve">
        <w:t> </w:t>
      </w:r>
      <w:r>
        <w:t xml:space="preserve">the appointment of the person under this section does not result in more than two directors who were eligible solely under this section and not Section </w:t>
      </w:r>
      <w:r>
        <w:t xml:space="preserve">375.063</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Section </w:t>
      </w:r>
      <w:r>
        <w:t xml:space="preserve">375.063</w:t>
      </w:r>
      <w:r>
        <w:t xml:space="preserve">, Local Government Code, does not apply to a director appointed under Subsection (a).</w:t>
      </w:r>
    </w:p>
    <w:p w:rsidR="003F3435" w:rsidRDefault="0032493E">
      <w:pPr>
        <w:spacing w:line="480" w:lineRule="auto"/>
        <w:jc w:val="both"/>
      </w:pPr>
      <w:r>
        <w:t xml:space="preserve">Added by Acts 2005, 79th Leg., Ch. 447 (S.B. </w:t>
      </w:r>
      <w:hyperlink w:docLocation="table" r:id="rId24">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3852.054.</w:t>
      </w:r>
      <w:r xml:space="preserve">
        <w:t> </w:t>
      </w:r>
      <w:r xml:space="preserve">
        <w:t> </w:t>
      </w:r>
      <w:r>
        <w:t xml:space="preserve">APPOINTMENT OF DIRECTORS.  (a)  The mayor and members of the governing body of the City of Pflugerville shall appoint directors from persons recommended by the board.</w:t>
      </w:r>
      <w:r xml:space="preserve">
        <w:t> </w:t>
      </w:r>
      <w:r xml:space="preserve">
        <w:t> </w:t>
      </w:r>
      <w:r>
        <w:t xml:space="preserve">A person is appointed if a majority of the members and the mayor vote to appoint the person.</w:t>
      </w:r>
    </w:p>
    <w:p w:rsidR="003F3435" w:rsidRDefault="0032493E">
      <w:pPr>
        <w:spacing w:line="480" w:lineRule="auto"/>
        <w:ind w:firstLine="720"/>
        <w:jc w:val="both"/>
      </w:pPr>
      <w:r>
        <w:t xml:space="preserve">(b)</w:t>
      </w:r>
      <w:r xml:space="preserve">
        <w:t> </w:t>
      </w:r>
      <w:r xml:space="preserve">
        <w:t> </w:t>
      </w:r>
      <w:r>
        <w:t xml:space="preserve">A person may not be appointed to the board if the appointment of that person would result in fewer than two-thirds of the directors residing in the City of Pflugerville.</w:t>
      </w:r>
    </w:p>
    <w:p w:rsidR="003F3435" w:rsidRDefault="0032493E">
      <w:pPr>
        <w:spacing w:line="480" w:lineRule="auto"/>
        <w:jc w:val="both"/>
      </w:pPr>
      <w:r>
        <w:t xml:space="preserve">Added by Acts 2005, 79th Leg., Ch. 447 (S.B. </w:t>
      </w:r>
      <w:hyperlink w:docLocation="table" r:id="rId25">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3852.055.</w:t>
      </w:r>
      <w:r xml:space="preserve">
        <w:t> </w:t>
      </w:r>
      <w:r xml:space="preserve">
        <w:t> </w:t>
      </w:r>
      <w:r>
        <w:t xml:space="preserve">NONVOTING DIRECTORS.  (a)  The following persons serve as nonvoting directors:</w:t>
      </w:r>
    </w:p>
    <w:p w:rsidR="003F3435" w:rsidRDefault="0032493E">
      <w:pPr>
        <w:spacing w:line="480" w:lineRule="auto"/>
        <w:ind w:firstLine="1440"/>
        <w:jc w:val="both"/>
      </w:pPr>
      <w:r>
        <w:t xml:space="preserve">(1)</w:t>
      </w:r>
      <w:r xml:space="preserve">
        <w:t> </w:t>
      </w:r>
      <w:r xml:space="preserve">
        <w:t> </w:t>
      </w:r>
      <w:r>
        <w:t xml:space="preserve">the directors of the parks and recreation, planning and development, and public works departments of the City of Pflugerville;</w:t>
      </w:r>
    </w:p>
    <w:p w:rsidR="003F3435" w:rsidRDefault="0032493E">
      <w:pPr>
        <w:spacing w:line="480" w:lineRule="auto"/>
        <w:ind w:firstLine="1440"/>
        <w:jc w:val="both"/>
      </w:pPr>
      <w:r>
        <w:t xml:space="preserve">(2)</w:t>
      </w:r>
      <w:r xml:space="preserve">
        <w:t> </w:t>
      </w:r>
      <w:r xml:space="preserve">
        <w:t> </w:t>
      </w:r>
      <w:r>
        <w:t xml:space="preserve">the chief of police of the City of Pflugerville;</w:t>
      </w:r>
    </w:p>
    <w:p w:rsidR="003F3435" w:rsidRDefault="0032493E">
      <w:pPr>
        <w:spacing w:line="480" w:lineRule="auto"/>
        <w:ind w:firstLine="1440"/>
        <w:jc w:val="both"/>
      </w:pPr>
      <w:r>
        <w:t xml:space="preserve">(3)</w:t>
      </w:r>
      <w:r xml:space="preserve">
        <w:t> </w:t>
      </w:r>
      <w:r xml:space="preserve">
        <w:t> </w:t>
      </w:r>
      <w:r>
        <w:t xml:space="preserve">the executive director of any development corporation in the City of Pflugerville;</w:t>
      </w:r>
    </w:p>
    <w:p w:rsidR="003F3435" w:rsidRDefault="0032493E">
      <w:pPr>
        <w:spacing w:line="480" w:lineRule="auto"/>
        <w:ind w:firstLine="1440"/>
        <w:jc w:val="both"/>
      </w:pPr>
      <w:r>
        <w:t xml:space="preserve">(4)</w:t>
      </w:r>
      <w:r xml:space="preserve">
        <w:t> </w:t>
      </w:r>
      <w:r xml:space="preserve">
        <w:t> </w:t>
      </w:r>
      <w:r>
        <w:t xml:space="preserve">the president of each institution of higher learning located in the district; and</w:t>
      </w:r>
    </w:p>
    <w:p w:rsidR="003F3435" w:rsidRDefault="0032493E">
      <w:pPr>
        <w:spacing w:line="480" w:lineRule="auto"/>
        <w:ind w:firstLine="1440"/>
        <w:jc w:val="both"/>
      </w:pPr>
      <w:r>
        <w:t xml:space="preserve">(5)</w:t>
      </w:r>
      <w:r xml:space="preserve">
        <w:t> </w:t>
      </w:r>
      <w:r xml:space="preserve">
        <w:t> </w:t>
      </w:r>
      <w:r>
        <w:t xml:space="preserve">the fire chief of any emergency services district in the City of Pflugerville.</w:t>
      </w:r>
    </w:p>
    <w:p w:rsidR="003F3435" w:rsidRDefault="0032493E">
      <w:pPr>
        <w:spacing w:line="480" w:lineRule="auto"/>
        <w:ind w:firstLine="720"/>
        <w:jc w:val="both"/>
      </w:pPr>
      <w:r>
        <w:t xml:space="preserve">(b)</w:t>
      </w:r>
      <w:r xml:space="preserve">
        <w:t> </w:t>
      </w:r>
      <w:r xml:space="preserve">
        <w:t> </w:t>
      </w:r>
      <w:r>
        <w:t xml:space="preserve">If a city department described by Subsection (a) is consolidated, renamed, or changed, the board may appoint a director of the consolidated, renamed, or changed department as a nonvoting director.</w:t>
      </w:r>
      <w:r xml:space="preserve">
        <w:t> </w:t>
      </w:r>
      <w:r xml:space="preserve">
        <w:t> </w:t>
      </w:r>
      <w:r>
        <w:t xml:space="preserve">If a city department described by Subsection (a) is abolished, the board may appoint a representative of another department of the City of Pflugerville that performs duties comparable to those performed by the abolished department.</w:t>
      </w:r>
    </w:p>
    <w:p w:rsidR="003F3435" w:rsidRDefault="0032493E">
      <w:pPr>
        <w:spacing w:line="480" w:lineRule="auto"/>
        <w:jc w:val="both"/>
      </w:pPr>
      <w:r>
        <w:t xml:space="preserve">Added by Acts 2005, 79th Leg., Ch. 447 (S.B. </w:t>
      </w:r>
      <w:hyperlink w:docLocation="table" r:id="rId26">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3852.056.</w:t>
      </w:r>
      <w:r xml:space="preserve">
        <w:t> </w:t>
      </w:r>
      <w:r xml:space="preserve">
        <w:t> </w:t>
      </w:r>
      <w:r>
        <w:t xml:space="preserve">CONFLICTS OF INTEREST.  (a)  Except as provided by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of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an affidavit with the board secretary declaring the interest.</w:t>
      </w:r>
      <w:r xml:space="preserve">
        <w:t> </w:t>
      </w:r>
      <w:r xml:space="preserve">
        <w:t> </w:t>
      </w:r>
      <w:r>
        <w:t xml:space="preserve">Another affidavit is not required if the director's interest changes.</w:t>
      </w:r>
    </w:p>
    <w:p w:rsidR="003F3435" w:rsidRDefault="0032493E">
      <w:pPr>
        <w:spacing w:line="480" w:lineRule="auto"/>
        <w:ind w:firstLine="720"/>
        <w:jc w:val="both"/>
      </w:pPr>
      <w:r>
        <w:t xml:space="preserve">(c)</w:t>
      </w:r>
      <w:r xml:space="preserve">
        <w:t> </w:t>
      </w:r>
      <w:r xml:space="preserve">
        <w:t> </w:t>
      </w:r>
      <w:r>
        <w:t xml:space="preserve">After the affidavit is filed,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(d)</w:t>
      </w:r>
      <w:r xml:space="preserve">
        <w:t> </w:t>
      </w:r>
      <w:r xml:space="preserve">
        <w:t> </w:t>
      </w:r>
      <w:r>
        <w:t xml:space="preserve">A director who is also an officer or employee of a political subdivision may not participate in a discussion of or vote on a matter regarding a contract with that same political subdivision.</w:t>
      </w:r>
    </w:p>
    <w:p w:rsidR="003F3435" w:rsidRDefault="0032493E">
      <w:pPr>
        <w:spacing w:line="480" w:lineRule="auto"/>
        <w:ind w:firstLine="720"/>
        <w:jc w:val="both"/>
      </w:pPr>
      <w:r>
        <w:t xml:space="preserve">(e)</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2005, 79th Leg., Ch. 447 (S.B. </w:t>
      </w:r>
      <w:hyperlink w:docLocation="table" r:id="rId27">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3852.101.</w:t>
      </w:r>
      <w:r xml:space="preserve">
        <w:t> </w:t>
      </w:r>
      <w:r xml:space="preserve">
        <w:t> </w:t>
      </w:r>
      <w:r>
        <w:t xml:space="preserve">ADDITIONAL DISTRICT POWERS.  The district may exercise the powers given to a corporation created under Chapter </w:t>
      </w:r>
      <w:r>
        <w:t xml:space="preserve">504</w:t>
      </w:r>
      <w:r>
        <w:t xml:space="preserve"> or </w:t>
      </w:r>
      <w:r>
        <w:t xml:space="preserve">505</w:t>
      </w:r>
      <w:r>
        <w:t xml:space="preserve">, Local Government Code.</w:t>
      </w:r>
    </w:p>
    <w:p w:rsidR="003F3435" w:rsidRDefault="0032493E">
      <w:pPr>
        <w:spacing w:line="480" w:lineRule="auto"/>
        <w:jc w:val="both"/>
      </w:pPr>
      <w:r>
        <w:t xml:space="preserve">Added by Acts 2005, 79th Leg., Ch. 447 (S.B. </w:t>
      </w:r>
      <w:hyperlink w:docLocation="table" r:id="rId28">
        <w:r>
          <w:rPr>
            <w:rStyle w:val="Hyperlink"/>
          </w:rPr>
          <w:t>1836</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9">
        <w:r>
          <w:rPr>
            <w:rStyle w:val="Hyperlink"/>
          </w:rPr>
          <w:t>2278</w:t>
        </w:r>
      </w:hyperlink>
      <w:r>
        <w:t xml:space="preserve">), Sec. 3.67, eff. April 1, 2009.</w:t>
      </w:r>
    </w:p>
    <w:p w:rsidR="003F3435" w:rsidRDefault="0032493E">
      <w:pPr>
        <w:spacing w:line="480" w:lineRule="auto"/>
        <w:jc w:val="both"/>
      </w:pPr>
    </w:p>
    <w:p w:rsidR="003F3435" w:rsidRDefault="0032493E">
      <w:pPr>
        <w:spacing w:line="480" w:lineRule="auto"/>
        <w:ind w:firstLine="720"/>
        <w:jc w:val="both"/>
      </w:pPr>
      <w:r>
        <w:t xml:space="preserve">Sec. 3852.102.</w:t>
      </w:r>
      <w:r xml:space="preserve">
        <w:t> </w:t>
      </w:r>
      <w:r xml:space="preserve">
        <w:t> </w:t>
      </w:r>
      <w:r>
        <w:t xml:space="preserve">EXERCISE OF POWERS OUTSIDE DISTRICT.  The district may exercise its powers in an area outside the district if the board determines that exercising those powers benefits the district.</w:t>
      </w:r>
    </w:p>
    <w:p w:rsidR="003F3435" w:rsidRDefault="0032493E">
      <w:pPr>
        <w:spacing w:line="480" w:lineRule="auto"/>
        <w:jc w:val="both"/>
      </w:pPr>
      <w:r>
        <w:t xml:space="preserve">Added by Acts 2005, 79th Leg., Ch. 447 (S.B. </w:t>
      </w:r>
      <w:hyperlink w:docLocation="table" r:id="rId30">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3852.103.</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p>
    <w:p w:rsidR="003F3435" w:rsidRDefault="0032493E">
      <w:pPr>
        <w:spacing w:line="480" w:lineRule="auto"/>
        <w:ind w:firstLine="720"/>
        <w:jc w:val="both"/>
      </w:pPr>
      <w:r>
        <w:t xml:space="preserve">(d)</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2005, 79th Leg., Ch. 447 (S.B. </w:t>
      </w:r>
      <w:hyperlink w:docLocation="table" r:id="rId31">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3852.104.</w:t>
      </w:r>
      <w:r xml:space="preserve">
        <w:t> </w:t>
      </w:r>
      <w:r xml:space="preserve">
        <w:t> </w:t>
      </w:r>
      <w:r>
        <w:t xml:space="preserve">RECLAMATION PROJECT.  The district may own, operate, or maintain a reclamation project.</w:t>
      </w:r>
    </w:p>
    <w:p w:rsidR="003F3435" w:rsidRDefault="0032493E">
      <w:pPr>
        <w:spacing w:line="480" w:lineRule="auto"/>
        <w:jc w:val="both"/>
      </w:pPr>
      <w:r>
        <w:t xml:space="preserve">Added by Acts 2005, 79th Leg., Ch. 447 (S.B. </w:t>
      </w:r>
      <w:hyperlink w:docLocation="table" r:id="rId32">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3852.105.</w:t>
      </w:r>
      <w:r xml:space="preserve">
        <w:t> </w:t>
      </w:r>
      <w:r xml:space="preserve">
        <w:t> </w:t>
      </w:r>
      <w:r>
        <w:t xml:space="preserve">AGREEMENTS; GRANTS; DONATIONS.  (a)  The district may enter into an agreement with or accept a donation, grant, or loan from any person.</w:t>
      </w:r>
    </w:p>
    <w:p w:rsidR="003F3435" w:rsidRDefault="0032493E">
      <w:pPr>
        <w:spacing w:line="480" w:lineRule="auto"/>
        <w:ind w:firstLine="720"/>
        <w:jc w:val="both"/>
      </w:pPr>
      <w:r>
        <w:t xml:space="preserve">(b)</w:t>
      </w:r>
      <w:r xml:space="preserve">
        <w:t> </w:t>
      </w:r>
      <w:r xml:space="preserve">
        <w:t> </w:t>
      </w:r>
      <w:r>
        <w:t xml:space="preserve">A municipality, county, or other political subdivision of this state, or a nonprofit corporation, without further authorization, may contract with the district for:</w:t>
      </w:r>
    </w:p>
    <w:p w:rsidR="003F3435" w:rsidRDefault="0032493E">
      <w:pPr>
        <w:spacing w:line="480" w:lineRule="auto"/>
        <w:ind w:firstLine="1440"/>
        <w:jc w:val="both"/>
      </w:pPr>
      <w:r>
        <w:t xml:space="preserve">(1)</w:t>
      </w:r>
      <w:r xml:space="preserve">
        <w:t> </w:t>
      </w:r>
      <w:r xml:space="preserve">
        <w:t> </w:t>
      </w:r>
      <w:r>
        <w:t xml:space="preserve">the acquisition, construction, improvement, implementation, maintenance, and operation of a district project; or</w:t>
      </w:r>
    </w:p>
    <w:p w:rsidR="003F3435" w:rsidRDefault="0032493E">
      <w:pPr>
        <w:spacing w:line="480" w:lineRule="auto"/>
        <w:ind w:firstLine="1440"/>
        <w:jc w:val="both"/>
      </w:pPr>
      <w:r>
        <w:t xml:space="preserve">(2)</w:t>
      </w:r>
      <w:r xml:space="preserve">
        <w:t> </w:t>
      </w:r>
      <w:r xml:space="preserve">
        <w:t> </w:t>
      </w:r>
      <w:r>
        <w:t xml:space="preserve">the provision of a service authorized under this chapter.</w:t>
      </w:r>
    </w:p>
    <w:p w:rsidR="003F3435" w:rsidRDefault="0032493E">
      <w:pPr>
        <w:spacing w:line="480" w:lineRule="auto"/>
        <w:ind w:firstLine="720"/>
        <w:jc w:val="both"/>
      </w:pPr>
      <w:r>
        <w:t xml:space="preserve">(c)</w:t>
      </w:r>
      <w:r xml:space="preserve">
        <w:t> </w:t>
      </w:r>
      <w:r xml:space="preserve">
        <w:t> </w:t>
      </w:r>
      <w:r>
        <w:t xml:space="preserve">A contract under Subsection (b) may:</w:t>
      </w:r>
    </w:p>
    <w:p w:rsidR="003F3435" w:rsidRDefault="0032493E">
      <w:pPr>
        <w:spacing w:line="480" w:lineRule="auto"/>
        <w:ind w:firstLine="1440"/>
        <w:jc w:val="both"/>
      </w:pPr>
      <w:r>
        <w:t xml:space="preserve">(1)</w:t>
      </w:r>
      <w:r xml:space="preserve">
        <w:t> </w:t>
      </w:r>
      <w:r xml:space="preserve">
        <w:t> </w:t>
      </w:r>
      <w:r>
        <w:t xml:space="preserve">be for a period and include terms on which the parties agree;</w:t>
      </w:r>
    </w:p>
    <w:p w:rsidR="003F3435" w:rsidRDefault="0032493E">
      <w:pPr>
        <w:spacing w:line="480" w:lineRule="auto"/>
        <w:ind w:firstLine="1440"/>
        <w:jc w:val="both"/>
      </w:pPr>
      <w:r>
        <w:t xml:space="preserve">(2)</w:t>
      </w:r>
      <w:r xml:space="preserve">
        <w:t> </w:t>
      </w:r>
      <w:r xml:space="preserve">
        <w:t> </w:t>
      </w:r>
      <w:r>
        <w:t xml:space="preserve">be payable from taxes or any other source of revenue that may be available for that purpose; and</w:t>
      </w:r>
    </w:p>
    <w:p w:rsidR="003F3435" w:rsidRDefault="0032493E">
      <w:pPr>
        <w:spacing w:line="480" w:lineRule="auto"/>
        <w:ind w:firstLine="1440"/>
        <w:jc w:val="both"/>
      </w:pPr>
      <w:r>
        <w:t xml:space="preserve">(3)</w:t>
      </w:r>
      <w:r xml:space="preserve">
        <w:t> </w:t>
      </w:r>
      <w:r xml:space="preserve">
        <w:t> </w:t>
      </w:r>
      <w:r>
        <w:t xml:space="preserve">provide terms under which taxes or other revenues collected at a district project or from a person using or purchasing a commodity or service at a district project may be paid or rebated to the district.</w:t>
      </w:r>
    </w:p>
    <w:p w:rsidR="003F3435" w:rsidRDefault="0032493E">
      <w:pPr>
        <w:spacing w:line="480" w:lineRule="auto"/>
        <w:ind w:firstLine="720"/>
        <w:jc w:val="both"/>
      </w:pPr>
      <w:r>
        <w:t xml:space="preserve">(d)</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ind w:firstLine="720"/>
        <w:jc w:val="both"/>
      </w:pPr>
      <w:r>
        <w:t xml:space="preserve">(e)</w:t>
      </w:r>
      <w:r xml:space="preserve">
        <w:t> </w:t>
      </w:r>
      <w:r xml:space="preserve">
        <w:t> </w:t>
      </w:r>
      <w:r>
        <w:t xml:space="preserve">To the extent of any conflict between this section and any other law, including a charter of a home-rule municipality, this section controls.</w:t>
      </w:r>
    </w:p>
    <w:p w:rsidR="003F3435" w:rsidRDefault="0032493E">
      <w:pPr>
        <w:spacing w:line="480" w:lineRule="auto"/>
        <w:ind w:firstLine="720"/>
        <w:jc w:val="both"/>
      </w:pPr>
      <w:r>
        <w:t xml:space="preserve">(f)</w:t>
      </w:r>
      <w:r xml:space="preserve">
        <w:t> </w:t>
      </w:r>
      <w:r xml:space="preserve">
        <w:t> </w:t>
      </w:r>
      <w:r>
        <w:t xml:space="preserve">The district, the City of Pflugerville, Travis County, or another political subdivision may use another law to the extent convenient or necessary to carry out any power or authority, express or implied, granted by this section.</w:t>
      </w:r>
    </w:p>
    <w:p w:rsidR="003F3435" w:rsidRDefault="0032493E">
      <w:pPr>
        <w:spacing w:line="480" w:lineRule="auto"/>
        <w:ind w:firstLine="720"/>
        <w:jc w:val="both"/>
      </w:pPr>
      <w:r>
        <w:t xml:space="preserve">(g)</w:t>
      </w:r>
      <w:r xml:space="preserve">
        <w:t> </w:t>
      </w:r>
      <w:r xml:space="preserve">
        <w:t> </w:t>
      </w:r>
      <w:r>
        <w:t xml:space="preserve">This section is wholly sufficient authority for the execution of a contract, the imposition and pledging of taxes and revenues to the contract, and the performance of other acts and procedures authorized by this section, or by the district, the City of Pflugerville, Travis County, and any other political subdivision without reference to any other provision of law or any restriction or limitation contained in those provisions, except as specifically provided by this section.</w:t>
      </w:r>
    </w:p>
    <w:p w:rsidR="003F3435" w:rsidRDefault="0032493E">
      <w:pPr>
        <w:spacing w:line="480" w:lineRule="auto"/>
        <w:jc w:val="both"/>
      </w:pPr>
      <w:r>
        <w:t xml:space="preserve">Added by Acts 2005, 79th Leg., Ch. 447 (S.B. </w:t>
      </w:r>
      <w:hyperlink w:docLocation="table" r:id="rId33">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3852.106.</w:t>
      </w:r>
      <w:r xml:space="preserve">
        <w:t> </w:t>
      </w:r>
      <w:r xml:space="preserve">
        <w:t> </w:t>
      </w:r>
      <w:r>
        <w:t xml:space="preserve">ECONOMIC DEVELOPMENT PROGRAMS AND OTHER POWERS RELATED TO PLANNING AND DEVELOPMENT.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2005, 79th Leg., Ch. 447 (S.B. </w:t>
      </w:r>
      <w:hyperlink w:docLocation="table" r:id="rId34">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3852.107.</w:t>
      </w:r>
      <w:r xml:space="preserve">
        <w:t> </w:t>
      </w:r>
      <w:r xml:space="preserve">
        <w:t> </w:t>
      </w:r>
      <w:r>
        <w:t xml:space="preserve">AUTHORITY TO CONTRACT FOR LAW ENFORCEMENT.  To protect the public interest, the district may contract with Travis County or the City of Pflugerville for the county or city to provide law enforcement services in the district for a fee.</w:t>
      </w:r>
    </w:p>
    <w:p w:rsidR="003F3435" w:rsidRDefault="0032493E">
      <w:pPr>
        <w:spacing w:line="480" w:lineRule="auto"/>
        <w:jc w:val="both"/>
      </w:pPr>
      <w:r>
        <w:t xml:space="preserve">Added by Acts 2005, 79th Leg., Ch. 447 (S.B. </w:t>
      </w:r>
      <w:hyperlink w:docLocation="table" r:id="rId35">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3852.108.</w:t>
      </w:r>
      <w:r xml:space="preserve">
        <w:t> </w:t>
      </w:r>
      <w:r xml:space="preserve">
        <w:t> </w:t>
      </w:r>
      <w:r>
        <w:t xml:space="preserve">COMPETITIVE BIDDING.  Section </w:t>
      </w:r>
      <w:r>
        <w:t xml:space="preserve">375.221</w:t>
      </w:r>
      <w:r>
        <w:t xml:space="preserve">, Local Government Code, does not apply to a district contract for $25,000 or less.</w:t>
      </w:r>
    </w:p>
    <w:p w:rsidR="003F3435" w:rsidRDefault="0032493E">
      <w:pPr>
        <w:spacing w:line="480" w:lineRule="auto"/>
        <w:jc w:val="both"/>
      </w:pPr>
      <w:r>
        <w:t xml:space="preserve">Added by Acts 2005, 79th Leg., Ch. 447 (S.B. </w:t>
      </w:r>
      <w:hyperlink w:docLocation="table" r:id="rId36">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3852.109.</w:t>
      </w:r>
      <w:r xml:space="preserve">
        <w:t> </w:t>
      </w:r>
      <w:r xml:space="preserve">
        <w:t> </w:t>
      </w:r>
      <w:r>
        <w:t xml:space="preserve">APPROVAL BY CITY OF PFLUGERVILLE.  (a)  Except as provided by Subsection (b), the district must obtain approval from the City of Pflugerville's governing body:</w:t>
      </w:r>
    </w:p>
    <w:p w:rsidR="003F3435" w:rsidRDefault="0032493E">
      <w:pPr>
        <w:spacing w:line="480" w:lineRule="auto"/>
        <w:ind w:firstLine="1440"/>
        <w:jc w:val="both"/>
      </w:pPr>
      <w:r>
        <w:t xml:space="preserve">(1)</w:t>
      </w:r>
      <w:r xml:space="preserve">
        <w:t> </w:t>
      </w:r>
      <w:r xml:space="preserve">
        <w:t> </w:t>
      </w:r>
      <w:r>
        <w:t xml:space="preserve">for the issuance of a bond other than a refunding bond;</w:t>
      </w:r>
    </w:p>
    <w:p w:rsidR="003F3435" w:rsidRDefault="0032493E">
      <w:pPr>
        <w:spacing w:line="480" w:lineRule="auto"/>
        <w:ind w:firstLine="1440"/>
        <w:jc w:val="both"/>
      </w:pPr>
      <w:r>
        <w:t xml:space="preserve">(2)</w:t>
      </w:r>
      <w:r xml:space="preserve">
        <w:t> </w:t>
      </w:r>
      <w:r xml:space="preserve">
        <w:t> </w:t>
      </w:r>
      <w:r>
        <w:t xml:space="preserve">of the plans and specifications of a project to be financed by the bond; and</w:t>
      </w:r>
    </w:p>
    <w:p w:rsidR="003F3435" w:rsidRDefault="0032493E">
      <w:pPr>
        <w:spacing w:line="480" w:lineRule="auto"/>
        <w:ind w:firstLine="1440"/>
        <w:jc w:val="both"/>
      </w:pPr>
      <w:r>
        <w:t xml:space="preserve">(3)</w:t>
      </w:r>
      <w:r xml:space="preserve">
        <w:t> </w:t>
      </w:r>
      <w:r xml:space="preserve">
        <w:t> </w:t>
      </w:r>
      <w:r>
        <w:t xml:space="preserve">of the plans and specifications of any district project related to the use of land owned by the City of Pflugerville, an easement granted by the City of Pflugerville, or a right-of-way of a street, road, or highway.</w:t>
      </w:r>
    </w:p>
    <w:p w:rsidR="003F3435" w:rsidRDefault="0032493E">
      <w:pPr>
        <w:spacing w:line="480" w:lineRule="auto"/>
        <w:ind w:firstLine="720"/>
        <w:jc w:val="both"/>
      </w:pPr>
      <w:r>
        <w:t xml:space="preserve">(b)</w:t>
      </w:r>
      <w:r xml:space="preserve">
        <w:t> </w:t>
      </w:r>
      <w:r xml:space="preserve">
        <w:t> </w:t>
      </w:r>
      <w:r>
        <w:t xml:space="preserve">If the district obtains approval from the City of Pflugerville's governing body of a capital improvements budget for a period not to exceed five years, the district may finance the projects and issue bonds specified in the budget without further approval from the City of Pflugerville.</w:t>
      </w:r>
    </w:p>
    <w:p w:rsidR="003F3435" w:rsidRDefault="0032493E">
      <w:pPr>
        <w:spacing w:line="480" w:lineRule="auto"/>
        <w:jc w:val="both"/>
      </w:pPr>
      <w:r>
        <w:t xml:space="preserve">Added by Acts 2005, 79th Leg., Ch. 447 (S.B. </w:t>
      </w:r>
      <w:hyperlink w:docLocation="table" r:id="rId37">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3852.110.</w:t>
      </w:r>
      <w:r xml:space="preserve">
        <w:t> </w:t>
      </w:r>
      <w:r xml:space="preserve">
        <w:t> </w:t>
      </w:r>
      <w:r>
        <w:t xml:space="preserve">ANNEXATION.  In addition to the authority to annex territory under Subchapter </w:t>
      </w:r>
      <w:r>
        <w:t xml:space="preserve">J</w:t>
      </w:r>
      <w:r>
        <w:t xml:space="preserve">, Chapter </w:t>
      </w:r>
      <w:r>
        <w:t xml:space="preserve">49</w:t>
      </w:r>
      <w:r>
        <w:t xml:space="preserve">, Water Code, the district may annex territory located in a reinvestment zone created by the City of Pflugerville under Chapter </w:t>
      </w:r>
      <w:r>
        <w:t xml:space="preserve">311</w:t>
      </w:r>
      <w:r>
        <w:t xml:space="preserve">, Tax Code, if the city's governing body consents to the annexation.</w:t>
      </w:r>
    </w:p>
    <w:p w:rsidR="003F3435" w:rsidRDefault="0032493E">
      <w:pPr>
        <w:spacing w:line="480" w:lineRule="auto"/>
        <w:jc w:val="both"/>
      </w:pPr>
      <w:r>
        <w:t xml:space="preserve">Added by Acts 2005, 79th Leg., Ch. 447 (S.B. </w:t>
      </w:r>
      <w:hyperlink w:docLocation="table" r:id="rId38">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3852.151.</w:t>
      </w:r>
      <w:r xml:space="preserve">
        <w:t> </w:t>
      </w:r>
      <w:r xml:space="preserve">
        <w:t> </w:t>
      </w:r>
      <w:r>
        <w:t xml:space="preserve">PETITION REQUIRED FOR FINANCING SERVICES AND IMPROVEMENTS.  (a)  The board may not finance a service or an improvement project with assessments under this chapter unless a written petition requesting that service or improvement is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area of the district that will be subject to the assessment according to the most recent certified tax appraisal roll for Travis County.</w:t>
      </w:r>
    </w:p>
    <w:p w:rsidR="003F3435" w:rsidRDefault="0032493E">
      <w:pPr>
        <w:spacing w:line="480" w:lineRule="auto"/>
        <w:jc w:val="both"/>
      </w:pPr>
      <w:r>
        <w:t xml:space="preserve">Added by Acts 2005, 79th Leg., Ch. 447 (S.B. </w:t>
      </w:r>
      <w:hyperlink w:docLocation="table" r:id="rId39">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3852.152.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2005, 79th Leg., Ch. 447 (S.B. </w:t>
      </w:r>
      <w:hyperlink w:docLocation="table" r:id="rId40">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3852.153.</w:t>
      </w:r>
      <w:r xml:space="preserve">
        <w:t> </w:t>
      </w:r>
      <w:r xml:space="preserve">
        <w:t> </w:t>
      </w:r>
      <w:r>
        <w:t xml:space="preserve">MAINTENANCE TAX.  (a)  The district may impose an annual ad valorem tax on taxable property in the district to maintain and operate the district and the improvements and projects constructed or acquired by the district or to provide a service only if:</w:t>
      </w:r>
    </w:p>
    <w:p w:rsidR="003F3435" w:rsidRDefault="0032493E">
      <w:pPr>
        <w:spacing w:line="480" w:lineRule="auto"/>
        <w:ind w:firstLine="1440"/>
        <w:jc w:val="both"/>
      </w:pPr>
      <w:r>
        <w:t xml:space="preserve">(1)</w:t>
      </w:r>
      <w:r xml:space="preserve">
        <w:t> </w:t>
      </w:r>
      <w:r xml:space="preserve">
        <w:t> </w:t>
      </w:r>
      <w:r>
        <w:t xml:space="preserve">two-thirds of the directors vote in favor of imposing the tax; and</w:t>
      </w:r>
    </w:p>
    <w:p w:rsidR="003F3435" w:rsidRDefault="0032493E">
      <w:pPr>
        <w:spacing w:line="480" w:lineRule="auto"/>
        <w:ind w:firstLine="1440"/>
        <w:jc w:val="both"/>
      </w:pPr>
      <w:r>
        <w:t xml:space="preserve">(2)</w:t>
      </w:r>
      <w:r xml:space="preserve">
        <w:t> </w:t>
      </w:r>
      <w:r xml:space="preserve">
        <w:t> </w:t>
      </w:r>
      <w:r>
        <w:t xml:space="preserve">the tax is authorized at an election held in accordance with Section </w:t>
      </w:r>
      <w:r>
        <w:t xml:space="preserve">3852.156</w:t>
      </w:r>
      <w:r>
        <w:t xml:space="preserv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2005, 79th Leg., Ch. 447 (S.B. </w:t>
      </w:r>
      <w:hyperlink w:docLocation="table" r:id="rId41">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3852.154.</w:t>
      </w:r>
      <w:r xml:space="preserve">
        <w:t> </w:t>
      </w:r>
      <w:r xml:space="preserve">
        <w:t> </w:t>
      </w:r>
      <w:r>
        <w:t xml:space="preserve">ASSESSMENTS; LIENS FOR ASSESSMENTS.  (a)  The board by resolution may impose and collect an assessment for any purpose authorized by this chapter only if two-thirds of the directors vote in favor of imposing the assessment.</w:t>
      </w:r>
    </w:p>
    <w:p w:rsidR="003F3435" w:rsidRDefault="0032493E">
      <w:pPr>
        <w:spacing w:line="480" w:lineRule="auto"/>
        <w:ind w:firstLine="720"/>
        <w:jc w:val="both"/>
      </w:pPr>
      <w:r>
        <w:t xml:space="preserve">(b)</w:t>
      </w:r>
      <w:r xml:space="preserve">
        <w:t> </w:t>
      </w:r>
      <w:r xml:space="preserve">
        <w:t> </w:t>
      </w:r>
      <w:r>
        <w:t xml:space="preserve">The board may adjust an annual assessment for a service in accordance with an annual budget adopted by the board to provide those services.</w:t>
      </w:r>
      <w:r xml:space="preserve">
        <w:t> </w:t>
      </w:r>
      <w:r xml:space="preserve">
        <w:t> </w:t>
      </w:r>
      <w:r>
        <w:t xml:space="preserve">The annual adjustment may not be more than the original assessment unless the board provides notice and hearing.</w:t>
      </w:r>
    </w:p>
    <w:p w:rsidR="003F3435" w:rsidRDefault="0032493E">
      <w:pPr>
        <w:spacing w:line="480" w:lineRule="auto"/>
        <w:ind w:firstLine="720"/>
        <w:jc w:val="both"/>
      </w:pPr>
      <w:r>
        <w:t xml:space="preserve">(c)</w:t>
      </w:r>
      <w:r xml:space="preserve">
        <w:t> </w:t>
      </w:r>
      <w:r xml:space="preserve">
        <w:t> </w:t>
      </w:r>
      <w:r>
        <w:t xml:space="preserve">An assessment, a reassessment, or an assessment resulting from an addition to, deletion from,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w:t>
      </w:r>
    </w:p>
    <w:p w:rsidR="003F3435" w:rsidRDefault="0032493E">
      <w:pPr>
        <w:spacing w:line="480" w:lineRule="auto"/>
        <w:ind w:firstLine="720"/>
        <w:jc w:val="both"/>
      </w:pPr>
      <w:r>
        <w:t xml:space="preserve">(d)</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jc w:val="both"/>
      </w:pPr>
      <w:r>
        <w:t xml:space="preserve">Added by Acts 2005, 79th Leg., Ch. 447 (S.B. </w:t>
      </w:r>
      <w:hyperlink w:docLocation="table" r:id="rId42">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3852.155.</w:t>
      </w:r>
      <w:r xml:space="preserve">
        <w:t> </w:t>
      </w:r>
      <w:r xml:space="preserve">
        <w:t> </w:t>
      </w:r>
      <w:r>
        <w:t xml:space="preserve">UTILITY PROPERTY EXEMPT FROM IMPACT FEES AND ASSESSMENTS.  The district may not impose an impact fee or assessment on the property of a person who provides to the public gas, electric, telephone, sewage, or water service.</w:t>
      </w:r>
    </w:p>
    <w:p w:rsidR="003F3435" w:rsidRDefault="0032493E">
      <w:pPr>
        <w:spacing w:line="480" w:lineRule="auto"/>
        <w:jc w:val="both"/>
      </w:pPr>
      <w:r>
        <w:t xml:space="preserve">Added by Acts 2005, 79th Leg., Ch. 447 (S.B. </w:t>
      </w:r>
      <w:hyperlink w:docLocation="table" r:id="rId43">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3852.156.</w:t>
      </w:r>
      <w:r xml:space="preserve">
        <w:t> </w:t>
      </w:r>
      <w:r xml:space="preserve">
        <w:t> </w:t>
      </w:r>
      <w:r>
        <w:t xml:space="preserve">ELECTIONS REGARDING TAXES OR TAX BONDS.  (a)  In addition to the elections required under Subchapter </w:t>
      </w:r>
      <w:r>
        <w:t xml:space="preserve">L</w:t>
      </w:r>
      <w:r>
        <w:t xml:space="preserve">, Chapter </w:t>
      </w:r>
      <w:r>
        <w:t xml:space="preserve">375</w:t>
      </w:r>
      <w:r>
        <w:t xml:space="preserve">, Local Government Code, the district must hold an election in the manner provided by that subchapter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w:t>
      </w:r>
    </w:p>
    <w:p w:rsidR="003F3435" w:rsidRDefault="0032493E">
      <w:pPr>
        <w:spacing w:line="480" w:lineRule="auto"/>
        <w:ind w:firstLine="1440"/>
        <w:jc w:val="both"/>
      </w:pPr>
      <w:r>
        <w:t xml:space="preserve">(2)</w:t>
      </w:r>
      <w:r xml:space="preserve">
        <w:t> </w:t>
      </w:r>
      <w:r xml:space="preserve">
        <w:t> </w:t>
      </w:r>
      <w:r>
        <w:t xml:space="preserve">issue a bond payable from ad valorem taxes; or</w:t>
      </w:r>
    </w:p>
    <w:p w:rsidR="003F3435" w:rsidRDefault="0032493E">
      <w:pPr>
        <w:spacing w:line="480" w:lineRule="auto"/>
        <w:ind w:firstLine="1440"/>
        <w:jc w:val="both"/>
      </w:pPr>
      <w:r>
        <w:t xml:space="preserve">(3)</w:t>
      </w:r>
      <w:r xml:space="preserve">
        <w:t> </w:t>
      </w:r>
      <w:r xml:space="preserve">
        <w:t> </w:t>
      </w:r>
      <w:r>
        <w:t xml:space="preserve">secure an agreement wholly or partly from a pledge of ad valorem taxes.</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2005, 79th Leg., Ch. 447 (S.B. </w:t>
      </w:r>
      <w:hyperlink w:docLocation="table" r:id="rId44">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3852.157.</w:t>
      </w:r>
      <w:r xml:space="preserve">
        <w:t> </w:t>
      </w:r>
      <w:r xml:space="preserve">
        <w:t> </w:t>
      </w:r>
      <w:r>
        <w:t xml:space="preserve">BONDS AND OTHER OBLIGATIONS.  (a)  The district may issue bonds or other obligations payable wholly or partly from taxes, assessments, impact fees, revenue, grants, contracts,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The district may issue a bond to refinance a public security issued by the City of Pflugerville or to finance a district project located outside the boundaries of the district if the board finds that the refinancing or project wholly or partly furthers the purposes of and benefits the district.</w:t>
      </w:r>
    </w:p>
    <w:p w:rsidR="003F3435" w:rsidRDefault="0032493E">
      <w:pPr>
        <w:spacing w:line="480" w:lineRule="auto"/>
        <w:ind w:firstLine="720"/>
        <w:jc w:val="both"/>
      </w:pPr>
      <w:r>
        <w:t xml:space="preserve">(d)</w:t>
      </w:r>
      <w:r xml:space="preserve">
        <w:t> </w:t>
      </w:r>
      <w:r xml:space="preserve">
        <w:t> </w:t>
      </w:r>
      <w:r>
        <w:t xml:space="preserve">Sections </w:t>
      </w:r>
      <w:r>
        <w:t xml:space="preserve">375.208</w:t>
      </w:r>
      <w:r>
        <w:t xml:space="preserve"> and </w:t>
      </w:r>
      <w:r>
        <w:t xml:space="preserve">375.243</w:t>
      </w:r>
      <w:r>
        <w:t xml:space="preserve">, Local Government Code, do not apply to bonds or other obligations issued under this section solely to pay for a project constructed by the City of Pflugerville and payable wholly or partly from payments made by the City of Pflugerville under an agreement authorized under Section </w:t>
      </w:r>
      <w:r>
        <w:t xml:space="preserve">3852.105</w:t>
      </w:r>
      <w:r>
        <w:t xml:space="preserve">.</w:t>
      </w:r>
    </w:p>
    <w:p w:rsidR="003F3435" w:rsidRDefault="0032493E">
      <w:pPr>
        <w:spacing w:line="480" w:lineRule="auto"/>
        <w:ind w:firstLine="720"/>
        <w:jc w:val="both"/>
      </w:pPr>
      <w:r>
        <w:t xml:space="preserve">(e)</w:t>
      </w:r>
      <w:r xml:space="preserve">
        <w:t> </w:t>
      </w:r>
      <w:r xml:space="preserve">
        <w:t> </w:t>
      </w:r>
      <w:r>
        <w:t xml:space="preserve">The district may issue bonds in accordance with terms and provisions as determined by the board, including the sale of bonds in a manner and with terms as determined by the board.</w:t>
      </w:r>
      <w:r xml:space="preserve">
        <w:t> </w:t>
      </w:r>
      <w:r xml:space="preserve">
        <w:t> </w:t>
      </w:r>
      <w:r>
        <w:t xml:space="preserve">As provided by Section 3852.007, Sections </w:t>
      </w:r>
      <w:r>
        <w:t xml:space="preserve">375.202</w:t>
      </w:r>
      <w:r>
        <w:t xml:space="preserve">, </w:t>
      </w:r>
      <w:r>
        <w:t xml:space="preserve">375.203</w:t>
      </w:r>
      <w:r>
        <w:t xml:space="preserve">, </w:t>
      </w:r>
      <w:r>
        <w:t xml:space="preserve">375.205</w:t>
      </w:r>
      <w:r>
        <w:t xml:space="preserve">, and </w:t>
      </w:r>
      <w:r>
        <w:t xml:space="preserve">375.206</w:t>
      </w:r>
      <w:r>
        <w:t xml:space="preserve">, Local Government Code, apply to bonds issued under this section.</w:t>
      </w:r>
    </w:p>
    <w:p w:rsidR="003F3435" w:rsidRDefault="0032493E">
      <w:pPr>
        <w:spacing w:line="480" w:lineRule="auto"/>
        <w:ind w:firstLine="720"/>
        <w:jc w:val="both"/>
      </w:pPr>
      <w:r>
        <w:t xml:space="preserve">(f)</w:t>
      </w:r>
      <w:r xml:space="preserve">
        <w:t> </w:t>
      </w:r>
      <w:r xml:space="preserve">
        <w:t> </w:t>
      </w:r>
      <w:r>
        <w:t xml:space="preserve">A bond issued under this section may be refunded or otherwise refinanced by the issuance of refunding bonds under terms or conditions determined by board order or resolution.</w:t>
      </w:r>
      <w:r xml:space="preserve">
        <w:t> </w:t>
      </w:r>
      <w:r xml:space="preserve">
        <w:t> </w:t>
      </w:r>
      <w:r>
        <w:t xml:space="preserve">A refunding bond may be issued in an amount necessary to pay the principal and any interest and redemption premium of bonds to be refunded, at maturity or on any redemption date, and issued to provide for the payment of costs incurred in connection with the refunding.</w:t>
      </w:r>
      <w:r xml:space="preserve">
        <w:t> </w:t>
      </w:r>
      <w:r xml:space="preserve">
        <w:t> </w:t>
      </w:r>
      <w:r>
        <w:t xml:space="preserve">A refunding bond may be issued in any manner provided by law.</w:t>
      </w:r>
    </w:p>
    <w:p w:rsidR="003F3435" w:rsidRDefault="0032493E">
      <w:pPr>
        <w:spacing w:line="480" w:lineRule="auto"/>
        <w:jc w:val="both"/>
      </w:pPr>
      <w:r>
        <w:t xml:space="preserve">Added by Acts 2005, 79th Leg., Ch. 447 (S.B. </w:t>
      </w:r>
      <w:hyperlink w:docLocation="table" r:id="rId45">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3852.158.</w:t>
      </w:r>
      <w:r xml:space="preserve">
        <w:t> </w:t>
      </w:r>
      <w:r xml:space="preserve">
        <w:t> </w:t>
      </w:r>
      <w:r>
        <w:t xml:space="preserve">ECONOMIC DEVELOPMENT BONDS.  The district may issue bonds for economic development projects in accordance with Section </w:t>
      </w:r>
      <w:r>
        <w:t xml:space="preserve">52-a</w:t>
      </w:r>
      <w:r>
        <w:t xml:space="preserve">, Article III, Texas Constitution.</w:t>
      </w:r>
    </w:p>
    <w:p w:rsidR="003F3435" w:rsidRDefault="0032493E">
      <w:pPr>
        <w:spacing w:line="480" w:lineRule="auto"/>
        <w:jc w:val="both"/>
      </w:pPr>
      <w:r>
        <w:t xml:space="preserve">Added by Acts 2005, 79th Leg., Ch. 447 (S.B. </w:t>
      </w:r>
      <w:hyperlink w:docLocation="table" r:id="rId46">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3852.159.</w:t>
      </w:r>
      <w:r xml:space="preserve">
        <w:t> </w:t>
      </w:r>
      <w:r xml:space="preserve">
        <w:t> </w:t>
      </w:r>
      <w:r>
        <w:t xml:space="preserve">MUNICIPALITY NOT OBLIGATED TO PAY DISTRICT OBLIGATIONS.  Except as provided by Sections </w:t>
      </w:r>
      <w:r>
        <w:t xml:space="preserve">3852.105</w:t>
      </w:r>
      <w:r>
        <w:t xml:space="preserve"> and </w:t>
      </w:r>
      <w:r>
        <w:t xml:space="preserve">3852.157</w:t>
      </w:r>
      <w:r>
        <w:t xml:space="preserve"> of this code and Section </w:t>
      </w:r>
      <w:r>
        <w:t xml:space="preserve">375.263</w:t>
      </w:r>
      <w:r>
        <w:t xml:space="preserve">, Local Government Code, a municipality is not obligated to pay a bond, note, or other obligation of the district.</w:t>
      </w:r>
    </w:p>
    <w:p w:rsidR="003F3435" w:rsidRDefault="0032493E">
      <w:pPr>
        <w:spacing w:line="480" w:lineRule="auto"/>
        <w:jc w:val="both"/>
      </w:pPr>
      <w:r>
        <w:t xml:space="preserve">Added by Acts 2005, 79th Leg., Ch. 447 (S.B. </w:t>
      </w:r>
      <w:hyperlink w:docLocation="table" r:id="rId47">
        <w:r>
          <w:rPr>
            <w:rStyle w:val="Hyperlink"/>
          </w:rPr>
          <w:t>1836</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3852.201.</w:t>
      </w:r>
      <w:r xml:space="preserve">
        <w:t> </w:t>
      </w:r>
      <w:r xml:space="preserve">
        <w:t> </w:t>
      </w:r>
      <w:r>
        <w:t xml:space="preserve">DISSOLUTION OF DISTRICT WITH OUTSTANDING DEBT.  (a)  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2005, 79th Leg., Ch. 447 (S.B. </w:t>
      </w:r>
      <w:hyperlink w:docLocation="table" r:id="rId48">
        <w:r>
          <w:rPr>
            <w:rStyle w:val="Hyperlink"/>
          </w:rPr>
          <w:t>1836</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36F.HTM" TargetMode="External" Id="rId14" /><Relationship Type="http://schemas.openxmlformats.org/officeDocument/2006/relationships/hyperlink" Target="http://capitol.texas.gov/tlodocs/79R/billtext/html/SB01836F.HTM" TargetMode="External" Id="rId15" /><Relationship Type="http://schemas.openxmlformats.org/officeDocument/2006/relationships/hyperlink" Target="http://capitol.texas.gov/tlodocs/79R/billtext/html/SB01836F.HTM" TargetMode="External" Id="rId16" /><Relationship Type="http://schemas.openxmlformats.org/officeDocument/2006/relationships/hyperlink" Target="http://capitol.texas.gov/tlodocs/79R/billtext/html/SB01836F.HTM" TargetMode="External" Id="rId17" /><Relationship Type="http://schemas.openxmlformats.org/officeDocument/2006/relationships/hyperlink" Target="http://capitol.texas.gov/tlodocs/79R/billtext/html/SB01836F.HTM" TargetMode="External" Id="rId18" /><Relationship Type="http://schemas.openxmlformats.org/officeDocument/2006/relationships/hyperlink" Target="http://capitol.texas.gov/tlodocs/79R/billtext/html/SB01836F.HTM" TargetMode="External" Id="rId19" /><Relationship Type="http://schemas.openxmlformats.org/officeDocument/2006/relationships/hyperlink" Target="http://capitol.texas.gov/tlodocs/79R/billtext/html/SB01836F.HTM" TargetMode="External" Id="rId20" /><Relationship Type="http://schemas.openxmlformats.org/officeDocument/2006/relationships/hyperlink" Target="http://capitol.texas.gov/tlodocs/79R/billtext/html/SB01836F.HTM" TargetMode="External" Id="rId21" /><Relationship Type="http://schemas.openxmlformats.org/officeDocument/2006/relationships/hyperlink" Target="http://capitol.texas.gov/tlodocs/79R/billtext/html/SB01836F.HTM" TargetMode="External" Id="rId22" /><Relationship Type="http://schemas.openxmlformats.org/officeDocument/2006/relationships/hyperlink" Target="http://capitol.texas.gov/tlodocs/79R/billtext/html/SB01836F.HTM" TargetMode="External" Id="rId23" /><Relationship Type="http://schemas.openxmlformats.org/officeDocument/2006/relationships/hyperlink" Target="http://capitol.texas.gov/tlodocs/79R/billtext/html/SB01836F.HTM" TargetMode="External" Id="rId24" /><Relationship Type="http://schemas.openxmlformats.org/officeDocument/2006/relationships/hyperlink" Target="http://capitol.texas.gov/tlodocs/79R/billtext/html/SB01836F.HTM" TargetMode="External" Id="rId25" /><Relationship Type="http://schemas.openxmlformats.org/officeDocument/2006/relationships/hyperlink" Target="http://capitol.texas.gov/tlodocs/79R/billtext/html/SB01836F.HTM" TargetMode="External" Id="rId26" /><Relationship Type="http://schemas.openxmlformats.org/officeDocument/2006/relationships/hyperlink" Target="http://capitol.texas.gov/tlodocs/79R/billtext/html/SB01836F.HTM" TargetMode="External" Id="rId27" /><Relationship Type="http://schemas.openxmlformats.org/officeDocument/2006/relationships/hyperlink" Target="http://capitol.texas.gov/tlodocs/79R/billtext/html/SB01836F.HTM" TargetMode="External" Id="rId28" /><Relationship Type="http://schemas.openxmlformats.org/officeDocument/2006/relationships/hyperlink" Target="http://capitol.texas.gov/tlodocs/80R/billtext/html/HB02278F.HTM" TargetMode="External" Id="rId29" /><Relationship Type="http://schemas.openxmlformats.org/officeDocument/2006/relationships/hyperlink" Target="http://capitol.texas.gov/tlodocs/79R/billtext/html/SB01836F.HTM" TargetMode="External" Id="rId30" /><Relationship Type="http://schemas.openxmlformats.org/officeDocument/2006/relationships/hyperlink" Target="http://capitol.texas.gov/tlodocs/79R/billtext/html/SB01836F.HTM" TargetMode="External" Id="rId31" /><Relationship Type="http://schemas.openxmlformats.org/officeDocument/2006/relationships/hyperlink" Target="http://capitol.texas.gov/tlodocs/79R/billtext/html/SB01836F.HTM" TargetMode="External" Id="rId32" /><Relationship Type="http://schemas.openxmlformats.org/officeDocument/2006/relationships/hyperlink" Target="http://capitol.texas.gov/tlodocs/79R/billtext/html/SB01836F.HTM" TargetMode="External" Id="rId33" /><Relationship Type="http://schemas.openxmlformats.org/officeDocument/2006/relationships/hyperlink" Target="http://capitol.texas.gov/tlodocs/79R/billtext/html/SB01836F.HTM" TargetMode="External" Id="rId34" /><Relationship Type="http://schemas.openxmlformats.org/officeDocument/2006/relationships/hyperlink" Target="http://capitol.texas.gov/tlodocs/79R/billtext/html/SB01836F.HTM" TargetMode="External" Id="rId35" /><Relationship Type="http://schemas.openxmlformats.org/officeDocument/2006/relationships/hyperlink" Target="http://capitol.texas.gov/tlodocs/79R/billtext/html/SB01836F.HTM" TargetMode="External" Id="rId36" /><Relationship Type="http://schemas.openxmlformats.org/officeDocument/2006/relationships/hyperlink" Target="http://capitol.texas.gov/tlodocs/79R/billtext/html/SB01836F.HTM" TargetMode="External" Id="rId37" /><Relationship Type="http://schemas.openxmlformats.org/officeDocument/2006/relationships/hyperlink" Target="http://capitol.texas.gov/tlodocs/79R/billtext/html/SB01836F.HTM" TargetMode="External" Id="rId38" /><Relationship Type="http://schemas.openxmlformats.org/officeDocument/2006/relationships/hyperlink" Target="http://capitol.texas.gov/tlodocs/79R/billtext/html/SB01836F.HTM" TargetMode="External" Id="rId39" /><Relationship Type="http://schemas.openxmlformats.org/officeDocument/2006/relationships/hyperlink" Target="http://capitol.texas.gov/tlodocs/79R/billtext/html/SB01836F.HTM" TargetMode="External" Id="rId40" /><Relationship Type="http://schemas.openxmlformats.org/officeDocument/2006/relationships/hyperlink" Target="http://capitol.texas.gov/tlodocs/79R/billtext/html/SB01836F.HTM" TargetMode="External" Id="rId41" /><Relationship Type="http://schemas.openxmlformats.org/officeDocument/2006/relationships/hyperlink" Target="http://capitol.texas.gov/tlodocs/79R/billtext/html/SB01836F.HTM" TargetMode="External" Id="rId42" /><Relationship Type="http://schemas.openxmlformats.org/officeDocument/2006/relationships/hyperlink" Target="http://capitol.texas.gov/tlodocs/79R/billtext/html/SB01836F.HTM" TargetMode="External" Id="rId43" /><Relationship Type="http://schemas.openxmlformats.org/officeDocument/2006/relationships/hyperlink" Target="http://capitol.texas.gov/tlodocs/79R/billtext/html/SB01836F.HTM" TargetMode="External" Id="rId44" /><Relationship Type="http://schemas.openxmlformats.org/officeDocument/2006/relationships/hyperlink" Target="http://capitol.texas.gov/tlodocs/79R/billtext/html/SB01836F.HTM" TargetMode="External" Id="rId45" /><Relationship Type="http://schemas.openxmlformats.org/officeDocument/2006/relationships/hyperlink" Target="http://capitol.texas.gov/tlodocs/79R/billtext/html/SB01836F.HTM" TargetMode="External" Id="rId46" /><Relationship Type="http://schemas.openxmlformats.org/officeDocument/2006/relationships/hyperlink" Target="http://capitol.texas.gov/tlodocs/79R/billtext/html/SB01836F.HTM" TargetMode="External" Id="rId47" /><Relationship Type="http://schemas.openxmlformats.org/officeDocument/2006/relationships/hyperlink" Target="http://capitol.texas.gov/tlodocs/79R/billtext/html/SB01836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