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3868.  VALENCIA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Denton County, Texas.</w:t>
      </w:r>
    </w:p>
    <w:p w:rsidR="003F3435" w:rsidRDefault="0032493E">
      <w:pPr>
        <w:spacing w:line="480" w:lineRule="auto"/>
        <w:ind w:firstLine="1440"/>
        <w:jc w:val="both"/>
      </w:pPr>
      <w:r>
        <w:t xml:space="preserve">(3)</w:t>
      </w:r>
      <w:r xml:space="preserve">
        <w:t> </w:t>
      </w:r>
      <w:r xml:space="preserve">
        <w:t> </w:t>
      </w:r>
      <w:r>
        <w:t xml:space="preserve">"Development agreement" means the "Valencia on the Lake Pre-Annexation Agreement, Development Agreement, Public Improvement District Agreement and Tax Increment Reinvestment Zone Agreement," effective December 16, 2008, as recorded on January 5, 2009, in the real property records of Denton County, Texas, as Instrument Number 2009-499, as amended by the "First Amendment to the Valencia on the Lake Pre-Annexation Agreement, Development Agreement, Public Improvement District Agreement and Tax Increment Reinvestment Zone Agreement," effective December 1, 2009, as recorded on January 12, 2010, in the real property records of Denton County, Texas, as Instrument Number 2010-2983, between the town and Valencia on the Lake, L.P., a Texas limited partnership, as may be amended.</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Valencia Municipal Management District No. 1.</w:t>
      </w:r>
    </w:p>
    <w:p w:rsidR="003F3435" w:rsidRDefault="0032493E">
      <w:pPr>
        <w:spacing w:line="480" w:lineRule="auto"/>
        <w:ind w:firstLine="1440"/>
        <w:jc w:val="both"/>
      </w:pPr>
      <w:r>
        <w:t xml:space="preserve">(6)</w:t>
      </w:r>
      <w:r xml:space="preserve">
        <w:t> </w:t>
      </w:r>
      <w:r xml:space="preserve">
        <w:t> </w:t>
      </w:r>
      <w:r>
        <w:t xml:space="preserve">"Town" means the Town of Little Elm, Texas.</w:t>
      </w:r>
    </w:p>
    <w:p w:rsidR="003F3435" w:rsidRDefault="0032493E">
      <w:pPr>
        <w:spacing w:line="480" w:lineRule="auto"/>
        <w:jc w:val="both"/>
      </w:pPr>
      <w:r>
        <w:t xml:space="preserve">Added by Acts 2011, 82nd Leg., R.S., Ch. 1190 (H.B. </w:t>
      </w:r>
      <w:hyperlink w:docLocation="table" r:id="rId14">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1190 (H.B. </w:t>
      </w:r>
      <w:hyperlink w:docLocation="table" r:id="rId15">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town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town or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town and county services provided in the district.</w:t>
      </w:r>
    </w:p>
    <w:p w:rsidR="003F3435" w:rsidRDefault="0032493E">
      <w:pPr>
        <w:spacing w:line="480" w:lineRule="auto"/>
        <w:jc w:val="both"/>
      </w:pPr>
      <w:r>
        <w:t xml:space="preserve">Added by Acts 2011, 82nd Leg., R.S., Ch. 1190 (H.B. </w:t>
      </w:r>
      <w:hyperlink w:docLocation="table" r:id="rId16">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1190 (H.B. </w:t>
      </w:r>
      <w:hyperlink w:docLocation="table" r:id="rId17">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Section </w:t>
      </w:r>
      <w:r>
        <w:t xml:space="preserve">3868.113</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3868.201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2011, 82nd Leg., R.S., Ch. 1190 (H.B. </w:t>
      </w:r>
      <w:hyperlink w:docLocation="table" r:id="rId18">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town creates a tax increment reinvestment zone described by Subsection (a), the town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issued by the district under Section </w:t>
      </w:r>
      <w:r>
        <w:t xml:space="preserve">3868.201</w:t>
      </w:r>
      <w:r>
        <w:t xml:space="preserve">.</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town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2011, 82nd Leg., R.S., Ch. 1190 (H.B. </w:t>
      </w:r>
      <w:hyperlink w:docLocation="table" r:id="rId19">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3868.007.</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1190 (H.B. </w:t>
      </w:r>
      <w:hyperlink w:docLocation="table" r:id="rId20">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3868.051.</w:t>
      </w:r>
      <w:r xml:space="preserve">
        <w:t> </w:t>
      </w:r>
      <w:r xml:space="preserve">
        <w:t> </w:t>
      </w:r>
      <w:r>
        <w:t xml:space="preserve">GOVERNING BODY; TERMS.  (a)</w:t>
      </w:r>
      <w:r xml:space="preserve">
        <w:t> </w:t>
      </w:r>
      <w:r xml:space="preserve">
        <w:t> </w:t>
      </w:r>
      <w:r>
        <w:t xml:space="preserve">The district is governed by a board of three directors composed of:</w:t>
      </w:r>
    </w:p>
    <w:p w:rsidR="003F3435" w:rsidRDefault="0032493E">
      <w:pPr>
        <w:spacing w:line="480" w:lineRule="auto"/>
        <w:ind w:firstLine="1440"/>
        <w:jc w:val="both"/>
      </w:pPr>
      <w:r>
        <w:t xml:space="preserve">(1)</w:t>
      </w:r>
      <w:r xml:space="preserve">
        <w:t> </w:t>
      </w:r>
      <w:r xml:space="preserve">
        <w:t> </w:t>
      </w:r>
      <w:r>
        <w:t xml:space="preserve">one director appointed by the governing body of the town who meets the qualifications prescribed by Section </w:t>
      </w:r>
      <w:r>
        <w:t xml:space="preserve">3868.052</w:t>
      </w:r>
      <w:r>
        <w:t xml:space="preserve">(a);</w:t>
      </w:r>
    </w:p>
    <w:p w:rsidR="003F3435" w:rsidRDefault="0032493E">
      <w:pPr>
        <w:spacing w:line="480" w:lineRule="auto"/>
        <w:ind w:firstLine="1440"/>
        <w:jc w:val="both"/>
      </w:pPr>
      <w:r>
        <w:t xml:space="preserve">(2)</w:t>
      </w:r>
      <w:r xml:space="preserve">
        <w:t> </w:t>
      </w:r>
      <w:r xml:space="preserve">
        <w:t> </w:t>
      </w:r>
      <w:r>
        <w:t xml:space="preserve">the town manager; and</w:t>
      </w:r>
    </w:p>
    <w:p w:rsidR="003F3435" w:rsidRDefault="0032493E">
      <w:pPr>
        <w:spacing w:line="480" w:lineRule="auto"/>
        <w:ind w:firstLine="1440"/>
        <w:jc w:val="both"/>
      </w:pPr>
      <w:r>
        <w:t xml:space="preserve">(3)</w:t>
      </w:r>
      <w:r xml:space="preserve">
        <w:t> </w:t>
      </w:r>
      <w:r xml:space="preserve">
        <w:t> </w:t>
      </w:r>
      <w:r>
        <w:t xml:space="preserve">the finance director of the town.</w:t>
      </w:r>
    </w:p>
    <w:p w:rsidR="003F3435" w:rsidRDefault="0032493E">
      <w:pPr>
        <w:spacing w:line="480" w:lineRule="auto"/>
        <w:ind w:firstLine="720"/>
        <w:jc w:val="both"/>
      </w:pPr>
      <w:r>
        <w:t xml:space="preserve">(b)</w:t>
      </w:r>
      <w:r xml:space="preserve">
        <w:t> </w:t>
      </w:r>
      <w:r xml:space="preserve">
        <w:t> </w:t>
      </w:r>
      <w:r>
        <w:t xml:space="preserve">An appointed director serves a term of four years.</w:t>
      </w:r>
    </w:p>
    <w:p w:rsidR="003F3435" w:rsidRDefault="0032493E">
      <w:pPr>
        <w:spacing w:line="480" w:lineRule="auto"/>
        <w:jc w:val="both"/>
      </w:pPr>
      <w:r>
        <w:t xml:space="preserve">Added by Acts 2011, 82nd Leg., R.S., Ch. 1190 (H.B. </w:t>
      </w:r>
      <w:hyperlink w:docLocation="table" r:id="rId21">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3868.052.</w:t>
      </w:r>
      <w:r xml:space="preserve">
        <w:t> </w:t>
      </w:r>
      <w:r xml:space="preserve">
        <w:t> </w:t>
      </w:r>
      <w:r>
        <w:t xml:space="preserve">QUALIFICATIONS OF APPOINTED DIRECTOR.  (a)</w:t>
      </w:r>
      <w:r xml:space="preserve">
        <w:t> </w:t>
      </w:r>
      <w:r xml:space="preserve">
        <w:t> </w:t>
      </w:r>
      <w:r>
        <w:t xml:space="preserve">To be qualified to serve as an appointed director under Section </w:t>
      </w:r>
      <w:r>
        <w:t xml:space="preserve">3868.051</w:t>
      </w:r>
      <w:r>
        <w:t xml:space="preserve">(a)(1), a person must:</w:t>
      </w:r>
    </w:p>
    <w:p w:rsidR="003F3435" w:rsidRDefault="0032493E">
      <w:pPr>
        <w:spacing w:line="480" w:lineRule="auto"/>
        <w:ind w:firstLine="1440"/>
        <w:jc w:val="both"/>
      </w:pPr>
      <w:r>
        <w:t xml:space="preserve">(1)</w:t>
      </w:r>
      <w:r xml:space="preserve">
        <w:t> </w:t>
      </w:r>
      <w:r xml:space="preserve">
        <w:t> </w:t>
      </w:r>
      <w:r>
        <w:t xml:space="preserve">meet the qualifications of Section </w:t>
      </w:r>
      <w:r>
        <w:t xml:space="preserve">375.063</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be a partner of a partnership that owns property in the district;</w:t>
      </w:r>
    </w:p>
    <w:p w:rsidR="003F3435" w:rsidRDefault="0032493E">
      <w:pPr>
        <w:spacing w:line="480" w:lineRule="auto"/>
        <w:ind w:firstLine="1440"/>
        <w:jc w:val="both"/>
      </w:pPr>
      <w:r>
        <w:t xml:space="preserve">(3)</w:t>
      </w:r>
      <w:r xml:space="preserve">
        <w:t> </w:t>
      </w:r>
      <w:r xml:space="preserve">
        <w:t> </w:t>
      </w:r>
      <w:r>
        <w:t xml:space="preserve">be an officer of a corporation that owns property in the district;</w:t>
      </w:r>
    </w:p>
    <w:p w:rsidR="003F3435" w:rsidRDefault="0032493E">
      <w:pPr>
        <w:spacing w:line="480" w:lineRule="auto"/>
        <w:ind w:firstLine="1440"/>
        <w:jc w:val="both"/>
      </w:pPr>
      <w:r>
        <w:t xml:space="preserve">(4)</w:t>
      </w:r>
      <w:r xml:space="preserve">
        <w:t> </w:t>
      </w:r>
      <w:r xml:space="preserve">
        <w:t> </w:t>
      </w:r>
      <w:r>
        <w:t xml:space="preserve">be a member or officer of a limited liability company that owns property in the district; or</w:t>
      </w:r>
    </w:p>
    <w:p w:rsidR="003F3435" w:rsidRDefault="0032493E">
      <w:pPr>
        <w:spacing w:line="480" w:lineRule="auto"/>
        <w:ind w:firstLine="1440"/>
        <w:jc w:val="both"/>
      </w:pPr>
      <w:r>
        <w:t xml:space="preserve">(5)</w:t>
      </w:r>
      <w:r xml:space="preserve">
        <w:t> </w:t>
      </w:r>
      <w:r xml:space="preserve">
        <w:t> </w:t>
      </w:r>
      <w:r>
        <w:t xml:space="preserve">be a member or officer of a limited liability company that is a partner of a partnership that owns property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1190 (H.B. </w:t>
      </w:r>
      <w:hyperlink w:docLocation="table" r:id="rId22">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3868.053.</w:t>
      </w:r>
      <w:r xml:space="preserve">
        <w:t> </w:t>
      </w:r>
      <w:r xml:space="preserve">
        <w:t> </w:t>
      </w:r>
      <w:r>
        <w:t xml:space="preserve">COMPLETE DISCRETION OF TOWN REGARDING APPOINTMENT OF DIRECTOR.</w:t>
      </w:r>
      <w:r xml:space="preserve">
        <w:t> </w:t>
      </w:r>
      <w:r xml:space="preserve">
        <w:t> </w:t>
      </w:r>
      <w:r>
        <w:t xml:space="preserve">The governing body of the town may refuse to appoint a person who is nominated to be a director and meets the qualifications prescribed by Section </w:t>
      </w:r>
      <w:r>
        <w:t xml:space="preserve">3868.052</w:t>
      </w:r>
      <w:r>
        <w:t xml:space="preserve">(a).</w:t>
      </w:r>
      <w:r xml:space="preserve">
        <w:t> </w:t>
      </w:r>
      <w:r xml:space="preserve">
        <w:t> </w:t>
      </w:r>
      <w:r>
        <w:t xml:space="preserve">The governing body has complete discretion in the appointment of a director.</w:t>
      </w:r>
    </w:p>
    <w:p w:rsidR="003F3435" w:rsidRDefault="0032493E">
      <w:pPr>
        <w:spacing w:line="480" w:lineRule="auto"/>
        <w:jc w:val="both"/>
      </w:pPr>
      <w:r>
        <w:t xml:space="preserve">Added by Acts 2011, 82nd Leg., R.S., Ch. 1190 (H.B. </w:t>
      </w:r>
      <w:hyperlink w:docLocation="table" r:id="rId23">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3868.054.</w:t>
      </w:r>
      <w:r xml:space="preserve">
        <w:t> </w:t>
      </w:r>
      <w:r xml:space="preserve">
        <w:t> </w:t>
      </w:r>
      <w:r>
        <w:t xml:space="preserve">VACANCY.  (a)</w:t>
      </w:r>
      <w:r xml:space="preserve">
        <w:t> </w:t>
      </w:r>
      <w:r xml:space="preserve">
        <w:t> </w:t>
      </w:r>
      <w:r>
        <w:t xml:space="preserve">The remaining directors shall fill a vacancy on the board by appointing a person who meets the qualifications prescribed by Section </w:t>
      </w:r>
      <w:r>
        <w:t xml:space="preserve">3868.052</w:t>
      </w:r>
      <w:r>
        <w:t xml:space="preserve">(a).</w:t>
      </w:r>
    </w:p>
    <w:p w:rsidR="003F3435" w:rsidRDefault="0032493E">
      <w:pPr>
        <w:spacing w:line="480" w:lineRule="auto"/>
        <w:ind w:firstLine="720"/>
        <w:jc w:val="both"/>
      </w:pPr>
      <w:r>
        <w:t xml:space="preserve">(b)</w:t>
      </w:r>
      <w:r xml:space="preserve">
        <w:t> </w:t>
      </w:r>
      <w:r xml:space="preserve">
        <w:t> </w:t>
      </w:r>
      <w:r>
        <w:t xml:space="preserve">If there are fewer than three directors, the governing body of the town shall appoint the necessary number of directors to fill all board vacancies.</w:t>
      </w:r>
    </w:p>
    <w:p w:rsidR="003F3435" w:rsidRDefault="0032493E">
      <w:pPr>
        <w:spacing w:line="480" w:lineRule="auto"/>
        <w:jc w:val="both"/>
      </w:pPr>
      <w:r>
        <w:t xml:space="preserve">Added by Acts 2011, 82nd Leg., R.S., Ch. 1190 (H.B. </w:t>
      </w:r>
      <w:hyperlink w:docLocation="table" r:id="rId24">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3868.055.</w:t>
      </w:r>
      <w:r xml:space="preserve">
        <w:t> </w:t>
      </w:r>
      <w:r xml:space="preserve">
        <w:t> </w:t>
      </w:r>
      <w:r>
        <w:t xml:space="preserve">DIRECTOR'S OATH OR AFFIRMATION.</w:t>
      </w:r>
      <w:r xml:space="preserve">
        <w:t> </w:t>
      </w:r>
      <w:r xml:space="preserve">
        <w:t> </w:t>
      </w:r>
      <w:r>
        <w:t xml:space="preserve">A</w:t>
      </w:r>
      <w:r xml:space="preserve">
        <w:t> </w:t>
      </w:r>
      <w:r xml:space="preserve">
        <w:t> </w:t>
      </w:r>
      <w:r>
        <w:t xml:space="preserve">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2011, 82nd Leg., R.S., Ch. 1190 (H.B. </w:t>
      </w:r>
      <w:hyperlink w:docLocation="table" r:id="rId25">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3868.056.</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2011, 82nd Leg., R.S., Ch. 1190 (H.B. </w:t>
      </w:r>
      <w:hyperlink w:docLocation="table" r:id="rId26">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3868.057.</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$6,000.</w:t>
      </w:r>
      <w:r xml:space="preserve">
        <w:t> </w:t>
      </w:r>
      <w:r xml:space="preserve">
        <w:t> </w:t>
      </w:r>
      <w:r>
        <w:t xml:space="preserve">A director who is an employee of the town may not receive compensation under this subsection.</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2011, 82nd Leg., R.S., Ch. 1190 (H.B. </w:t>
      </w:r>
      <w:hyperlink w:docLocation="table" r:id="rId27">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3868.058.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commercial insurance companies or other sources that protect and insure the directors against personal liability and from all claims for actions taken as directors or actions and activities taken by the district or by others acting on its behalf.</w:t>
      </w:r>
    </w:p>
    <w:p w:rsidR="003F3435" w:rsidRDefault="0032493E">
      <w:pPr>
        <w:spacing w:line="480" w:lineRule="auto"/>
        <w:jc w:val="both"/>
      </w:pPr>
      <w:r>
        <w:t xml:space="preserve">Added by Acts 2011, 82nd Leg., R.S., Ch. 1190 (H.B. </w:t>
      </w:r>
      <w:hyperlink w:docLocation="table" r:id="rId28">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1190 (H.B. </w:t>
      </w:r>
      <w:hyperlink w:docLocation="table" r:id="rId29">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2011, 82nd Leg., R.S., Ch. 1190 (H.B. </w:t>
      </w:r>
      <w:hyperlink w:docLocation="table" r:id="rId30">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1190 (H.B. </w:t>
      </w:r>
      <w:hyperlink w:docLocation="table" r:id="rId31">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3868.104.</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jc w:val="both"/>
      </w:pPr>
      <w:r>
        <w:t xml:space="preserve">Added by Acts 2011, 82nd Leg., R.S., Ch. 1190 (H.B. </w:t>
      </w:r>
      <w:hyperlink w:docLocation="table" r:id="rId32">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3868.105.</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2011, 82nd Leg., R.S., Ch. 1190 (H.B. </w:t>
      </w:r>
      <w:hyperlink w:docLocation="table" r:id="rId33">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3868.106.</w:t>
      </w:r>
      <w:r xml:space="preserve">
        <w:t> </w:t>
      </w:r>
      <w:r xml:space="preserve">
        <w:t> </w:t>
      </w:r>
      <w:r>
        <w:t xml:space="preserve">MUNICIPAL MANAGEMENT DISTRICT POWERS.</w:t>
      </w:r>
      <w:r xml:space="preserve">
        <w:t> </w:t>
      </w:r>
      <w:r xml:space="preserve">
        <w:t> </w:t>
      </w:r>
      <w:r>
        <w:t xml:space="preserve">The district has the powers provided by Chapter </w:t>
      </w:r>
      <w:r>
        <w:t xml:space="preserve">375</w:t>
      </w:r>
      <w:r>
        <w:t xml:space="preserve">, Local Government Code.</w:t>
      </w:r>
    </w:p>
    <w:p w:rsidR="003F3435" w:rsidRDefault="0032493E">
      <w:pPr>
        <w:spacing w:line="480" w:lineRule="auto"/>
        <w:jc w:val="both"/>
      </w:pPr>
      <w:r>
        <w:t xml:space="preserve">Added by Acts 2011, 82nd Leg., R.S., Ch. 1190 (H.B. </w:t>
      </w:r>
      <w:hyperlink w:docLocation="table" r:id="rId34">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3868.107.</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2011, 82nd Leg., R.S., Ch. 1190 (H.B. </w:t>
      </w:r>
      <w:hyperlink w:docLocation="table" r:id="rId35">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3868.108.</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1190 (H.B. </w:t>
      </w:r>
      <w:hyperlink w:docLocation="table" r:id="rId36">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3868.109.</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1190 (H.B. </w:t>
      </w:r>
      <w:hyperlink w:docLocation="table" r:id="rId37">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3868.110.</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1190 (H.B. </w:t>
      </w:r>
      <w:hyperlink w:docLocation="table" r:id="rId38">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3868.111.</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1190 (H.B. </w:t>
      </w:r>
      <w:hyperlink w:docLocation="table" r:id="rId39">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3868.112.</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1190 (H.B. </w:t>
      </w:r>
      <w:hyperlink w:docLocation="table" r:id="rId40">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3868.113.</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to the district, subject to Section </w:t>
      </w:r>
      <w:r>
        <w:t xml:space="preserve">54.016</w:t>
      </w:r>
      <w:r>
        <w:t xml:space="preserve">, Water Code, or remove territory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town;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 and</w:t>
      </w:r>
    </w:p>
    <w:p w:rsidR="003F3435" w:rsidRDefault="0032493E">
      <w:pPr>
        <w:spacing w:line="480" w:lineRule="auto"/>
        <w:ind w:firstLine="1440"/>
        <w:jc w:val="both"/>
      </w:pPr>
      <w:r>
        <w:t xml:space="preserve">(2)</w:t>
      </w:r>
      <w:r xml:space="preserve">
        <w:t> </w:t>
      </w:r>
      <w:r xml:space="preserve">
        <w:t> </w:t>
      </w:r>
      <w:r>
        <w:t xml:space="preserve">territory may not be removed from the district if bonds or other obligations of the district payable wholly or partly from assessments levied or assessed on the territory are outstanding.</w:t>
      </w:r>
    </w:p>
    <w:p w:rsidR="003F3435" w:rsidRDefault="0032493E">
      <w:pPr>
        <w:spacing w:line="480" w:lineRule="auto"/>
        <w:jc w:val="both"/>
      </w:pPr>
      <w:r>
        <w:t xml:space="preserve">Added by Acts 2011, 82nd Leg., R.S., Ch. 1190 (H.B. </w:t>
      </w:r>
      <w:hyperlink w:docLocation="table" r:id="rId41">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1190 (H.B. </w:t>
      </w:r>
      <w:hyperlink w:docLocation="table" r:id="rId42">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3868.115.</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2011, 82nd Leg., R.S., Ch. 1190 (H.B. </w:t>
      </w:r>
      <w:hyperlink w:docLocation="table" r:id="rId43">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3868.116.</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1190 (H.B. </w:t>
      </w:r>
      <w:hyperlink w:docLocation="table" r:id="rId44">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3868.151.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1190 (H.B. </w:t>
      </w:r>
      <w:hyperlink w:docLocation="table" r:id="rId45">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w:t>
      </w:r>
    </w:p>
    <w:p w:rsidR="003F3435" w:rsidRDefault="0032493E">
      <w:pPr>
        <w:spacing w:line="480" w:lineRule="auto"/>
        <w:ind w:firstLine="1440"/>
        <w:jc w:val="both"/>
      </w:pPr>
      <w:r>
        <w:t xml:space="preserve">(1)</w:t>
      </w:r>
      <w:r xml:space="preserve">
        <w:t> </w:t>
      </w:r>
      <w:r xml:space="preserve">
        <w:t> </w:t>
      </w:r>
      <w:r>
        <w:t xml:space="preserve">is necessary to accomplish a public purpose of the district; and</w:t>
      </w:r>
    </w:p>
    <w:p w:rsidR="003F3435" w:rsidRDefault="0032493E">
      <w:pPr>
        <w:spacing w:line="480" w:lineRule="auto"/>
        <w:ind w:firstLine="1440"/>
        <w:jc w:val="both"/>
      </w:pPr>
      <w:r>
        <w:t xml:space="preserve">(2)</w:t>
      </w:r>
      <w:r xml:space="preserve">
        <w:t> </w:t>
      </w:r>
      <w:r xml:space="preserve">
        <w:t> </w:t>
      </w:r>
      <w:r>
        <w:t xml:space="preserve">complies with the development agreement or the parties to the development agreement agree to the project, in writing.</w:t>
      </w:r>
    </w:p>
    <w:p w:rsidR="003F3435" w:rsidRDefault="0032493E">
      <w:pPr>
        <w:spacing w:line="480" w:lineRule="auto"/>
        <w:jc w:val="both"/>
      </w:pPr>
      <w:r>
        <w:t xml:space="preserve">Added by Acts 2011, 82nd Leg., R.S., Ch. 1190 (H.B. </w:t>
      </w:r>
      <w:hyperlink w:docLocation="table" r:id="rId46">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3868.153.</w:t>
      </w:r>
      <w:r xml:space="preserve">
        <w:t> </w:t>
      </w:r>
      <w:r xml:space="preserve">
        <w:t> </w:t>
      </w:r>
      <w:r>
        <w:t xml:space="preserve">LOCATION OF IMPROVEMENT PROJECT.</w:t>
      </w:r>
      <w:r xml:space="preserve">
        <w:t> </w:t>
      </w:r>
      <w:r xml:space="preserve">
        <w:t> </w:t>
      </w:r>
      <w:r>
        <w:t xml:space="preserve">An improvement project may be inside or outside the district.</w:t>
      </w:r>
    </w:p>
    <w:p w:rsidR="003F3435" w:rsidRDefault="0032493E">
      <w:pPr>
        <w:spacing w:line="480" w:lineRule="auto"/>
        <w:jc w:val="both"/>
      </w:pPr>
      <w:r>
        <w:t xml:space="preserve">Added by Acts 2011, 82nd Leg., R.S., Ch. 1190 (H.B. </w:t>
      </w:r>
      <w:hyperlink w:docLocation="table" r:id="rId47">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3868.154.</w:t>
      </w:r>
      <w:r xml:space="preserve">
        <w:t> </w:t>
      </w:r>
      <w:r xml:space="preserve">
        <w:t> </w:t>
      </w:r>
      <w:r>
        <w:t xml:space="preserve">TOWN REQUIREMENTS.  (a)</w:t>
      </w:r>
      <w:r xml:space="preserve">
        <w:t> </w:t>
      </w:r>
      <w:r xml:space="preserve">
        <w:t> </w:t>
      </w:r>
      <w:r>
        <w:t xml:space="preserve">An improvement project in the town must comply with any applicable requirements of the town, including codes and ordinances, that are consistent with the development agreement.</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town's streets, highways, rights-of-way, or easements without the consent of the governing body of the town.</w:t>
      </w:r>
    </w:p>
    <w:p w:rsidR="003F3435" w:rsidRDefault="0032493E">
      <w:pPr>
        <w:spacing w:line="480" w:lineRule="auto"/>
        <w:jc w:val="both"/>
      </w:pPr>
      <w:r>
        <w:t xml:space="preserve">Added by Acts 2011, 82nd Leg., R.S., Ch. 1190 (H.B. </w:t>
      </w:r>
      <w:hyperlink w:docLocation="table" r:id="rId48">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3868.155.</w:t>
      </w:r>
      <w:r xml:space="preserve">
        <w:t> </w:t>
      </w:r>
      <w:r xml:space="preserve">
        <w:t> </w:t>
      </w:r>
      <w:r>
        <w:t xml:space="preserve">IMPROVEMENT PROJECT AND SERVICE IN DEFINABLE AREA.</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1190 (H.B. </w:t>
      </w:r>
      <w:hyperlink w:docLocation="table" r:id="rId49">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3868.156.</w:t>
      </w:r>
      <w:r xml:space="preserve">
        <w:t> </w:t>
      </w:r>
      <w:r xml:space="preserve">
        <w:t> </w:t>
      </w:r>
      <w:r>
        <w:t xml:space="preserve">CONTRACTS.</w:t>
      </w:r>
      <w:r xml:space="preserve">
        <w:t> </w:t>
      </w:r>
      <w:r xml:space="preserve">
        <w:t> </w:t>
      </w:r>
      <w:r>
        <w:t xml:space="preserve">A contract to design, construct, acquire, improve, relocate, operate, maintain, or finance an improvement project is considered a contract for a good or service under Subchapter </w:t>
      </w:r>
      <w:r>
        <w:t xml:space="preserve">I</w:t>
      </w:r>
      <w:r>
        <w:t xml:space="preserve">, Chapter </w:t>
      </w:r>
      <w:r>
        <w:t xml:space="preserve">271</w:t>
      </w:r>
      <w:r>
        <w:t xml:space="preserve">, Local Government Code.</w:t>
      </w:r>
    </w:p>
    <w:p w:rsidR="003F3435" w:rsidRDefault="0032493E">
      <w:pPr>
        <w:spacing w:line="480" w:lineRule="auto"/>
        <w:jc w:val="both"/>
      </w:pPr>
      <w:r>
        <w:t xml:space="preserve">Added by Acts 2011, 82nd Leg., R.S., Ch. 1190 (H.B. </w:t>
      </w:r>
      <w:hyperlink w:docLocation="table" r:id="rId50">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3868.201.</w:t>
      </w:r>
      <w:r xml:space="preserve">
        <w:t> </w:t>
      </w:r>
      <w:r xml:space="preserve">
        <w:t> </w:t>
      </w:r>
      <w:r>
        <w:t xml:space="preserve">BORROWING MONEY; OBLIGATIONS.  (a)</w:t>
      </w:r>
      <w:r xml:space="preserve">
        <w:t> </w:t>
      </w:r>
      <w:r xml:space="preserve">
        <w:t> </w:t>
      </w:r>
      <w:r>
        <w:t xml:space="preserve">The district may borrow money for a district purpose by issuing bonds, notes, time warrants, or other obligations, or by entering into a contract payable wholly or partly from an assessment, a contract payment, a grant, revenue from a zone created under Chapter </w:t>
      </w:r>
      <w:r>
        <w:t xml:space="preserve">311</w:t>
      </w:r>
      <w:r>
        <w:t xml:space="preserve"> or </w:t>
      </w:r>
      <w:r>
        <w:t xml:space="preserve">312</w:t>
      </w:r>
      <w:r>
        <w:t xml:space="preserve">, Tax Code,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jc w:val="both"/>
      </w:pPr>
      <w:r>
        <w:t xml:space="preserve">Added by Acts 2011, 82nd Leg., R.S., Ch. 1190 (H.B. </w:t>
      </w:r>
      <w:hyperlink w:docLocation="table" r:id="rId51">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3868.202.</w:t>
      </w:r>
      <w:r xml:space="preserve">
        <w:t> </w:t>
      </w:r>
      <w:r xml:space="preserve">
        <w:t> </w:t>
      </w:r>
      <w:r>
        <w:t xml:space="preserve">DEVELOPMENT AGREEMENT.</w:t>
      </w:r>
      <w:r xml:space="preserve">
        <w:t> </w:t>
      </w:r>
      <w:r xml:space="preserve">
        <w:t> </w:t>
      </w:r>
      <w:r>
        <w:t xml:space="preserve">Before the district borrows money or issues an obligation under Section </w:t>
      </w:r>
      <w:r>
        <w:t xml:space="preserve">3868.201</w:t>
      </w:r>
      <w:r>
        <w:t xml:space="preserve">, the town must provide written notice to the district that no party to the development agreement is in default as of the date the district is authorized to borrow the money or enter the obligation.</w:t>
      </w:r>
    </w:p>
    <w:p w:rsidR="003F3435" w:rsidRDefault="0032493E">
      <w:pPr>
        <w:spacing w:line="480" w:lineRule="auto"/>
        <w:jc w:val="both"/>
      </w:pPr>
      <w:r>
        <w:t xml:space="preserve">Added by Acts 2011, 82nd Leg., R.S., Ch. 1190 (H.B. </w:t>
      </w:r>
      <w:hyperlink w:docLocation="table" r:id="rId52">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3868.203.</w:t>
      </w:r>
      <w:r xml:space="preserve">
        <w:t> </w:t>
      </w:r>
      <w:r xml:space="preserve">
        <w:t> </w:t>
      </w:r>
      <w:r>
        <w:t xml:space="preserve">ASSESSMENTS.</w:t>
      </w:r>
      <w:r xml:space="preserve">
        <w:t> </w:t>
      </w:r>
      <w:r xml:space="preserve">
        <w:t> </w:t>
      </w:r>
      <w:r>
        <w:t xml:space="preserve">The district may impose an assessment on property in the district to pay for an obligation described by Section </w:t>
      </w:r>
      <w:r>
        <w:t xml:space="preserve">3868.201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2011, 82nd Leg., R.S., Ch. 1190 (H.B. </w:t>
      </w:r>
      <w:hyperlink w:docLocation="table" r:id="rId53">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3868.204.</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2011, 82nd Leg., R.S., Ch. 1190 (H.B. </w:t>
      </w:r>
      <w:hyperlink w:docLocation="table" r:id="rId54">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3868.205.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1190 (H.B. </w:t>
      </w:r>
      <w:hyperlink w:docLocation="table" r:id="rId55">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3868.251.</w:t>
      </w:r>
      <w:r xml:space="preserve">
        <w:t> </w:t>
      </w:r>
      <w:r xml:space="preserve">
        <w:t> </w:t>
      </w:r>
      <w:r>
        <w:t xml:space="preserve">DISSOLUTION BY TOWN ORDINANCE.  (a)</w:t>
      </w:r>
      <w:r xml:space="preserve">
        <w:t> </w:t>
      </w:r>
      <w:r xml:space="preserve">
        <w:t> </w:t>
      </w:r>
      <w:r>
        <w:t xml:space="preserve">The town may dissolve the district by ordinance.</w:t>
      </w:r>
    </w:p>
    <w:p w:rsidR="003F3435" w:rsidRDefault="0032493E">
      <w:pPr>
        <w:spacing w:line="480" w:lineRule="auto"/>
        <w:ind w:firstLine="720"/>
        <w:jc w:val="both"/>
      </w:pPr>
      <w:r>
        <w:t xml:space="preserve">(b)</w:t>
      </w:r>
      <w:r xml:space="preserve">
        <w:t> </w:t>
      </w:r>
      <w:r xml:space="preserve">
        <w:t> </w:t>
      </w:r>
      <w:r>
        <w:t xml:space="preserve">The town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indebtedness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town agrees to succeed to the rights and obligations of the district.</w:t>
      </w:r>
    </w:p>
    <w:p w:rsidR="003F3435" w:rsidRDefault="0032493E">
      <w:pPr>
        <w:spacing w:line="480" w:lineRule="auto"/>
        <w:ind w:firstLine="720"/>
        <w:jc w:val="both"/>
      </w:pPr>
      <w:r>
        <w:t xml:space="preserve">(c)</w:t>
      </w:r>
      <w:r xml:space="preserve">
        <w:t> </w:t>
      </w:r>
      <w:r xml:space="preserve">
        <w:t> </w:t>
      </w:r>
      <w:r>
        <w:t xml:space="preserve">The town may not dissolve the district until:</w:t>
      </w:r>
    </w:p>
    <w:p w:rsidR="003F3435" w:rsidRDefault="0032493E">
      <w:pPr>
        <w:spacing w:line="480" w:lineRule="auto"/>
        <w:ind w:firstLine="1440"/>
        <w:jc w:val="both"/>
      </w:pPr>
      <w:r>
        <w:t xml:space="preserve">(1)</w:t>
      </w:r>
      <w:r xml:space="preserve">
        <w:t> </w:t>
      </w:r>
      <w:r xml:space="preserve">
        <w:t> </w:t>
      </w:r>
      <w:r>
        <w:t xml:space="preserve">each party to the development agreement fulfills the party's obligations under the agreement; and</w:t>
      </w:r>
    </w:p>
    <w:p w:rsidR="003F3435" w:rsidRDefault="0032493E">
      <w:pPr>
        <w:spacing w:line="480" w:lineRule="auto"/>
        <w:ind w:firstLine="1440"/>
        <w:jc w:val="both"/>
      </w:pPr>
      <w:r>
        <w:t xml:space="preserve">(2)</w:t>
      </w:r>
      <w:r xml:space="preserve">
        <w:t> </w:t>
      </w:r>
      <w:r xml:space="preserve">
        <w:t> </w:t>
      </w:r>
      <w:r>
        <w:t xml:space="preserve">the district fulfills the district's obligation to pay or reimburse a developer or owner for the costs of improvement projects and services undertaken by the district.</w:t>
      </w:r>
    </w:p>
    <w:p w:rsidR="003F3435" w:rsidRDefault="0032493E">
      <w:pPr>
        <w:spacing w:line="480" w:lineRule="auto"/>
        <w:jc w:val="both"/>
      </w:pPr>
      <w:r>
        <w:t xml:space="preserve">Added by Acts 2011, 82nd Leg., R.S., Ch. 1190 (H.B. </w:t>
      </w:r>
      <w:hyperlink w:docLocation="table" r:id="rId56">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town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town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town to refund the outstanding bonds or obligations of the district.</w:t>
      </w:r>
    </w:p>
    <w:p w:rsidR="003F3435" w:rsidRDefault="0032493E">
      <w:pPr>
        <w:spacing w:line="480" w:lineRule="auto"/>
        <w:jc w:val="both"/>
      </w:pPr>
      <w:r>
        <w:t xml:space="preserve">Added by Acts 2011, 82nd Leg., R.S., Ch. 1190 (H.B. </w:t>
      </w:r>
      <w:hyperlink w:docLocation="table" r:id="rId57">
        <w:r>
          <w:rPr>
            <w:rStyle w:val="Hyperlink"/>
          </w:rPr>
          <w:t>3819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3868.253.</w:t>
      </w:r>
      <w:r xml:space="preserve">
        <w:t> </w:t>
      </w:r>
      <w:r xml:space="preserve">
        <w:t> </w:t>
      </w:r>
      <w:r>
        <w:t xml:space="preserve">ASSUMPTION OF ASSETS AND LIABILITIES.  (a)</w:t>
      </w:r>
      <w:r xml:space="preserve">
        <w:t> </w:t>
      </w:r>
      <w:r xml:space="preserve">
        <w:t> </w:t>
      </w:r>
      <w:r>
        <w:t xml:space="preserve">After the town dissolves the district, the town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town dissolves the district, the board shall transfer ownership of all district property to the town.</w:t>
      </w:r>
    </w:p>
    <w:p w:rsidR="003F3435" w:rsidRDefault="0032493E">
      <w:pPr>
        <w:spacing w:line="480" w:lineRule="auto"/>
        <w:jc w:val="both"/>
      </w:pPr>
      <w:r>
        <w:t xml:space="preserve">Added by Acts 2011, 82nd Leg., R.S., Ch. 1190 (H.B. </w:t>
      </w:r>
      <w:hyperlink w:docLocation="table" r:id="rId58">
        <w:r>
          <w:rPr>
            <w:rStyle w:val="Hyperlink"/>
          </w:rPr>
          <w:t>3819</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19F.HTM" TargetMode="External" Id="rId14" /><Relationship Type="http://schemas.openxmlformats.org/officeDocument/2006/relationships/hyperlink" Target="http://capitol.texas.gov/tlodocs/82R/billtext/html/HB03819F.HTM" TargetMode="External" Id="rId15" /><Relationship Type="http://schemas.openxmlformats.org/officeDocument/2006/relationships/hyperlink" Target="http://capitol.texas.gov/tlodocs/82R/billtext/html/HB03819F.HTM" TargetMode="External" Id="rId16" /><Relationship Type="http://schemas.openxmlformats.org/officeDocument/2006/relationships/hyperlink" Target="http://capitol.texas.gov/tlodocs/82R/billtext/html/HB03819F.HTM" TargetMode="External" Id="rId17" /><Relationship Type="http://schemas.openxmlformats.org/officeDocument/2006/relationships/hyperlink" Target="http://capitol.texas.gov/tlodocs/82R/billtext/html/HB03819F.HTM" TargetMode="External" Id="rId18" /><Relationship Type="http://schemas.openxmlformats.org/officeDocument/2006/relationships/hyperlink" Target="http://capitol.texas.gov/tlodocs/82R/billtext/html/HB03819F.HTM" TargetMode="External" Id="rId19" /><Relationship Type="http://schemas.openxmlformats.org/officeDocument/2006/relationships/hyperlink" Target="http://capitol.texas.gov/tlodocs/82R/billtext/html/HB03819F.HTM" TargetMode="External" Id="rId20" /><Relationship Type="http://schemas.openxmlformats.org/officeDocument/2006/relationships/hyperlink" Target="http://capitol.texas.gov/tlodocs/82R/billtext/html/HB03819F.HTM" TargetMode="External" Id="rId21" /><Relationship Type="http://schemas.openxmlformats.org/officeDocument/2006/relationships/hyperlink" Target="http://capitol.texas.gov/tlodocs/82R/billtext/html/HB03819F.HTM" TargetMode="External" Id="rId22" /><Relationship Type="http://schemas.openxmlformats.org/officeDocument/2006/relationships/hyperlink" Target="http://capitol.texas.gov/tlodocs/82R/billtext/html/HB03819F.HTM" TargetMode="External" Id="rId23" /><Relationship Type="http://schemas.openxmlformats.org/officeDocument/2006/relationships/hyperlink" Target="http://capitol.texas.gov/tlodocs/82R/billtext/html/HB03819F.HTM" TargetMode="External" Id="rId24" /><Relationship Type="http://schemas.openxmlformats.org/officeDocument/2006/relationships/hyperlink" Target="http://capitol.texas.gov/tlodocs/82R/billtext/html/HB03819F.HTM" TargetMode="External" Id="rId25" /><Relationship Type="http://schemas.openxmlformats.org/officeDocument/2006/relationships/hyperlink" Target="http://capitol.texas.gov/tlodocs/82R/billtext/html/HB03819F.HTM" TargetMode="External" Id="rId26" /><Relationship Type="http://schemas.openxmlformats.org/officeDocument/2006/relationships/hyperlink" Target="http://capitol.texas.gov/tlodocs/82R/billtext/html/HB03819F.HTM" TargetMode="External" Id="rId27" /><Relationship Type="http://schemas.openxmlformats.org/officeDocument/2006/relationships/hyperlink" Target="http://capitol.texas.gov/tlodocs/82R/billtext/html/HB03819F.HTM" TargetMode="External" Id="rId28" /><Relationship Type="http://schemas.openxmlformats.org/officeDocument/2006/relationships/hyperlink" Target="http://capitol.texas.gov/tlodocs/82R/billtext/html/HB03819F.HTM" TargetMode="External" Id="rId29" /><Relationship Type="http://schemas.openxmlformats.org/officeDocument/2006/relationships/hyperlink" Target="http://capitol.texas.gov/tlodocs/82R/billtext/html/HB03819F.HTM" TargetMode="External" Id="rId30" /><Relationship Type="http://schemas.openxmlformats.org/officeDocument/2006/relationships/hyperlink" Target="http://capitol.texas.gov/tlodocs/82R/billtext/html/HB03819F.HTM" TargetMode="External" Id="rId31" /><Relationship Type="http://schemas.openxmlformats.org/officeDocument/2006/relationships/hyperlink" Target="http://capitol.texas.gov/tlodocs/82R/billtext/html/HB03819F.HTM" TargetMode="External" Id="rId32" /><Relationship Type="http://schemas.openxmlformats.org/officeDocument/2006/relationships/hyperlink" Target="http://capitol.texas.gov/tlodocs/82R/billtext/html/HB03819F.HTM" TargetMode="External" Id="rId33" /><Relationship Type="http://schemas.openxmlformats.org/officeDocument/2006/relationships/hyperlink" Target="http://capitol.texas.gov/tlodocs/82R/billtext/html/HB03819F.HTM" TargetMode="External" Id="rId34" /><Relationship Type="http://schemas.openxmlformats.org/officeDocument/2006/relationships/hyperlink" Target="http://capitol.texas.gov/tlodocs/82R/billtext/html/HB03819F.HTM" TargetMode="External" Id="rId35" /><Relationship Type="http://schemas.openxmlformats.org/officeDocument/2006/relationships/hyperlink" Target="http://capitol.texas.gov/tlodocs/82R/billtext/html/HB03819F.HTM" TargetMode="External" Id="rId36" /><Relationship Type="http://schemas.openxmlformats.org/officeDocument/2006/relationships/hyperlink" Target="http://capitol.texas.gov/tlodocs/82R/billtext/html/HB03819F.HTM" TargetMode="External" Id="rId37" /><Relationship Type="http://schemas.openxmlformats.org/officeDocument/2006/relationships/hyperlink" Target="http://capitol.texas.gov/tlodocs/82R/billtext/html/HB03819F.HTM" TargetMode="External" Id="rId38" /><Relationship Type="http://schemas.openxmlformats.org/officeDocument/2006/relationships/hyperlink" Target="http://capitol.texas.gov/tlodocs/82R/billtext/html/HB03819F.HTM" TargetMode="External" Id="rId39" /><Relationship Type="http://schemas.openxmlformats.org/officeDocument/2006/relationships/hyperlink" Target="http://capitol.texas.gov/tlodocs/82R/billtext/html/HB03819F.HTM" TargetMode="External" Id="rId40" /><Relationship Type="http://schemas.openxmlformats.org/officeDocument/2006/relationships/hyperlink" Target="http://capitol.texas.gov/tlodocs/82R/billtext/html/HB03819F.HTM" TargetMode="External" Id="rId41" /><Relationship Type="http://schemas.openxmlformats.org/officeDocument/2006/relationships/hyperlink" Target="http://capitol.texas.gov/tlodocs/82R/billtext/html/HB03819F.HTM" TargetMode="External" Id="rId42" /><Relationship Type="http://schemas.openxmlformats.org/officeDocument/2006/relationships/hyperlink" Target="http://capitol.texas.gov/tlodocs/82R/billtext/html/HB03819F.HTM" TargetMode="External" Id="rId43" /><Relationship Type="http://schemas.openxmlformats.org/officeDocument/2006/relationships/hyperlink" Target="http://capitol.texas.gov/tlodocs/82R/billtext/html/HB03819F.HTM" TargetMode="External" Id="rId44" /><Relationship Type="http://schemas.openxmlformats.org/officeDocument/2006/relationships/hyperlink" Target="http://capitol.texas.gov/tlodocs/82R/billtext/html/HB03819F.HTM" TargetMode="External" Id="rId45" /><Relationship Type="http://schemas.openxmlformats.org/officeDocument/2006/relationships/hyperlink" Target="http://capitol.texas.gov/tlodocs/82R/billtext/html/HB03819F.HTM" TargetMode="External" Id="rId46" /><Relationship Type="http://schemas.openxmlformats.org/officeDocument/2006/relationships/hyperlink" Target="http://capitol.texas.gov/tlodocs/82R/billtext/html/HB03819F.HTM" TargetMode="External" Id="rId47" /><Relationship Type="http://schemas.openxmlformats.org/officeDocument/2006/relationships/hyperlink" Target="http://capitol.texas.gov/tlodocs/82R/billtext/html/HB03819F.HTM" TargetMode="External" Id="rId48" /><Relationship Type="http://schemas.openxmlformats.org/officeDocument/2006/relationships/hyperlink" Target="http://capitol.texas.gov/tlodocs/82R/billtext/html/HB03819F.HTM" TargetMode="External" Id="rId49" /><Relationship Type="http://schemas.openxmlformats.org/officeDocument/2006/relationships/hyperlink" Target="http://capitol.texas.gov/tlodocs/82R/billtext/html/HB03819F.HTM" TargetMode="External" Id="rId50" /><Relationship Type="http://schemas.openxmlformats.org/officeDocument/2006/relationships/hyperlink" Target="http://capitol.texas.gov/tlodocs/82R/billtext/html/HB03819F.HTM" TargetMode="External" Id="rId51" /><Relationship Type="http://schemas.openxmlformats.org/officeDocument/2006/relationships/hyperlink" Target="http://capitol.texas.gov/tlodocs/82R/billtext/html/HB03819F.HTM" TargetMode="External" Id="rId52" /><Relationship Type="http://schemas.openxmlformats.org/officeDocument/2006/relationships/hyperlink" Target="http://capitol.texas.gov/tlodocs/82R/billtext/html/HB03819F.HTM" TargetMode="External" Id="rId53" /><Relationship Type="http://schemas.openxmlformats.org/officeDocument/2006/relationships/hyperlink" Target="http://capitol.texas.gov/tlodocs/82R/billtext/html/HB03819F.HTM" TargetMode="External" Id="rId54" /><Relationship Type="http://schemas.openxmlformats.org/officeDocument/2006/relationships/hyperlink" Target="http://capitol.texas.gov/tlodocs/82R/billtext/html/HB03819F.HTM" TargetMode="External" Id="rId55" /><Relationship Type="http://schemas.openxmlformats.org/officeDocument/2006/relationships/hyperlink" Target="http://capitol.texas.gov/tlodocs/82R/billtext/html/HB03819F.HTM" TargetMode="External" Id="rId56" /><Relationship Type="http://schemas.openxmlformats.org/officeDocument/2006/relationships/hyperlink" Target="http://capitol.texas.gov/tlodocs/82R/billtext/html/HB03819F.HTM" TargetMode="External" Id="rId57" /><Relationship Type="http://schemas.openxmlformats.org/officeDocument/2006/relationships/hyperlink" Target="http://capitol.texas.gov/tlodocs/82R/billtext/html/HB03819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