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3885.  MUSTANG RANCH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 Texas.</w:t>
      </w:r>
    </w:p>
    <w:p w:rsidR="003F3435" w:rsidRDefault="0032493E">
      <w:pPr>
        <w:spacing w:line="480" w:lineRule="auto"/>
        <w:ind w:firstLine="1440"/>
        <w:jc w:val="both"/>
      </w:pPr>
      <w:r>
        <w:t xml:space="preserve">(3)</w:t>
      </w:r>
      <w:r xml:space="preserve">
        <w:t> </w:t>
      </w:r>
      <w:r xml:space="preserve">
        <w:t> </w:t>
      </w:r>
      <w:r>
        <w:t xml:space="preserve">"County" means Collin County, Texas.</w:t>
      </w:r>
    </w:p>
    <w:p w:rsidR="003F3435" w:rsidRDefault="0032493E">
      <w:pPr>
        <w:spacing w:line="480" w:lineRule="auto"/>
        <w:ind w:firstLine="1440"/>
        <w:jc w:val="both"/>
      </w:pPr>
      <w:r>
        <w:t xml:space="preserve">(4)</w:t>
      </w:r>
      <w:r xml:space="preserve">
        <w:t> </w:t>
      </w:r>
      <w:r xml:space="preserve">
        <w:t> </w:t>
      </w:r>
      <w:r>
        <w:t xml:space="preserve">"Development agreement" means the development agreement between the city and Celina 682 Partners, L.P., initially effective June 11, 2007.</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Mustang Ranch Municipal Management District No. 1.</w:t>
      </w:r>
    </w:p>
    <w:p w:rsidR="003F3435" w:rsidRDefault="0032493E">
      <w:pPr>
        <w:spacing w:line="480" w:lineRule="auto"/>
        <w:jc w:val="both"/>
      </w:pPr>
      <w:r>
        <w:t xml:space="preserve">Added by Acts 2011, 82nd Leg., R.S., Ch. 706 (H.B. </w:t>
      </w:r>
      <w:hyperlink w:docLocation="table" r:id="rId14">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706 (H.B. </w:t>
      </w:r>
      <w:hyperlink w:docLocation="table" r:id="rId15">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to the area in the district as of the effective date of the article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2011, 82nd Leg., R.S., Ch. 706 (H.B. </w:t>
      </w:r>
      <w:hyperlink w:docLocation="table" r:id="rId16">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706 (H.B. </w:t>
      </w:r>
      <w:hyperlink w:docLocation="table" r:id="rId17">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3885.005.</w:t>
      </w:r>
      <w:r xml:space="preserve">
        <w:t> </w:t>
      </w:r>
      <w:r xml:space="preserve">
        <w:t> </w:t>
      </w:r>
      <w:r>
        <w:t xml:space="preserve">INITIAL DISTRICT TERRITORY.  (a)</w:t>
      </w:r>
      <w:r xml:space="preserve">
        <w:t> </w:t>
      </w:r>
      <w:r xml:space="preserve">
        <w:t> </w:t>
      </w:r>
      <w:r>
        <w:t xml:space="preserve">The district is initially composed of the territory described by Section 2.02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3885.253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2011, 82nd Leg., R.S., Ch. 706 (H.B. </w:t>
      </w:r>
      <w:hyperlink w:docLocation="table" r:id="rId18">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3885.253</w:t>
      </w:r>
      <w:r>
        <w:t xml:space="preserve">.</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2011, 82nd Leg., R.S., Ch. 706 (H.B. </w:t>
      </w:r>
      <w:hyperlink w:docLocation="table" r:id="rId19">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3885.007.</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706 (H.B. </w:t>
      </w:r>
      <w:hyperlink w:docLocation="table" r:id="rId20">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706 (H.B. </w:t>
      </w:r>
      <w:hyperlink w:docLocation="table" r:id="rId21">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3885.051.</w:t>
      </w:r>
      <w:r xml:space="preserve">
        <w:t> </w:t>
      </w:r>
      <w:r xml:space="preserve">
        <w:t> </w:t>
      </w:r>
      <w:r>
        <w:t xml:space="preserve">GOVERNING BODY; TERMS.  (a)</w:t>
      </w:r>
      <w:r xml:space="preserve">
        <w:t> </w:t>
      </w:r>
      <w:r xml:space="preserve">
        <w:t> </w:t>
      </w:r>
      <w:r>
        <w:t xml:space="preserve">The district is governed by a board of five directors composed of:</w:t>
      </w:r>
    </w:p>
    <w:p w:rsidR="003F3435" w:rsidRDefault="0032493E">
      <w:pPr>
        <w:spacing w:line="480" w:lineRule="auto"/>
        <w:ind w:firstLine="1440"/>
        <w:jc w:val="both"/>
      </w:pPr>
      <w:r>
        <w:t xml:space="preserve">(1)</w:t>
      </w:r>
      <w:r xml:space="preserve">
        <w:t> </w:t>
      </w:r>
      <w:r xml:space="preserve">
        <w:t> </w:t>
      </w:r>
      <w:r>
        <w:t xml:space="preserve">two directors appointed by the governing body of the city;</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city who is an employee of the Prosper Independent School District;</w:t>
      </w:r>
    </w:p>
    <w:p w:rsidR="003F3435" w:rsidRDefault="0032493E">
      <w:pPr>
        <w:spacing w:line="480" w:lineRule="auto"/>
        <w:ind w:firstLine="1440"/>
        <w:jc w:val="both"/>
      </w:pPr>
      <w:r>
        <w:t xml:space="preserve">(3)</w:t>
      </w:r>
      <w:r xml:space="preserve">
        <w:t> </w:t>
      </w:r>
      <w:r xml:space="preserve">
        <w:t> </w:t>
      </w:r>
      <w:r>
        <w:t xml:space="preserve">the city manager; and</w:t>
      </w:r>
    </w:p>
    <w:p w:rsidR="003F3435" w:rsidRDefault="0032493E">
      <w:pPr>
        <w:spacing w:line="480" w:lineRule="auto"/>
        <w:ind w:firstLine="1440"/>
        <w:jc w:val="both"/>
      </w:pPr>
      <w:r>
        <w:t xml:space="preserve">(4)</w:t>
      </w:r>
      <w:r xml:space="preserve">
        <w:t> </w:t>
      </w:r>
      <w:r xml:space="preserve">
        <w:t> </w:t>
      </w:r>
      <w:r>
        <w:t xml:space="preserve">the city's chief financial officer.</w:t>
      </w:r>
    </w:p>
    <w:p w:rsidR="003F3435" w:rsidRDefault="0032493E">
      <w:pPr>
        <w:spacing w:line="480" w:lineRule="auto"/>
        <w:ind w:firstLine="720"/>
        <w:jc w:val="both"/>
      </w:pPr>
      <w:r>
        <w:t xml:space="preserve">(b)</w:t>
      </w:r>
      <w:r xml:space="preserve">
        <w:t> </w:t>
      </w:r>
      <w:r xml:space="preserve">
        <w:t> </w:t>
      </w:r>
      <w:r>
        <w:t xml:space="preserve">An appointed director serves a term of four years.</w:t>
      </w:r>
    </w:p>
    <w:p w:rsidR="003F3435" w:rsidRDefault="0032493E">
      <w:pPr>
        <w:spacing w:line="480" w:lineRule="auto"/>
        <w:jc w:val="both"/>
      </w:pPr>
      <w:r>
        <w:t xml:space="preserve">Added by Acts 2011, 82nd Leg., R.S., Ch. 706 (H.B. </w:t>
      </w:r>
      <w:hyperlink w:docLocation="table" r:id="rId22">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3885.052.</w:t>
      </w:r>
      <w:r xml:space="preserve">
        <w:t> </w:t>
      </w:r>
      <w:r xml:space="preserve">
        <w:t> </w:t>
      </w:r>
      <w:r>
        <w:t xml:space="preserve">QUALIFICATIONS OF DIRECTOR.  (a)</w:t>
      </w:r>
      <w:r xml:space="preserve">
        <w:t> </w:t>
      </w:r>
      <w:r xml:space="preserve">
        <w:t> </w:t>
      </w:r>
      <w:r>
        <w:t xml:space="preserve">Section </w:t>
      </w:r>
      <w:r>
        <w:t xml:space="preserve">375.063</w:t>
      </w:r>
      <w:r>
        <w:t xml:space="preserve">, Local Government Code, does not apply to a director employed by the city or the Prosper Independent School District.</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706 (H.B. </w:t>
      </w:r>
      <w:hyperlink w:docLocation="table" r:id="rId23">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3885.053.</w:t>
      </w:r>
      <w:r xml:space="preserve">
        <w:t> </w:t>
      </w:r>
      <w:r xml:space="preserve">
        <w:t> </w:t>
      </w:r>
      <w:r>
        <w:t xml:space="preserve">VACANCY.</w:t>
      </w:r>
      <w:r xml:space="preserve">
        <w:t> </w:t>
      </w:r>
      <w:r xml:space="preserve">
        <w:t> </w:t>
      </w:r>
      <w:r>
        <w:t xml:space="preserve">The governing body of the city shall appoint a director to fill a vacancy on the board for the remainder of the unexpired term.</w:t>
      </w:r>
    </w:p>
    <w:p w:rsidR="003F3435" w:rsidRDefault="0032493E">
      <w:pPr>
        <w:spacing w:line="480" w:lineRule="auto"/>
        <w:jc w:val="both"/>
      </w:pPr>
      <w:r>
        <w:t xml:space="preserve">Added by Acts 2011, 82nd Leg., R.S., Ch. 706 (H.B. </w:t>
      </w:r>
      <w:hyperlink w:docLocation="table" r:id="rId24">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3885.054.</w:t>
      </w:r>
      <w:r xml:space="preserve">
        <w:t> </w:t>
      </w:r>
      <w:r xml:space="preserve">
        <w:t> </w:t>
      </w:r>
      <w:r>
        <w:t xml:space="preserve">DIRECTOR'S OATH OR AFFIRMATION.</w:t>
      </w:r>
      <w:r xml:space="preserve">
        <w:t> </w:t>
      </w:r>
      <w:r xml:space="preserve">
        <w:t> </w:t>
      </w:r>
      <w:r>
        <w:t xml:space="preserve">A</w:t>
      </w:r>
      <w:r xml:space="preserve">
        <w:t> </w:t>
      </w:r>
      <w:r xml:space="preserve">
        <w:t> </w:t>
      </w:r>
      <w:r>
        <w:t xml:space="preserve">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2011, 82nd Leg., R.S., Ch. 706 (H.B. </w:t>
      </w:r>
      <w:hyperlink w:docLocation="table" r:id="rId25">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3885.055.</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2011, 82nd Leg., R.S., Ch. 706 (H.B. </w:t>
      </w:r>
      <w:hyperlink w:docLocation="table" r:id="rId26">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3885.056.</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2011, 82nd Leg., R.S., Ch. 706 (H.B. </w:t>
      </w:r>
      <w:hyperlink w:docLocation="table" r:id="rId27">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3885.057.</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the directors against personal liability and from all claims for actions taken as directors or actions and activities taken by the district or by others acting on its behalf.</w:t>
      </w:r>
    </w:p>
    <w:p w:rsidR="003F3435" w:rsidRDefault="0032493E">
      <w:pPr>
        <w:spacing w:line="480" w:lineRule="auto"/>
        <w:jc w:val="both"/>
      </w:pPr>
      <w:r>
        <w:t xml:space="preserve">Added by Acts 2011, 82nd Leg., R.S., Ch. 706 (H.B. </w:t>
      </w:r>
      <w:hyperlink w:docLocation="table" r:id="rId28">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3885.058.</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2011, 82nd Leg., R.S., Ch. 706 (H.B. </w:t>
      </w:r>
      <w:hyperlink w:docLocation="table" r:id="rId29">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706 (H.B. </w:t>
      </w:r>
      <w:hyperlink w:docLocation="table" r:id="rId30">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2011, 82nd Leg., R.S., Ch. 706 (H.B. </w:t>
      </w:r>
      <w:hyperlink w:docLocation="table" r:id="rId31">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706 (H.B. </w:t>
      </w:r>
      <w:hyperlink w:docLocation="table" r:id="rId32">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3885.104.</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jc w:val="both"/>
      </w:pPr>
      <w:r>
        <w:t xml:space="preserve">Added by Acts 2011, 82nd Leg., R.S., Ch. 706 (H.B. </w:t>
      </w:r>
      <w:hyperlink w:docLocation="table" r:id="rId33">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3885.105.</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2011, 82nd Leg., R.S., Ch. 706 (H.B. </w:t>
      </w:r>
      <w:hyperlink w:docLocation="table" r:id="rId34">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3885.106.</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2011, 82nd Leg., R.S., Ch. 706 (H.B. </w:t>
      </w:r>
      <w:hyperlink w:docLocation="table" r:id="rId35">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3885.107.</w:t>
      </w:r>
      <w:r xml:space="preserve">
        <w:t> </w:t>
      </w:r>
      <w:r xml:space="preserve">
        <w:t> </w:t>
      </w:r>
      <w:r>
        <w:t xml:space="preserve">EMERGENCY SERVICES.  (a) This section applies only to territory in the district:</w:t>
      </w:r>
    </w:p>
    <w:p w:rsidR="003F3435" w:rsidRDefault="0032493E">
      <w:pPr>
        <w:spacing w:line="480" w:lineRule="auto"/>
        <w:ind w:firstLine="1440"/>
        <w:jc w:val="both"/>
      </w:pPr>
      <w:r>
        <w:t xml:space="preserve">(1)</w:t>
      </w:r>
      <w:r xml:space="preserve">
        <w:t> </w:t>
      </w:r>
      <w:r xml:space="preserve">
        <w:t> </w:t>
      </w:r>
      <w:r>
        <w:t xml:space="preserve">that is in the extraterritorial jurisdiction of the city;</w:t>
      </w:r>
    </w:p>
    <w:p w:rsidR="003F3435" w:rsidRDefault="0032493E">
      <w:pPr>
        <w:spacing w:line="480" w:lineRule="auto"/>
        <w:ind w:firstLine="1440"/>
        <w:jc w:val="both"/>
      </w:pPr>
      <w:r>
        <w:t xml:space="preserve">(2)</w:t>
      </w:r>
      <w:r xml:space="preserve">
        <w:t> </w:t>
      </w:r>
      <w:r xml:space="preserve">
        <w:t> </w:t>
      </w:r>
      <w:r>
        <w:t xml:space="preserve">for which a plat has been filed; and</w:t>
      </w:r>
    </w:p>
    <w:p w:rsidR="003F3435" w:rsidRDefault="0032493E">
      <w:pPr>
        <w:spacing w:line="480" w:lineRule="auto"/>
        <w:ind w:firstLine="1440"/>
        <w:jc w:val="both"/>
      </w:pPr>
      <w:r>
        <w:t xml:space="preserve">(3)</w:t>
      </w:r>
      <w:r xml:space="preserve">
        <w:t> </w:t>
      </w:r>
      <w:r xml:space="preserve">
        <w:t> </w:t>
      </w:r>
      <w:r>
        <w:t xml:space="preserve">that includes 100 or more residents.</w:t>
      </w:r>
    </w:p>
    <w:p w:rsidR="003F3435" w:rsidRDefault="0032493E">
      <w:pPr>
        <w:spacing w:line="480" w:lineRule="auto"/>
        <w:ind w:firstLine="720"/>
        <w:jc w:val="both"/>
      </w:pPr>
      <w:r>
        <w:t xml:space="preserve">(b)</w:t>
      </w:r>
      <w:r xml:space="preserve">
        <w:t> </w:t>
      </w:r>
      <w:r xml:space="preserve">
        <w:t> </w:t>
      </w:r>
      <w:r>
        <w:t xml:space="preserve">To protect the public interest, the district shall provide or contract with a qualified party to provide emergency services, including law enforcement, fire, and ambulance services, in the territory described by Subsection (a).</w:t>
      </w:r>
    </w:p>
    <w:p w:rsidR="003F3435" w:rsidRDefault="0032493E">
      <w:pPr>
        <w:spacing w:line="480" w:lineRule="auto"/>
        <w:jc w:val="both"/>
      </w:pPr>
      <w:r>
        <w:t xml:space="preserve">Added by Acts 2011, 82nd Leg., R.S., Ch. 706 (H.B. </w:t>
      </w:r>
      <w:hyperlink w:docLocation="table" r:id="rId36">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3885.108.</w:t>
      </w:r>
      <w:r xml:space="preserve">
        <w:t> </w:t>
      </w:r>
      <w:r xml:space="preserve">
        <w:t> </w:t>
      </w:r>
      <w:r>
        <w:t xml:space="preserve">AMENDMENT OF DEVELOPMENT AGREEMENT.</w:t>
      </w:r>
      <w:r xml:space="preserve">
        <w:t> </w:t>
      </w:r>
      <w:r xml:space="preserve">
        <w:t> </w:t>
      </w:r>
      <w:r>
        <w:t xml:space="preserve">The parties to the development agreement may amend the agreement as necessary to accomplish the purposes of the district.</w:t>
      </w:r>
    </w:p>
    <w:p w:rsidR="003F3435" w:rsidRDefault="0032493E">
      <w:pPr>
        <w:spacing w:line="480" w:lineRule="auto"/>
        <w:jc w:val="both"/>
      </w:pPr>
      <w:r>
        <w:t xml:space="preserve">Added by Acts 2011, 82nd Leg., R.S., Ch. 706 (H.B. </w:t>
      </w:r>
      <w:hyperlink w:docLocation="table" r:id="rId37">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706 (H.B. </w:t>
      </w:r>
      <w:hyperlink w:docLocation="table" r:id="rId38">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706 (H.B. </w:t>
      </w:r>
      <w:hyperlink w:docLocation="table" r:id="rId39">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706 (H.B. </w:t>
      </w:r>
      <w:hyperlink w:docLocation="table" r:id="rId40">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3885.151.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706 (H.B. </w:t>
      </w:r>
      <w:hyperlink w:docLocation="table" r:id="rId41">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w:t>
      </w:r>
    </w:p>
    <w:p w:rsidR="003F3435" w:rsidRDefault="0032493E">
      <w:pPr>
        <w:spacing w:line="480" w:lineRule="auto"/>
        <w:ind w:firstLine="1440"/>
        <w:jc w:val="both"/>
      </w:pPr>
      <w:r>
        <w:t xml:space="preserve">(1)</w:t>
      </w:r>
      <w:r xml:space="preserve">
        <w:t> </w:t>
      </w:r>
      <w:r xml:space="preserve">
        <w:t> </w:t>
      </w:r>
      <w:r>
        <w:t xml:space="preserve">is necessary to accomplish a public purpose of the district; and</w:t>
      </w:r>
    </w:p>
    <w:p w:rsidR="003F3435" w:rsidRDefault="0032493E">
      <w:pPr>
        <w:spacing w:line="480" w:lineRule="auto"/>
        <w:ind w:firstLine="1440"/>
        <w:jc w:val="both"/>
      </w:pPr>
      <w:r>
        <w:t xml:space="preserve">(2)</w:t>
      </w:r>
      <w:r xml:space="preserve">
        <w:t> </w:t>
      </w:r>
      <w:r xml:space="preserve">
        <w:t> </w:t>
      </w:r>
      <w:r>
        <w:t xml:space="preserve">complies with the development agreement or the parties to the development agreement agree to the project, in writing.</w:t>
      </w:r>
    </w:p>
    <w:p w:rsidR="003F3435" w:rsidRDefault="0032493E">
      <w:pPr>
        <w:spacing w:line="480" w:lineRule="auto"/>
        <w:jc w:val="both"/>
      </w:pPr>
      <w:r>
        <w:t xml:space="preserve">Added by Acts 2011, 82nd Leg., R.S., Ch. 706 (H.B. </w:t>
      </w:r>
      <w:hyperlink w:docLocation="table" r:id="rId42">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3885.153.</w:t>
      </w:r>
      <w:r xml:space="preserve">
        <w:t> </w:t>
      </w:r>
      <w:r xml:space="preserve">
        <w:t> </w:t>
      </w:r>
      <w:r>
        <w:t xml:space="preserve">LOCATION OF IMPROVEMENT PROJECT.</w:t>
      </w:r>
      <w:r xml:space="preserve">
        <w:t> </w:t>
      </w:r>
      <w:r xml:space="preserve">
        <w:t> </w:t>
      </w:r>
      <w:r>
        <w:t xml:space="preserve">An improvement project may be inside or outside the district.</w:t>
      </w:r>
    </w:p>
    <w:p w:rsidR="003F3435" w:rsidRDefault="0032493E">
      <w:pPr>
        <w:spacing w:line="480" w:lineRule="auto"/>
        <w:jc w:val="both"/>
      </w:pPr>
      <w:r>
        <w:t xml:space="preserve">Added by Acts 2011, 82nd Leg., R.S., Ch. 706 (H.B. </w:t>
      </w:r>
      <w:hyperlink w:docLocation="table" r:id="rId43">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3885.154.</w:t>
      </w:r>
      <w:r xml:space="preserve">
        <w:t> </w:t>
      </w:r>
      <w:r xml:space="preserve">
        <w:t> </w:t>
      </w:r>
      <w:r>
        <w:t xml:space="preserve">CITY REQUIREMENTS.  (a)</w:t>
      </w:r>
      <w:r xml:space="preserve">
        <w:t> </w:t>
      </w:r>
      <w:r xml:space="preserve">
        <w:t> </w:t>
      </w:r>
      <w:r>
        <w:t xml:space="preserve">An improvement project in the city must comply with any applicable requirements of the city, including codes and ordinances, that are consistent with the development agreement.</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city's streets, highways, rights-of-way, or easements without the consent of the governing body of the city.</w:t>
      </w:r>
    </w:p>
    <w:p w:rsidR="003F3435" w:rsidRDefault="0032493E">
      <w:pPr>
        <w:spacing w:line="480" w:lineRule="auto"/>
        <w:jc w:val="both"/>
      </w:pPr>
      <w:r>
        <w:t xml:space="preserve">Added by Acts 2011, 82nd Leg., R.S., Ch. 706 (H.B. </w:t>
      </w:r>
      <w:hyperlink w:docLocation="table" r:id="rId44">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3885.155.</w:t>
      </w:r>
      <w:r xml:space="preserve">
        <w:t> </w:t>
      </w:r>
      <w:r xml:space="preserve">
        <w:t> </w:t>
      </w:r>
      <w:r>
        <w:t xml:space="preserve">IMPROVEMENT PROJECT AND SERVICE IN DEFINABLE AREA.</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706 (H.B. </w:t>
      </w:r>
      <w:hyperlink w:docLocation="table" r:id="rId45">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3885.156.</w:t>
      </w:r>
      <w:r xml:space="preserve">
        <w:t> </w:t>
      </w:r>
      <w:r xml:space="preserve">
        <w:t> </w:t>
      </w:r>
      <w:r>
        <w:t xml:space="preserve">CONTRACTS.</w:t>
      </w:r>
      <w:r xml:space="preserve">
        <w:t> </w:t>
      </w:r>
      <w:r xml:space="preserve">
        <w:t> </w:t>
      </w:r>
      <w:r>
        <w:t xml:space="preserve">A contract to design, construct, acquire, improve, relocate, operate, maintain, or finance an improvement project is considered a contract for a good or service under Subchapter </w:t>
      </w:r>
      <w:r>
        <w:t xml:space="preserve">I</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706 (H.B. </w:t>
      </w:r>
      <w:hyperlink w:docLocation="table" r:id="rId46">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3885.201.</w:t>
      </w:r>
      <w:r xml:space="preserve">
        <w:t> </w:t>
      </w:r>
      <w:r xml:space="preserve">
        <w:t> </w:t>
      </w:r>
      <w:r>
        <w:t xml:space="preserve">DIVISION OF DISTRICT; PREREQUISITE.</w:t>
      </w:r>
      <w:r xml:space="preserve">
        <w:t> </w:t>
      </w:r>
      <w:r xml:space="preserve">
        <w:t> </w:t>
      </w:r>
      <w:r>
        <w:t xml:space="preserve">The district may be divided into two or more new districts only if the district has no outstanding bonded debt.</w:t>
      </w:r>
    </w:p>
    <w:p w:rsidR="003F3435" w:rsidRDefault="0032493E">
      <w:pPr>
        <w:spacing w:line="480" w:lineRule="auto"/>
        <w:jc w:val="both"/>
      </w:pPr>
      <w:r>
        <w:t xml:space="preserve">Added by Acts 2011, 82nd Leg., R.S., Ch. 706 (H.B. </w:t>
      </w:r>
      <w:hyperlink w:docLocation="table" r:id="rId47">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706 (H.B. </w:t>
      </w:r>
      <w:hyperlink w:docLocation="table" r:id="rId48">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The board may not divide the district unless the division is approved by the governing body of the city by resolution.</w:t>
      </w:r>
      <w:r xml:space="preserve">
        <w:t> </w:t>
      </w:r>
      <w:r xml:space="preserve">
        <w:t> </w:t>
      </w:r>
      <w:r>
        <w:t xml:space="preserve">The resolution may set terms for the division under Subsection (c).</w:t>
      </w:r>
    </w:p>
    <w:p w:rsidR="003F3435" w:rsidRDefault="0032493E">
      <w:pPr>
        <w:spacing w:line="480" w:lineRule="auto"/>
        <w:ind w:firstLine="720"/>
        <w:jc w:val="both"/>
      </w:pPr>
      <w:r>
        <w:t xml:space="preserve">(c)</w:t>
      </w:r>
      <w:r xml:space="preserve">
        <w:t> </w:t>
      </w:r>
      <w:r xml:space="preserve">
        <w:t> </w:t>
      </w:r>
      <w:r>
        <w:t xml:space="preserve">If the board decides to divide the district, the board shall, subject to the city's resolution:</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w:t>
      </w:r>
    </w:p>
    <w:p w:rsidR="003F3435" w:rsidRDefault="0032493E">
      <w:pPr>
        <w:spacing w:line="480" w:lineRule="auto"/>
        <w:jc w:val="both"/>
      </w:pPr>
      <w:r>
        <w:t xml:space="preserve">Added by Acts 2011, 82nd Leg., R.S., Ch. 706 (H.B. </w:t>
      </w:r>
      <w:hyperlink w:docLocation="table" r:id="rId49">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3885.204.</w:t>
      </w:r>
      <w:r xml:space="preserve">
        <w:t> </w:t>
      </w:r>
      <w:r xml:space="preserve">
        <w:t> </w:t>
      </w:r>
      <w:r>
        <w:t xml:space="preserve">NOTICE AND RECORDING OF ORDER.</w:t>
      </w:r>
      <w:r xml:space="preserve">
        <w:t> </w:t>
      </w:r>
      <w:r xml:space="preserve">
        <w:t> </w:t>
      </w:r>
      <w:r>
        <w:t xml:space="preserve">Not later than the 30th day after the date of an order dividing the district, the district shall:</w:t>
      </w:r>
    </w:p>
    <w:p w:rsidR="003F3435" w:rsidRDefault="0032493E">
      <w:pPr>
        <w:spacing w:line="480" w:lineRule="auto"/>
        <w:ind w:firstLine="1440"/>
        <w:jc w:val="both"/>
      </w:pPr>
      <w:r>
        <w:t xml:space="preserve">(1)</w:t>
      </w:r>
      <w:r xml:space="preserve">
        <w:t> </w:t>
      </w:r>
      <w:r xml:space="preserve">
        <w:t> </w:t>
      </w:r>
      <w:r>
        <w:t xml:space="preserve">file the order with the Texas Commission on Environmental Quality; and</w:t>
      </w:r>
    </w:p>
    <w:p w:rsidR="003F3435" w:rsidRDefault="0032493E">
      <w:pPr>
        <w:spacing w:line="480" w:lineRule="auto"/>
        <w:ind w:firstLine="1440"/>
        <w:jc w:val="both"/>
      </w:pPr>
      <w:r>
        <w:t xml:space="preserve">(2)</w:t>
      </w:r>
      <w:r xml:space="preserve">
        <w:t> </w:t>
      </w:r>
      <w:r xml:space="preserve">
        <w:t> </w:t>
      </w:r>
      <w:r>
        <w:t xml:space="preserve">record the order in the real property records of the county in which the district is located.</w:t>
      </w:r>
    </w:p>
    <w:p w:rsidR="003F3435" w:rsidRDefault="0032493E">
      <w:pPr>
        <w:spacing w:line="480" w:lineRule="auto"/>
        <w:jc w:val="both"/>
      </w:pPr>
      <w:r>
        <w:t xml:space="preserve">Added by Acts 2011, 82nd Leg., R.S., Ch. 706 (H.B. </w:t>
      </w:r>
      <w:hyperlink w:docLocation="table" r:id="rId50">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3885.205.</w:t>
      </w:r>
      <w:r xml:space="preserve">
        <w:t> </w:t>
      </w:r>
      <w:r xml:space="preserve">
        <w:t> </w:t>
      </w:r>
      <w:r>
        <w:t xml:space="preserve">CONTRACT AUTHORITY OF NEW DISTRICTS.  (a)</w:t>
      </w:r>
      <w:r xml:space="preserve">
        <w:t> </w:t>
      </w:r>
      <w:r xml:space="preserve">
        <w:t> </w:t>
      </w:r>
      <w:r>
        <w:t xml:space="preserve">Except as provided by Subsection (b), the new districts may contract with each other for any matter the boards of the new districts consider appropriate.</w:t>
      </w:r>
    </w:p>
    <w:p w:rsidR="003F3435" w:rsidRDefault="0032493E">
      <w:pPr>
        <w:spacing w:line="480" w:lineRule="auto"/>
        <w:ind w:firstLine="720"/>
        <w:jc w:val="both"/>
      </w:pPr>
      <w:r>
        <w:t xml:space="preserve">(b)</w:t>
      </w:r>
      <w:r xml:space="preserve">
        <w:t> </w:t>
      </w:r>
      <w:r xml:space="preserve">
        <w:t> </w:t>
      </w:r>
      <w:r>
        <w:t xml:space="preserve">The new districts may not contract with each other for water and wastewater services.</w:t>
      </w:r>
    </w:p>
    <w:p w:rsidR="003F3435" w:rsidRDefault="0032493E">
      <w:pPr>
        <w:spacing w:line="480" w:lineRule="auto"/>
        <w:jc w:val="both"/>
      </w:pPr>
      <w:r>
        <w:t xml:space="preserve">Added by Acts 2011, 82nd Leg., R.S., Ch. 706 (H.B. </w:t>
      </w:r>
      <w:hyperlink w:docLocation="table" r:id="rId51">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3885.251.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2011, 82nd Leg., R.S., Ch. 706 (H.B. </w:t>
      </w:r>
      <w:hyperlink w:docLocation="table" r:id="rId52">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2011, 82nd Leg., R.S., Ch. 706 (H.B. </w:t>
      </w:r>
      <w:hyperlink w:docLocation="table" r:id="rId53">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3885.253.</w:t>
      </w:r>
      <w:r xml:space="preserve">
        <w:t> </w:t>
      </w:r>
      <w:r xml:space="preserve">
        <w:t> </w:t>
      </w:r>
      <w:r>
        <w:t xml:space="preserve">BORROWING MONEY; OBLIGATIONS.  (a)</w:t>
      </w:r>
      <w:r xml:space="preserve">
        <w:t> </w:t>
      </w:r>
      <w:r xml:space="preserve">
        <w:t> </w:t>
      </w:r>
      <w:r>
        <w:t xml:space="preserve">The district may borrow money for a district purpose without holding an election by issuing bonds, notes, time warrants,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jc w:val="both"/>
      </w:pPr>
      <w:r>
        <w:t xml:space="preserve">Added by Acts 2011, 82nd Leg., R.S., Ch. 706 (H.B. </w:t>
      </w:r>
      <w:hyperlink w:docLocation="table" r:id="rId54">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3885.254.</w:t>
      </w:r>
      <w:r xml:space="preserve">
        <w:t> </w:t>
      </w:r>
      <w:r xml:space="preserve">
        <w:t> </w:t>
      </w:r>
      <w:r>
        <w:t xml:space="preserve">DEVELOPMENT AGREEMENT.</w:t>
      </w:r>
      <w:r xml:space="preserve">
        <w:t> </w:t>
      </w:r>
      <w:r xml:space="preserve">
        <w:t> </w:t>
      </w:r>
      <w:r>
        <w:t xml:space="preserve">Before the district borrows money or issues an obligation under Section </w:t>
      </w:r>
      <w:r>
        <w:t xml:space="preserve">3885.253</w:t>
      </w:r>
      <w:r>
        <w:t xml:space="preserve">, the city must provide written certification to the district that no party to the development agreement is in default as of the date the district is authorized to borrow the money or enter the obligation.</w:t>
      </w:r>
    </w:p>
    <w:p w:rsidR="003F3435" w:rsidRDefault="0032493E">
      <w:pPr>
        <w:spacing w:line="480" w:lineRule="auto"/>
        <w:jc w:val="both"/>
      </w:pPr>
      <w:r>
        <w:t xml:space="preserve">Added by Acts 2011, 82nd Leg., R.S., Ch. 706 (H.B. </w:t>
      </w:r>
      <w:hyperlink w:docLocation="table" r:id="rId55">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3885.255.</w:t>
      </w:r>
      <w:r xml:space="preserve">
        <w:t> </w:t>
      </w:r>
      <w:r xml:space="preserve">
        <w:t> </w:t>
      </w:r>
      <w:r>
        <w:t xml:space="preserve">ASSESSMENTS.  (a)</w:t>
      </w:r>
      <w:r xml:space="preserve">
        <w:t> </w:t>
      </w:r>
      <w:r xml:space="preserve">
        <w:t> </w:t>
      </w:r>
      <w:r>
        <w:t xml:space="preserve">Except as provided by Subsection (b), the district may impose an assessment on property in the district to pay for an obligation described by Section </w:t>
      </w:r>
      <w:r>
        <w:t xml:space="preserve">3885.253</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2011, 82nd Leg., R.S., Ch. 706 (H.B. </w:t>
      </w:r>
      <w:hyperlink w:docLocation="table" r:id="rId56">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3885.256.</w:t>
      </w:r>
      <w:r xml:space="preserve">
        <w:t> </w:t>
      </w:r>
      <w:r xml:space="preserve">
        <w:t> </w:t>
      </w:r>
      <w:r>
        <w:t xml:space="preserve">NOTICE OF ASSESSMENTS.  (a)</w:t>
      </w:r>
      <w:r xml:space="preserve">
        <w:t> </w:t>
      </w:r>
      <w:r xml:space="preserve">
        <w:t> </w:t>
      </w:r>
      <w:r>
        <w:t xml:space="preserve">The board shall annually file written notice with the secretary of the city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ind w:firstLine="720"/>
        <w:jc w:val="both"/>
      </w:pPr>
      <w:r>
        <w:t xml:space="preserve">(b)</w:t>
      </w:r>
      <w:r xml:space="preserve">
        <w:t> </w:t>
      </w:r>
      <w:r xml:space="preserve">
        <w:t> </w:t>
      </w:r>
      <w:r>
        <w:t xml:space="preserve">The board shall annually record in the deed records of the county a current assessment roll approved by the governing body of the city.</w:t>
      </w:r>
    </w:p>
    <w:p w:rsidR="003F3435" w:rsidRDefault="0032493E">
      <w:pPr>
        <w:spacing w:line="480" w:lineRule="auto"/>
        <w:ind w:firstLine="720"/>
        <w:jc w:val="both"/>
      </w:pPr>
      <w:r>
        <w:t xml:space="preserve">(c)</w:t>
      </w:r>
      <w:r xml:space="preserve">
        <w:t> </w:t>
      </w:r>
      <w:r xml:space="preserve">
        <w:t> </w:t>
      </w:r>
      <w:r>
        <w:t xml:space="preserve">The assessment roll must clearly state that the assessments in the assessment roll are in addition to the ad valorem taxes imposed by other taxing units that tax real property in the district.</w:t>
      </w:r>
    </w:p>
    <w:p w:rsidR="003F3435" w:rsidRDefault="0032493E">
      <w:pPr>
        <w:spacing w:line="480" w:lineRule="auto"/>
        <w:ind w:firstLine="720"/>
        <w:jc w:val="both"/>
      </w:pPr>
      <w:r>
        <w:t xml:space="preserve">(d)</w:t>
      </w:r>
      <w:r xml:space="preserve">
        <w:t> </w:t>
      </w:r>
      <w:r xml:space="preserve">
        <w:t> </w:t>
      </w:r>
      <w:r>
        <w:t xml:space="preserve">The district shall generate and implement a program to provide notification to a prospective purchaser of property in the district of the assessments that have been approved and are imposed by the district.</w:t>
      </w:r>
    </w:p>
    <w:p w:rsidR="003F3435" w:rsidRDefault="0032493E">
      <w:pPr>
        <w:spacing w:line="480" w:lineRule="auto"/>
        <w:jc w:val="both"/>
      </w:pPr>
      <w:r>
        <w:t xml:space="preserve">Added by Acts 2011, 82nd Leg., R.S., Ch. 706 (H.B. </w:t>
      </w:r>
      <w:hyperlink w:docLocation="table" r:id="rId57">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3885.257.</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706 (H.B. </w:t>
      </w:r>
      <w:hyperlink w:docLocation="table" r:id="rId58">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3885.258.</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2011, 82nd Leg., R.S., Ch. 706 (H.B. </w:t>
      </w:r>
      <w:hyperlink w:docLocation="table" r:id="rId59">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3885.259.</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2011, 82nd Leg., R.S., Ch. 706 (H.B. </w:t>
      </w:r>
      <w:hyperlink w:docLocation="table" r:id="rId60">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3885.301.</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w:t>
      </w:r>
    </w:p>
    <w:p w:rsidR="003F3435" w:rsidRDefault="0032493E">
      <w:pPr>
        <w:spacing w:line="480" w:lineRule="auto"/>
        <w:jc w:val="both"/>
      </w:pPr>
      <w:r>
        <w:t xml:space="preserve">Added by Acts 2011, 82nd Leg., R.S., Ch. 706 (H.B. </w:t>
      </w:r>
      <w:hyperlink w:docLocation="table" r:id="rId61">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3885.302.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 of the district.</w:t>
      </w:r>
    </w:p>
    <w:p w:rsidR="003F3435" w:rsidRDefault="0032493E">
      <w:pPr>
        <w:spacing w:line="480" w:lineRule="auto"/>
        <w:jc w:val="both"/>
      </w:pPr>
      <w:r>
        <w:t xml:space="preserve">Added by Acts 2011, 82nd Leg., R.S., Ch. 706 (H.B. </w:t>
      </w:r>
      <w:hyperlink w:docLocation="table" r:id="rId62">
        <w:r>
          <w:rPr>
            <w:rStyle w:val="Hyperlink"/>
          </w:rPr>
          <w:t>534</w:t>
        </w:r>
      </w:hyperlink>
      <w:r>
        <w:t xml:space="preserve">), Sec. 2.01, eff. September 1, 2011.</w:t>
      </w:r>
    </w:p>
    <w:p w:rsidR="003F3435" w:rsidRDefault="0032493E">
      <w:pPr>
        <w:spacing w:line="480" w:lineRule="auto"/>
        <w:jc w:val="both"/>
      </w:pPr>
    </w:p>
    <w:p w:rsidR="003F3435" w:rsidRDefault="0032493E">
      <w:pPr>
        <w:spacing w:line="480" w:lineRule="auto"/>
        <w:ind w:firstLine="720"/>
        <w:jc w:val="both"/>
      </w:pPr>
      <w:r>
        <w:t xml:space="preserve">Sec. 3885.303.</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706 (H.B. </w:t>
      </w:r>
      <w:hyperlink w:docLocation="table" r:id="rId63">
        <w:r>
          <w:rPr>
            <w:rStyle w:val="Hyperlink"/>
          </w:rPr>
          <w:t>534</w:t>
        </w:r>
      </w:hyperlink>
      <w:r>
        <w:t xml:space="preserve">), Sec. 2.01,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534F.HTM" TargetMode="External" Id="rId14" /><Relationship Type="http://schemas.openxmlformats.org/officeDocument/2006/relationships/hyperlink" Target="http://capitol.texas.gov/tlodocs/82R/billtext/html/HB00534F.HTM" TargetMode="External" Id="rId15" /><Relationship Type="http://schemas.openxmlformats.org/officeDocument/2006/relationships/hyperlink" Target="http://capitol.texas.gov/tlodocs/82R/billtext/html/HB00534F.HTM" TargetMode="External" Id="rId16" /><Relationship Type="http://schemas.openxmlformats.org/officeDocument/2006/relationships/hyperlink" Target="http://capitol.texas.gov/tlodocs/82R/billtext/html/HB00534F.HTM" TargetMode="External" Id="rId17" /><Relationship Type="http://schemas.openxmlformats.org/officeDocument/2006/relationships/hyperlink" Target="http://capitol.texas.gov/tlodocs/82R/billtext/html/HB00534F.HTM" TargetMode="External" Id="rId18" /><Relationship Type="http://schemas.openxmlformats.org/officeDocument/2006/relationships/hyperlink" Target="http://capitol.texas.gov/tlodocs/82R/billtext/html/HB00534F.HTM" TargetMode="External" Id="rId19" /><Relationship Type="http://schemas.openxmlformats.org/officeDocument/2006/relationships/hyperlink" Target="http://capitol.texas.gov/tlodocs/82R/billtext/html/HB00534F.HTM" TargetMode="External" Id="rId20" /><Relationship Type="http://schemas.openxmlformats.org/officeDocument/2006/relationships/hyperlink" Target="http://capitol.texas.gov/tlodocs/82R/billtext/html/HB00534F.HTM" TargetMode="External" Id="rId21" /><Relationship Type="http://schemas.openxmlformats.org/officeDocument/2006/relationships/hyperlink" Target="http://capitol.texas.gov/tlodocs/82R/billtext/html/HB00534F.HTM" TargetMode="External" Id="rId22" /><Relationship Type="http://schemas.openxmlformats.org/officeDocument/2006/relationships/hyperlink" Target="http://capitol.texas.gov/tlodocs/82R/billtext/html/HB00534F.HTM" TargetMode="External" Id="rId23" /><Relationship Type="http://schemas.openxmlformats.org/officeDocument/2006/relationships/hyperlink" Target="http://capitol.texas.gov/tlodocs/82R/billtext/html/HB00534F.HTM" TargetMode="External" Id="rId24" /><Relationship Type="http://schemas.openxmlformats.org/officeDocument/2006/relationships/hyperlink" Target="http://capitol.texas.gov/tlodocs/82R/billtext/html/HB00534F.HTM" TargetMode="External" Id="rId25" /><Relationship Type="http://schemas.openxmlformats.org/officeDocument/2006/relationships/hyperlink" Target="http://capitol.texas.gov/tlodocs/82R/billtext/html/HB00534F.HTM" TargetMode="External" Id="rId26" /><Relationship Type="http://schemas.openxmlformats.org/officeDocument/2006/relationships/hyperlink" Target="http://capitol.texas.gov/tlodocs/82R/billtext/html/HB00534F.HTM" TargetMode="External" Id="rId27" /><Relationship Type="http://schemas.openxmlformats.org/officeDocument/2006/relationships/hyperlink" Target="http://capitol.texas.gov/tlodocs/82R/billtext/html/HB00534F.HTM" TargetMode="External" Id="rId28" /><Relationship Type="http://schemas.openxmlformats.org/officeDocument/2006/relationships/hyperlink" Target="http://capitol.texas.gov/tlodocs/82R/billtext/html/HB00534F.HTM" TargetMode="External" Id="rId29" /><Relationship Type="http://schemas.openxmlformats.org/officeDocument/2006/relationships/hyperlink" Target="http://capitol.texas.gov/tlodocs/82R/billtext/html/HB00534F.HTM" TargetMode="External" Id="rId30" /><Relationship Type="http://schemas.openxmlformats.org/officeDocument/2006/relationships/hyperlink" Target="http://capitol.texas.gov/tlodocs/82R/billtext/html/HB00534F.HTM" TargetMode="External" Id="rId31" /><Relationship Type="http://schemas.openxmlformats.org/officeDocument/2006/relationships/hyperlink" Target="http://capitol.texas.gov/tlodocs/82R/billtext/html/HB00534F.HTM" TargetMode="External" Id="rId32" /><Relationship Type="http://schemas.openxmlformats.org/officeDocument/2006/relationships/hyperlink" Target="http://capitol.texas.gov/tlodocs/82R/billtext/html/HB00534F.HTM" TargetMode="External" Id="rId33" /><Relationship Type="http://schemas.openxmlformats.org/officeDocument/2006/relationships/hyperlink" Target="http://capitol.texas.gov/tlodocs/82R/billtext/html/HB00534F.HTM" TargetMode="External" Id="rId34" /><Relationship Type="http://schemas.openxmlformats.org/officeDocument/2006/relationships/hyperlink" Target="http://capitol.texas.gov/tlodocs/82R/billtext/html/HB00534F.HTM" TargetMode="External" Id="rId35" /><Relationship Type="http://schemas.openxmlformats.org/officeDocument/2006/relationships/hyperlink" Target="http://capitol.texas.gov/tlodocs/82R/billtext/html/HB00534F.HTM" TargetMode="External" Id="rId36" /><Relationship Type="http://schemas.openxmlformats.org/officeDocument/2006/relationships/hyperlink" Target="http://capitol.texas.gov/tlodocs/82R/billtext/html/HB00534F.HTM" TargetMode="External" Id="rId37" /><Relationship Type="http://schemas.openxmlformats.org/officeDocument/2006/relationships/hyperlink" Target="http://capitol.texas.gov/tlodocs/82R/billtext/html/HB00534F.HTM" TargetMode="External" Id="rId38" /><Relationship Type="http://schemas.openxmlformats.org/officeDocument/2006/relationships/hyperlink" Target="http://capitol.texas.gov/tlodocs/82R/billtext/html/HB00534F.HTM" TargetMode="External" Id="rId39" /><Relationship Type="http://schemas.openxmlformats.org/officeDocument/2006/relationships/hyperlink" Target="http://capitol.texas.gov/tlodocs/82R/billtext/html/HB00534F.HTM" TargetMode="External" Id="rId40" /><Relationship Type="http://schemas.openxmlformats.org/officeDocument/2006/relationships/hyperlink" Target="http://capitol.texas.gov/tlodocs/82R/billtext/html/HB00534F.HTM" TargetMode="External" Id="rId41" /><Relationship Type="http://schemas.openxmlformats.org/officeDocument/2006/relationships/hyperlink" Target="http://capitol.texas.gov/tlodocs/82R/billtext/html/HB00534F.HTM" TargetMode="External" Id="rId42" /><Relationship Type="http://schemas.openxmlformats.org/officeDocument/2006/relationships/hyperlink" Target="http://capitol.texas.gov/tlodocs/82R/billtext/html/HB00534F.HTM" TargetMode="External" Id="rId43" /><Relationship Type="http://schemas.openxmlformats.org/officeDocument/2006/relationships/hyperlink" Target="http://capitol.texas.gov/tlodocs/82R/billtext/html/HB00534F.HTM" TargetMode="External" Id="rId44" /><Relationship Type="http://schemas.openxmlformats.org/officeDocument/2006/relationships/hyperlink" Target="http://capitol.texas.gov/tlodocs/82R/billtext/html/HB00534F.HTM" TargetMode="External" Id="rId45" /><Relationship Type="http://schemas.openxmlformats.org/officeDocument/2006/relationships/hyperlink" Target="http://capitol.texas.gov/tlodocs/82R/billtext/html/HB00534F.HTM" TargetMode="External" Id="rId46" /><Relationship Type="http://schemas.openxmlformats.org/officeDocument/2006/relationships/hyperlink" Target="http://capitol.texas.gov/tlodocs/82R/billtext/html/HB00534F.HTM" TargetMode="External" Id="rId47" /><Relationship Type="http://schemas.openxmlformats.org/officeDocument/2006/relationships/hyperlink" Target="http://capitol.texas.gov/tlodocs/82R/billtext/html/HB00534F.HTM" TargetMode="External" Id="rId48" /><Relationship Type="http://schemas.openxmlformats.org/officeDocument/2006/relationships/hyperlink" Target="http://capitol.texas.gov/tlodocs/82R/billtext/html/HB00534F.HTM" TargetMode="External" Id="rId49" /><Relationship Type="http://schemas.openxmlformats.org/officeDocument/2006/relationships/hyperlink" Target="http://capitol.texas.gov/tlodocs/82R/billtext/html/HB00534F.HTM" TargetMode="External" Id="rId50" /><Relationship Type="http://schemas.openxmlformats.org/officeDocument/2006/relationships/hyperlink" Target="http://capitol.texas.gov/tlodocs/82R/billtext/html/HB00534F.HTM" TargetMode="External" Id="rId51" /><Relationship Type="http://schemas.openxmlformats.org/officeDocument/2006/relationships/hyperlink" Target="http://capitol.texas.gov/tlodocs/82R/billtext/html/HB00534F.HTM" TargetMode="External" Id="rId52" /><Relationship Type="http://schemas.openxmlformats.org/officeDocument/2006/relationships/hyperlink" Target="http://capitol.texas.gov/tlodocs/82R/billtext/html/HB00534F.HTM" TargetMode="External" Id="rId53" /><Relationship Type="http://schemas.openxmlformats.org/officeDocument/2006/relationships/hyperlink" Target="http://capitol.texas.gov/tlodocs/82R/billtext/html/HB00534F.HTM" TargetMode="External" Id="rId54" /><Relationship Type="http://schemas.openxmlformats.org/officeDocument/2006/relationships/hyperlink" Target="http://capitol.texas.gov/tlodocs/82R/billtext/html/HB00534F.HTM" TargetMode="External" Id="rId55" /><Relationship Type="http://schemas.openxmlformats.org/officeDocument/2006/relationships/hyperlink" Target="http://capitol.texas.gov/tlodocs/82R/billtext/html/HB00534F.HTM" TargetMode="External" Id="rId56" /><Relationship Type="http://schemas.openxmlformats.org/officeDocument/2006/relationships/hyperlink" Target="http://capitol.texas.gov/tlodocs/82R/billtext/html/HB00534F.HTM" TargetMode="External" Id="rId57" /><Relationship Type="http://schemas.openxmlformats.org/officeDocument/2006/relationships/hyperlink" Target="http://capitol.texas.gov/tlodocs/82R/billtext/html/HB00534F.HTM" TargetMode="External" Id="rId58" /><Relationship Type="http://schemas.openxmlformats.org/officeDocument/2006/relationships/hyperlink" Target="http://capitol.texas.gov/tlodocs/82R/billtext/html/HB00534F.HTM" TargetMode="External" Id="rId59" /><Relationship Type="http://schemas.openxmlformats.org/officeDocument/2006/relationships/hyperlink" Target="http://capitol.texas.gov/tlodocs/82R/billtext/html/HB00534F.HTM" TargetMode="External" Id="rId60" /><Relationship Type="http://schemas.openxmlformats.org/officeDocument/2006/relationships/hyperlink" Target="http://capitol.texas.gov/tlodocs/82R/billtext/html/HB00534F.HTM" TargetMode="External" Id="rId61" /><Relationship Type="http://schemas.openxmlformats.org/officeDocument/2006/relationships/hyperlink" Target="http://capitol.texas.gov/tlodocs/82R/billtext/html/HB00534F.HTM" TargetMode="External" Id="rId62" /><Relationship Type="http://schemas.openxmlformats.org/officeDocument/2006/relationships/hyperlink" Target="http://capitol.texas.gov/tlodocs/82R/billtext/html/HB00534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