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3896. ROWLETT WATERFRONT ENTERTAINMENT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Rowlett, Texas.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Rowlett Waterfront Entertainment Management District.</w:t>
      </w:r>
    </w:p>
    <w:p w:rsidR="003F3435" w:rsidRDefault="0032493E">
      <w:pPr>
        <w:spacing w:line="480" w:lineRule="auto"/>
        <w:ind w:firstLine="1440"/>
        <w:jc w:val="both"/>
      </w:pPr>
      <w:r>
        <w:t xml:space="preserve">(5)</w:t>
      </w:r>
      <w:r xml:space="preserve">
        <w:t> </w:t>
      </w:r>
      <w:r xml:space="preserve">
        <w:t> </w:t>
      </w:r>
      <w:r>
        <w:t xml:space="preserve">"Improvement project" means any program or project authorized by Section </w:t>
      </w:r>
      <w:r>
        <w:t xml:space="preserve">3896.102</w:t>
      </w:r>
      <w:r>
        <w:t xml:space="preserve">, inside or outside the district.</w:t>
      </w:r>
    </w:p>
    <w:p w:rsidR="003F3435" w:rsidRDefault="0032493E">
      <w:pPr>
        <w:spacing w:line="480" w:lineRule="auto"/>
        <w:jc w:val="both"/>
      </w:pPr>
      <w:r>
        <w:t xml:space="preserve">Added by Acts 2011, 82nd Leg., R.S., Ch. 699 (H.B. </w:t>
      </w:r>
      <w:hyperlink w:docLocation="table" r:id="rId14">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699 (H.B. </w:t>
      </w:r>
      <w:hyperlink w:docLocation="table" r:id="rId15">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Dallas County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and county services provided in the district.</w:t>
      </w:r>
    </w:p>
    <w:p w:rsidR="003F3435" w:rsidRDefault="0032493E">
      <w:pPr>
        <w:spacing w:line="480" w:lineRule="auto"/>
        <w:jc w:val="both"/>
      </w:pPr>
      <w:r>
        <w:t xml:space="preserve">Added by Acts 2011, 82nd Leg., R.S., Ch. 699 (H.B. </w:t>
      </w:r>
      <w:hyperlink w:docLocation="table" r:id="rId16">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potential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699 (H.B. </w:t>
      </w:r>
      <w:hyperlink w:docLocation="table" r:id="rId17">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3896.005.</w:t>
      </w:r>
      <w:r xml:space="preserve">
        <w:t> </w:t>
      </w:r>
      <w:r xml:space="preserve">
        <w:t> </w:t>
      </w:r>
      <w:r>
        <w:t xml:space="preserve">DISTRICT TERRITORY.  (a)</w:t>
      </w:r>
      <w:r xml:space="preserve">
        <w:t> </w:t>
      </w:r>
      <w:r xml:space="preserve">
        <w:t> </w:t>
      </w:r>
      <w:r>
        <w:t xml:space="preserve">The district is composed of the territory described by Section 2 of the Act creating this chapter, as that territory may have been modified under Section </w:t>
      </w:r>
      <w:r>
        <w:t xml:space="preserve">3896.108</w:t>
      </w:r>
      <w:r>
        <w:t xml:space="preserve"> or 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creating this chapter form a closure.</w:t>
      </w:r>
      <w:r xml:space="preserve">
        <w:t> </w:t>
      </w:r>
      <w:r xml:space="preserve">
        <w:t> </w:t>
      </w:r>
      <w:r>
        <w:t xml:space="preserve">A mistake in the field notes of the district contained in Section 2 of the Act creating this chapter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699 (H.B. </w:t>
      </w:r>
      <w:hyperlink w:docLocation="table" r:id="rId18">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3896.006.</w:t>
      </w:r>
      <w:r xml:space="preserve">
        <w:t> </w:t>
      </w:r>
      <w:r xml:space="preserve">
        <w:t> </w:t>
      </w:r>
      <w:r>
        <w:t xml:space="preserve">ELIGIBILITY FOR REINVESTMENT OR ENTERPRISE ZONES.  (a)</w:t>
      </w:r>
      <w:r xml:space="preserve">
        <w:t> </w:t>
      </w:r>
      <w:r xml:space="preserve">
        <w:t> </w:t>
      </w:r>
      <w:r>
        <w:t xml:space="preserve">All or any part of the area of the district is eligible, regardless of other statutory criteria,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w:t>
      </w:r>
    </w:p>
    <w:p w:rsidR="003F3435" w:rsidRDefault="0032493E">
      <w:pPr>
        <w:spacing w:line="480" w:lineRule="auto"/>
        <w:ind w:firstLine="720"/>
        <w:jc w:val="both"/>
      </w:pPr>
      <w:r>
        <w:t xml:space="preserve">(b)</w:t>
      </w:r>
      <w:r xml:space="preserve">
        <w:t> </w:t>
      </w:r>
      <w:r xml:space="preserve">
        <w:t> </w:t>
      </w:r>
      <w:r>
        <w:t xml:space="preserve">All or any part of the area of the district is eligible to be nominated for inclusion in an enterprise zone by the city under Chapter </w:t>
      </w:r>
      <w:r>
        <w:t xml:space="preserve">2303</w:t>
      </w:r>
      <w:r>
        <w:t xml:space="preserve">, Government Code.</w:t>
      </w:r>
    </w:p>
    <w:p w:rsidR="003F3435" w:rsidRDefault="0032493E">
      <w:pPr>
        <w:spacing w:line="480" w:lineRule="auto"/>
        <w:jc w:val="both"/>
      </w:pPr>
      <w:r>
        <w:t xml:space="preserve">Added by Acts 2011, 82nd Leg., R.S., Ch. 699 (H.B. </w:t>
      </w:r>
      <w:hyperlink w:docLocation="table" r:id="rId19">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699 (H.B. </w:t>
      </w:r>
      <w:hyperlink w:docLocation="table" r:id="rId20">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699 (H.B. </w:t>
      </w:r>
      <w:hyperlink w:docLocation="table" r:id="rId21">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3896.051.</w:t>
      </w:r>
      <w:r xml:space="preserve">
        <w:t> </w:t>
      </w:r>
      <w:r xml:space="preserve">
        <w:t> </w:t>
      </w:r>
      <w:r>
        <w:t xml:space="preserve">BOARD OF DIRECTORS.</w:t>
      </w:r>
      <w:r xml:space="preserve">
        <w:t> </w:t>
      </w:r>
      <w:r xml:space="preserve">
        <w:t> </w:t>
      </w:r>
      <w:r>
        <w:t xml:space="preserve">The district is governed by a board of five directors appointed under Section </w:t>
      </w:r>
      <w:r>
        <w:t xml:space="preserve">3896.052</w:t>
      </w:r>
      <w:r>
        <w:t xml:space="preserve"> and three directors serving ex officio under Section </w:t>
      </w:r>
      <w:r>
        <w:t xml:space="preserve">3896.053</w:t>
      </w:r>
      <w:r>
        <w:t xml:space="preserve">.</w:t>
      </w:r>
    </w:p>
    <w:p w:rsidR="003F3435" w:rsidRDefault="0032493E">
      <w:pPr>
        <w:spacing w:line="480" w:lineRule="auto"/>
        <w:jc w:val="both"/>
      </w:pPr>
      <w:r>
        <w:t xml:space="preserve">Added by Acts 2011, 82nd Leg., R.S., Ch. 699 (H.B. </w:t>
      </w:r>
      <w:hyperlink w:docLocation="table" r:id="rId22">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3896.052.</w:t>
      </w:r>
      <w:r xml:space="preserve">
        <w:t> </w:t>
      </w:r>
      <w:r xml:space="preserve">
        <w:t> </w:t>
      </w:r>
      <w:r>
        <w:t xml:space="preserve">APPOINTMENT OF DIRECTORS; TERMS.  (a)</w:t>
      </w:r>
      <w:r xml:space="preserve">
        <w:t> </w:t>
      </w:r>
      <w:r xml:space="preserve">
        <w:t> </w:t>
      </w:r>
      <w:r>
        <w:t xml:space="preserve">The mayor and governing body of the city shall appoint voting directors.</w:t>
      </w:r>
      <w:r xml:space="preserve">
        <w:t> </w:t>
      </w:r>
      <w:r xml:space="preserve">
        <w:t> </w:t>
      </w:r>
      <w:r>
        <w:t xml:space="preserve">A person is appointed if a majority of the members of the governing body, including the mayor, vote to appoint that person.</w:t>
      </w:r>
      <w:r xml:space="preserve">
        <w:t> </w:t>
      </w:r>
      <w:r xml:space="preserve">
        <w:t> </w:t>
      </w:r>
      <w:r>
        <w:t xml:space="preserve">A member of the governing body of the city may not be appointed to the board.</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appointed directors serve staggered terms of four years, with two or three directors' terms expiring June 1 of each odd-numbered year.</w:t>
      </w:r>
    </w:p>
    <w:p w:rsidR="003F3435" w:rsidRDefault="0032493E">
      <w:pPr>
        <w:spacing w:line="480" w:lineRule="auto"/>
        <w:ind w:firstLine="720"/>
        <w:jc w:val="both"/>
      </w:pPr>
      <w:r>
        <w:t xml:space="preserve">(d)</w:t>
      </w:r>
      <w:r xml:space="preserve">
        <w:t> </w:t>
      </w:r>
      <w:r xml:space="preserve">
        <w:t> </w:t>
      </w:r>
      <w:r>
        <w:t xml:space="preserve">A person may not be appointed to the board if the appointment of that person would result in fewer than three of the directors residing in the city.</w:t>
      </w:r>
    </w:p>
    <w:p w:rsidR="003F3435" w:rsidRDefault="0032493E">
      <w:pPr>
        <w:spacing w:line="480" w:lineRule="auto"/>
        <w:ind w:firstLine="720"/>
        <w:jc w:val="both"/>
      </w:pPr>
      <w:r>
        <w:t xml:space="preserve">(e)</w:t>
      </w:r>
      <w:r xml:space="preserve">
        <w:t> </w:t>
      </w:r>
      <w:r xml:space="preserve">
        <w:t> </w:t>
      </w:r>
      <w:r>
        <w:t xml:space="preserve">The governing body of the city shall appoint a director to fill a vacancy that occurs on the board.</w:t>
      </w:r>
    </w:p>
    <w:p w:rsidR="003F3435" w:rsidRDefault="0032493E">
      <w:pPr>
        <w:spacing w:line="480" w:lineRule="auto"/>
        <w:ind w:firstLine="720"/>
        <w:jc w:val="both"/>
      </w:pPr>
      <w:r>
        <w:t xml:space="preserve">(f)</w:t>
      </w:r>
      <w:r xml:space="preserve">
        <w:t> </w:t>
      </w:r>
      <w:r xml:space="preserve">
        <w:t> </w:t>
      </w:r>
      <w:r>
        <w:t xml:space="preserve">A director is a public official entitled to governmental immunity for the director's official actions.</w:t>
      </w:r>
    </w:p>
    <w:p w:rsidR="003F3435" w:rsidRDefault="0032493E">
      <w:pPr>
        <w:spacing w:line="480" w:lineRule="auto"/>
        <w:jc w:val="both"/>
      </w:pPr>
      <w:r>
        <w:t xml:space="preserve">Added by Acts 2011, 82nd Leg., R.S., Ch. 699 (H.B. </w:t>
      </w:r>
      <w:hyperlink w:docLocation="table" r:id="rId23">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3896.053.</w:t>
      </w:r>
      <w:r xml:space="preserve">
        <w:t> </w:t>
      </w:r>
      <w:r xml:space="preserve">
        <w:t> </w:t>
      </w:r>
      <w:r>
        <w:t xml:space="preserve">NONVOTING DIRECTORS.  (a)</w:t>
      </w:r>
      <w:r xml:space="preserve">
        <w:t> </w:t>
      </w:r>
      <w:r xml:space="preserve">
        <w:t> </w:t>
      </w:r>
      <w:r>
        <w:t xml:space="preserve">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manager of the city;</w:t>
      </w:r>
    </w:p>
    <w:p w:rsidR="003F3435" w:rsidRDefault="0032493E">
      <w:pPr>
        <w:spacing w:line="480" w:lineRule="auto"/>
        <w:ind w:firstLine="1440"/>
        <w:jc w:val="both"/>
      </w:pPr>
      <w:r>
        <w:t xml:space="preserve">(2)</w:t>
      </w:r>
      <w:r xml:space="preserve">
        <w:t> </w:t>
      </w:r>
      <w:r xml:space="preserve">
        <w:t> </w:t>
      </w:r>
      <w:r>
        <w:t xml:space="preserve">the financial director of the city; and</w:t>
      </w:r>
    </w:p>
    <w:p w:rsidR="003F3435" w:rsidRDefault="0032493E">
      <w:pPr>
        <w:spacing w:line="480" w:lineRule="auto"/>
        <w:ind w:firstLine="1440"/>
        <w:jc w:val="both"/>
      </w:pPr>
      <w:r>
        <w:t xml:space="preserve">(3)</w:t>
      </w:r>
      <w:r xml:space="preserve">
        <w:t> </w:t>
      </w:r>
      <w:r xml:space="preserve">
        <w:t> </w:t>
      </w:r>
      <w:r>
        <w:t xml:space="preserve">the planning director of the city.</w:t>
      </w:r>
    </w:p>
    <w:p w:rsidR="003F3435" w:rsidRDefault="0032493E">
      <w:pPr>
        <w:spacing w:line="480" w:lineRule="auto"/>
        <w:ind w:firstLine="720"/>
        <w:jc w:val="both"/>
      </w:pPr>
      <w:r>
        <w:t xml:space="preserve">(b)</w:t>
      </w:r>
      <w:r xml:space="preserve">
        <w:t> </w:t>
      </w:r>
      <w:r xml:space="preserve">
        <w:t> </w:t>
      </w:r>
      <w:r>
        <w:t xml:space="preserve">If an office described by Subsection (a) is renamed, changed, or abolished, the governing body of the city may appoint another city officer or employee who performs duties comparable to those performed by the officer described by Subsection (a).</w:t>
      </w:r>
    </w:p>
    <w:p w:rsidR="003F3435" w:rsidRDefault="0032493E">
      <w:pPr>
        <w:spacing w:line="480" w:lineRule="auto"/>
        <w:jc w:val="both"/>
      </w:pPr>
      <w:r>
        <w:t xml:space="preserve">Added by Acts 2011, 82nd Leg., R.S., Ch. 699 (H.B. </w:t>
      </w:r>
      <w:hyperlink w:docLocation="table" r:id="rId24">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3896.054.</w:t>
      </w:r>
      <w:r xml:space="preserve">
        <w:t> </w:t>
      </w:r>
      <w:r xml:space="preserve">
        <w:t> </w:t>
      </w:r>
      <w:r>
        <w:t xml:space="preserve">CONFLICTS OF INTEREST.  (a)</w:t>
      </w:r>
      <w:r xml:space="preserve">
        <w:t> </w:t>
      </w:r>
      <w:r xml:space="preserve">
        <w:t> </w:t>
      </w:r>
      <w:r>
        <w:t xml:space="preserve">Except as provided by Section </w:t>
      </w:r>
      <w:r>
        <w:t xml:space="preserve">3896.053</w:t>
      </w:r>
      <w:r>
        <w:t xml:space="preserve"> or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ind w:firstLine="720"/>
        <w:jc w:val="both"/>
      </w:pPr>
      <w:r>
        <w:t xml:space="preserve">(b)</w:t>
      </w:r>
      <w:r xml:space="preserve">
        <w:t> </w:t>
      </w:r>
      <w:r xml:space="preserve">
        <w:t> </w:t>
      </w:r>
      <w:r>
        <w:t xml:space="preserve">A director who has a beneficial interest in a business entity that will receive a pecuniary benefit from an action of the board may participate in discussion and vote on that action if a majority of the board has a similar interest in the same action or if all other similar business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jc w:val="both"/>
      </w:pPr>
      <w:r>
        <w:t xml:space="preserve">Added by Acts 2011, 82nd Leg., R.S., Ch. 699 (H.B. </w:t>
      </w:r>
      <w:hyperlink w:docLocation="table" r:id="rId25">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3896.055.</w:t>
      </w:r>
      <w:r xml:space="preserve">
        <w:t> </w:t>
      </w:r>
      <w:r xml:space="preserve">
        <w:t> </w:t>
      </w:r>
      <w:r>
        <w:t xml:space="preserve">DIRECTOR'S OATH OR AFFIRMATION.</w:t>
      </w:r>
      <w:r xml:space="preserve">
        <w:t> </w:t>
      </w:r>
      <w:r xml:space="preserve">
        <w:t> </w:t>
      </w:r>
      <w:r>
        <w:t xml:space="preserve">A director's oath or affirmation of office shall be filed with the district and the district shall retain the oath or affirmation in the district records.</w:t>
      </w:r>
    </w:p>
    <w:p w:rsidR="003F3435" w:rsidRDefault="0032493E">
      <w:pPr>
        <w:spacing w:line="480" w:lineRule="auto"/>
        <w:jc w:val="both"/>
      </w:pPr>
      <w:r>
        <w:t xml:space="preserve">Added by Acts 2011, 82nd Leg., R.S., Ch. 699 (H.B. </w:t>
      </w:r>
      <w:hyperlink w:docLocation="table" r:id="rId26">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3896.056.</w:t>
      </w:r>
      <w:r xml:space="preserve">
        <w:t> </w:t>
      </w:r>
      <w:r xml:space="preserve">
        <w:t> </w:t>
      </w:r>
      <w:r>
        <w:t xml:space="preserve">OFFICERS.</w:t>
      </w:r>
      <w:r xml:space="preserve">
        <w:t> </w:t>
      </w:r>
      <w:r xml:space="preserve">
        <w:t> </w:t>
      </w:r>
      <w:r>
        <w:t xml:space="preserve">The board shall elect from among the directors a chair, vice chair, and secretary.</w:t>
      </w:r>
    </w:p>
    <w:p w:rsidR="003F3435" w:rsidRDefault="0032493E">
      <w:pPr>
        <w:spacing w:line="480" w:lineRule="auto"/>
        <w:jc w:val="both"/>
      </w:pPr>
      <w:r>
        <w:t xml:space="preserve">Added by Acts 2011, 82nd Leg., R.S., Ch. 699 (H.B. </w:t>
      </w:r>
      <w:hyperlink w:docLocation="table" r:id="rId27">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3896.057.</w:t>
      </w:r>
      <w:r xml:space="preserve">
        <w:t> </w:t>
      </w:r>
      <w:r xml:space="preserve">
        <w:t> </w:t>
      </w:r>
      <w:r>
        <w:t xml:space="preserve">COMPENSATION OF DIRECTORS; REIMBURSEMENT OF EXPENSES.</w:t>
      </w:r>
      <w:r xml:space="preserve">
        <w:t> </w:t>
      </w:r>
      <w:r xml:space="preserve">
        <w:t> </w:t>
      </w:r>
      <w:r>
        <w:t xml:space="preserve">A director is not entitled to compensation for service on the board but is entitled to be reimbursed for necessary expenses incurred in carrying out the duties and responsibilities of a director.</w:t>
      </w:r>
    </w:p>
    <w:p w:rsidR="003F3435" w:rsidRDefault="0032493E">
      <w:pPr>
        <w:spacing w:line="480" w:lineRule="auto"/>
        <w:jc w:val="both"/>
      </w:pPr>
      <w:r>
        <w:t xml:space="preserve">Added by Acts 2011, 82nd Leg., R.S., Ch. 699 (H.B. </w:t>
      </w:r>
      <w:hyperlink w:docLocation="table" r:id="rId28">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3896.059.</w:t>
      </w:r>
      <w:r xml:space="preserve">
        <w:t> </w:t>
      </w:r>
      <w:r xml:space="preserve">
        <w:t> </w:t>
      </w:r>
      <w:r>
        <w:t xml:space="preserve">QUORUM.</w:t>
      </w:r>
      <w:r xml:space="preserve">
        <w:t> </w:t>
      </w:r>
      <w:r xml:space="preserve">
        <w:t> </w:t>
      </w:r>
      <w:r>
        <w:t xml:space="preserve">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2011, 82nd Leg., R.S., Ch. 699 (H.B. </w:t>
      </w:r>
      <w:hyperlink w:docLocation="table" r:id="rId29">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3896.101.</w:t>
      </w:r>
      <w:r xml:space="preserve">
        <w:t> </w:t>
      </w:r>
      <w:r xml:space="preserve">
        <w:t> </w:t>
      </w:r>
      <w:r>
        <w:t xml:space="preserve">GENERAL POWERS AND DUTIES.</w:t>
      </w:r>
      <w:r xml:space="preserve">
        <w:t> </w:t>
      </w:r>
      <w:r xml:space="preserve">
        <w:t> </w:t>
      </w:r>
      <w:r>
        <w:t xml:space="preserve">The district has the powers and duties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in the same manner as a municipality or a county;</w:t>
      </w:r>
    </w:p>
    <w:p w:rsidR="003F3435" w:rsidRDefault="0032493E">
      <w:pPr>
        <w:spacing w:line="480" w:lineRule="auto"/>
        <w:ind w:firstLine="1440"/>
        <w:jc w:val="both"/>
      </w:pPr>
      <w:r>
        <w:t xml:space="preserve">(4)</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(5)</w:t>
      </w:r>
      <w:r xml:space="preserve">
        <w:t> </w:t>
      </w:r>
      <w:r xml:space="preserve">
        <w:t> </w:t>
      </w:r>
      <w:r>
        <w:t xml:space="preserve">Chapter </w:t>
      </w:r>
      <w:r>
        <w:t xml:space="preserve">505</w:t>
      </w:r>
      <w:r>
        <w:t xml:space="preserve">, Local Government Code, as if the district were a municipality to which that chapter applies.</w:t>
      </w:r>
    </w:p>
    <w:p w:rsidR="003F3435" w:rsidRDefault="0032493E">
      <w:pPr>
        <w:spacing w:line="480" w:lineRule="auto"/>
        <w:jc w:val="both"/>
      </w:pPr>
      <w:r>
        <w:t xml:space="preserve">Added by Acts 2011, 82nd Leg., R.S., Ch. 699 (H.B. </w:t>
      </w:r>
      <w:hyperlink w:docLocation="table" r:id="rId30">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3896.102.</w:t>
      </w:r>
      <w:r xml:space="preserve">
        <w:t> </w:t>
      </w:r>
      <w:r xml:space="preserve">
        <w:t> </w:t>
      </w:r>
      <w:r>
        <w:t xml:space="preserve">IMPROVEMENT PROJECTS.  (a)</w:t>
      </w:r>
      <w:r xml:space="preserve">
        <w:t> </w:t>
      </w:r>
      <w:r xml:space="preserve">
        <w:t> </w:t>
      </w:r>
      <w:r>
        <w:t xml:space="preserve">The district may provide, or it may enter into contracts with a governmental or private entity to provide, the following types of improvement projects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city-approved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road or street, inside and outside the district, to the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and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an improvement project;</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an authorized improvement project;</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elimination of traffic congestion;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an improvement project under this section unless the board determines the project to be necessary to accomplish a public purpose of the district.</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city requirements, including codes and ordinances.</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The district shall immediately comply with any city ordinance, order, or resolution that:</w:t>
      </w:r>
    </w:p>
    <w:p w:rsidR="003F3435" w:rsidRDefault="0032493E">
      <w:pPr>
        <w:spacing w:line="480" w:lineRule="auto"/>
        <w:ind w:firstLine="1440"/>
        <w:jc w:val="both"/>
      </w:pPr>
      <w:r>
        <w:t xml:space="preserve">(1)</w:t>
      </w:r>
      <w:r xml:space="preserve">
        <w:t> </w:t>
      </w:r>
      <w:r xml:space="preserve">
        <w:t> </w:t>
      </w:r>
      <w:r>
        <w:t xml:space="preserve">requires the district to transfer to the city the title to all or any portion of an improvement project; or</w:t>
      </w:r>
    </w:p>
    <w:p w:rsidR="003F3435" w:rsidRDefault="0032493E">
      <w:pPr>
        <w:spacing w:line="480" w:lineRule="auto"/>
        <w:ind w:firstLine="1440"/>
        <w:jc w:val="both"/>
      </w:pPr>
      <w:r>
        <w:t xml:space="preserve">(2)</w:t>
      </w:r>
      <w:r xml:space="preserve">
        <w:t> </w:t>
      </w:r>
      <w:r xml:space="preserve">
        <w:t> </w:t>
      </w:r>
      <w:r>
        <w:t xml:space="preserve">authorizes the district to own, encumber, maintain, and operate an improvement project, subject to the right of the city to order a conveyance of the project to the city on a date determined by the city.</w:t>
      </w:r>
    </w:p>
    <w:p w:rsidR="003F3435" w:rsidRDefault="0032493E">
      <w:pPr>
        <w:spacing w:line="480" w:lineRule="auto"/>
        <w:ind w:firstLine="720"/>
        <w:jc w:val="both"/>
      </w:pPr>
      <w:r>
        <w:t xml:space="preserve">(f)</w:t>
      </w:r>
      <w:r xml:space="preserve">
        <w:t> </w:t>
      </w:r>
      <w:r xml:space="preserve">
        <w:t> </w:t>
      </w:r>
      <w:r>
        <w:t xml:space="preserve">For the purposes of this section, planning, design, construction, improvement, and maintenance of a lake include work done for drainage, reclamation, or recreation.</w:t>
      </w:r>
    </w:p>
    <w:p w:rsidR="003F3435" w:rsidRDefault="0032493E">
      <w:pPr>
        <w:spacing w:line="480" w:lineRule="auto"/>
        <w:jc w:val="both"/>
      </w:pPr>
      <w:r>
        <w:t xml:space="preserve">Added by Acts 2011, 82nd Leg., R.S., Ch. 699 (H.B. </w:t>
      </w:r>
      <w:hyperlink w:docLocation="table" r:id="rId31">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3896.103.</w:t>
      </w:r>
      <w:r xml:space="preserve">
        <w:t> </w:t>
      </w:r>
      <w:r xml:space="preserve">
        <w:t> </w:t>
      </w:r>
      <w:r>
        <w:t xml:space="preserve">GENERAL POWERS REGARDING CONTRACTS.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Dallas County, and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ind w:firstLine="720"/>
        <w:jc w:val="both"/>
      </w:pPr>
      <w:r>
        <w:t xml:space="preserve">(d)</w:t>
      </w:r>
      <w:r xml:space="preserve">
        <w:t> </w:t>
      </w:r>
      <w:r xml:space="preserve">
        <w:t> </w:t>
      </w:r>
      <w:r>
        <w:t xml:space="preserve">A contract payable from ad valorem taxes for a period longer than one year must be approved by the governing body of the city.</w:t>
      </w:r>
    </w:p>
    <w:p w:rsidR="003F3435" w:rsidRDefault="0032493E">
      <w:pPr>
        <w:spacing w:line="480" w:lineRule="auto"/>
        <w:jc w:val="both"/>
      </w:pPr>
      <w:r>
        <w:t xml:space="preserve">Added by Acts 2011, 82nd Leg., R.S., Ch. 699 (H.B. </w:t>
      </w:r>
      <w:hyperlink w:docLocation="table" r:id="rId32">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3896.104.</w:t>
      </w:r>
      <w:r xml:space="preserve">
        <w:t> </w:t>
      </w:r>
      <w:r xml:space="preserve">
        <w:t> </w:t>
      </w:r>
      <w:r>
        <w:t xml:space="preserve">COMPETITIVE BIDDING.</w:t>
      </w:r>
      <w:r xml:space="preserve">
        <w:t> </w:t>
      </w:r>
      <w:r xml:space="preserve">
        <w:t> </w:t>
      </w:r>
      <w:r>
        <w:t xml:space="preserve">Section </w:t>
      </w:r>
      <w:r>
        <w:t xml:space="preserve">375.221</w:t>
      </w:r>
      <w:r>
        <w:t xml:space="preserve">, Local Government Code, applies only to a district contract that has a value of more than $50,000.</w:t>
      </w:r>
    </w:p>
    <w:p w:rsidR="003F3435" w:rsidRDefault="0032493E">
      <w:pPr>
        <w:spacing w:line="480" w:lineRule="auto"/>
        <w:jc w:val="both"/>
      </w:pPr>
      <w:r>
        <w:t xml:space="preserve">Added by Acts 2011, 82nd Leg., R.S., Ch. 699 (H.B. </w:t>
      </w:r>
      <w:hyperlink w:docLocation="table" r:id="rId33">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3896.105.</w:t>
      </w:r>
      <w:r xml:space="preserve">
        <w:t> </w:t>
      </w:r>
      <w:r xml:space="preserve">
        <w:t> </w:t>
      </w:r>
      <w:r>
        <w:t xml:space="preserve">ECONOMIC DEVELOPMENT.</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with a population of more than 100,000; and</w:t>
      </w:r>
    </w:p>
    <w:p w:rsidR="003F3435" w:rsidRDefault="0032493E">
      <w:pPr>
        <w:spacing w:line="480" w:lineRule="auto"/>
        <w:ind w:firstLine="1440"/>
        <w:jc w:val="both"/>
      </w:pPr>
      <w:r>
        <w:t xml:space="preserve">(2)</w:t>
      </w:r>
      <w:r xml:space="preserve">
        <w:t> </w:t>
      </w:r>
      <w:r xml:space="preserve">
        <w:t> </w:t>
      </w:r>
      <w:r>
        <w:t xml:space="preserve">Chapter </w:t>
      </w:r>
      <w:r>
        <w:t xml:space="preserve">1509</w:t>
      </w:r>
      <w:r>
        <w:t xml:space="preserve">, Government Code, provides to a municipality.</w:t>
      </w:r>
    </w:p>
    <w:p w:rsidR="003F3435" w:rsidRDefault="0032493E">
      <w:pPr>
        <w:spacing w:line="480" w:lineRule="auto"/>
        <w:jc w:val="both"/>
      </w:pPr>
      <w:r>
        <w:t xml:space="preserve">Added by Acts 2011, 82nd Leg., R.S., Ch. 699 (H.B. </w:t>
      </w:r>
      <w:hyperlink w:docLocation="table" r:id="rId34">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3896.106.</w:t>
      </w:r>
      <w:r xml:space="preserve">
        <w:t> </w:t>
      </w:r>
      <w:r xml:space="preserve">
        <w:t> </w:t>
      </w:r>
      <w:r>
        <w:t xml:space="preserve">RULES; ENFORCEMENT.  (a)</w:t>
      </w:r>
      <w:r xml:space="preserve">
        <w:t> </w:t>
      </w:r>
      <w:r xml:space="preserve">
        <w:t> </w:t>
      </w:r>
      <w:r>
        <w:t xml:space="preserve">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city rule or order, the city rule or order controls.</w:t>
      </w:r>
    </w:p>
    <w:p w:rsidR="003F3435" w:rsidRDefault="0032493E">
      <w:pPr>
        <w:spacing w:line="480" w:lineRule="auto"/>
        <w:jc w:val="both"/>
      </w:pPr>
      <w:r>
        <w:t xml:space="preserve">Added by Acts 2011, 82nd Leg., R.S., Ch. 699 (H.B. </w:t>
      </w:r>
      <w:hyperlink w:docLocation="table" r:id="rId35">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3896.107.</w:t>
      </w:r>
      <w:r xml:space="preserve">
        <w:t> </w:t>
      </w:r>
      <w:r xml:space="preserve">
        <w:t> </w:t>
      </w:r>
      <w:r>
        <w:t xml:space="preserve">NAME CHANGE.</w:t>
      </w:r>
      <w:r xml:space="preserve">
        <w:t> </w:t>
      </w:r>
      <w:r xml:space="preserve">
        <w:t> </w:t>
      </w:r>
      <w:r>
        <w:t xml:space="preserve">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2011, 82nd Leg., R.S., Ch. 699 (H.B. </w:t>
      </w:r>
      <w:hyperlink w:docLocation="table" r:id="rId36">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3896.108.</w:t>
      </w:r>
      <w:r xml:space="preserve">
        <w:t> </w:t>
      </w:r>
      <w:r xml:space="preserve">
        <w:t> </w:t>
      </w:r>
      <w:r>
        <w:t xml:space="preserve">ADDING OR REMOVING TERRITORY.</w:t>
      </w:r>
      <w:r xml:space="preserve">
        <w:t> </w:t>
      </w:r>
      <w:r xml:space="preserve">
        <w:t> </w:t>
      </w:r>
      <w:r>
        <w:t xml:space="preserve">The board may add or remove territory under Subchapter </w:t>
      </w:r>
      <w:r>
        <w:t xml:space="preserve">J</w:t>
      </w:r>
      <w:r>
        <w:t xml:space="preserve">, Chapter </w:t>
      </w:r>
      <w:r>
        <w:t xml:space="preserve">49</w:t>
      </w:r>
      <w:r>
        <w:t xml:space="preserv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on the territory are outstanding.</w:t>
      </w:r>
    </w:p>
    <w:p w:rsidR="003F3435" w:rsidRDefault="0032493E">
      <w:pPr>
        <w:spacing w:line="480" w:lineRule="auto"/>
        <w:jc w:val="both"/>
      </w:pPr>
      <w:r>
        <w:t xml:space="preserve">Added by Acts 2011, 82nd Leg., R.S., Ch. 699 (H.B. </w:t>
      </w:r>
      <w:hyperlink w:docLocation="table" r:id="rId37">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699 (H.B. </w:t>
      </w:r>
      <w:hyperlink w:docLocation="table" r:id="rId38">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3896.110.</w:t>
      </w:r>
      <w:r xml:space="preserve">
        <w:t> </w:t>
      </w:r>
      <w:r xml:space="preserve">
        <w:t> </w:t>
      </w:r>
      <w:r>
        <w:t xml:space="preserve">DISTRICT EMPLOYEES; TERMS OF EMPLOYMENT; COMPENSATION.</w:t>
      </w:r>
      <w:r xml:space="preserve">
        <w:t> </w:t>
      </w:r>
      <w:r xml:space="preserve">
        <w:t> </w:t>
      </w:r>
      <w:r>
        <w:t xml:space="preserve">The board may employ and establish the terms of employment and compensation of:</w:t>
      </w:r>
    </w:p>
    <w:p w:rsidR="003F3435" w:rsidRDefault="0032493E">
      <w:pPr>
        <w:spacing w:line="480" w:lineRule="auto"/>
        <w:ind w:firstLine="1440"/>
        <w:jc w:val="both"/>
      </w:pPr>
      <w:r>
        <w:t xml:space="preserve">(1)</w:t>
      </w:r>
      <w:r xml:space="preserve">
        <w:t> </w:t>
      </w:r>
      <w:r xml:space="preserve">
        <w:t> </w:t>
      </w:r>
      <w:r>
        <w:t xml:space="preserve">an executive director or general manager; or</w:t>
      </w:r>
    </w:p>
    <w:p w:rsidR="003F3435" w:rsidRDefault="0032493E">
      <w:pPr>
        <w:spacing w:line="480" w:lineRule="auto"/>
        <w:ind w:firstLine="1440"/>
        <w:jc w:val="both"/>
      </w:pPr>
      <w:r>
        <w:t xml:space="preserve">(2)</w:t>
      </w:r>
      <w:r xml:space="preserve">
        <w:t> </w:t>
      </w:r>
      <w:r xml:space="preserve">
        <w:t> </w:t>
      </w:r>
      <w:r>
        <w:t xml:space="preserve">any other district employee the board considers necessary.</w:t>
      </w:r>
    </w:p>
    <w:p w:rsidR="003F3435" w:rsidRDefault="0032493E">
      <w:pPr>
        <w:spacing w:line="480" w:lineRule="auto"/>
        <w:jc w:val="both"/>
      </w:pPr>
      <w:r>
        <w:t xml:space="preserve">Added by Acts 2011, 82nd Leg., R.S., Ch. 699 (H.B. </w:t>
      </w:r>
      <w:hyperlink w:docLocation="table" r:id="rId39">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3896.151.</w:t>
      </w:r>
      <w:r xml:space="preserve">
        <w:t> </w:t>
      </w:r>
      <w:r xml:space="preserve">
        <w:t> </w:t>
      </w:r>
      <w:r>
        <w:t xml:space="preserve">GENERAL POWERS REGARDING FINANCIAL MATTERS.</w:t>
      </w:r>
      <w:r xml:space="preserve">
        <w:t> </w:t>
      </w:r>
      <w:r xml:space="preserve">
        <w:t> </w:t>
      </w:r>
      <w:r>
        <w:t xml:space="preserve">Except as provided by Section </w:t>
      </w:r>
      <w:r>
        <w:t xml:space="preserve">3896.161</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 including industrial, commercial, and residential property, to pay for an improvement project;</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 </w:t>
      </w:r>
      <w:r>
        <w:t xml:space="preserve">F</w:t>
      </w:r>
      <w:r>
        <w:t xml:space="preserve">,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a lease, installment purchase contract, or other agreement with any person;</w:t>
      </w:r>
    </w:p>
    <w:p w:rsidR="003F3435" w:rsidRDefault="0032493E">
      <w:pPr>
        <w:spacing w:line="480" w:lineRule="auto"/>
        <w:ind w:firstLine="2160"/>
        <w:jc w:val="both"/>
      </w:pPr>
      <w:r>
        <w:t xml:space="preserve">(B)</w:t>
      </w:r>
      <w:r xml:space="preserve">
        <w:t> </w:t>
      </w:r>
      <w:r xml:space="preserve">
        <w:t> </w:t>
      </w:r>
      <w:r>
        <w:t xml:space="preserve">the imposition of a tax, assessment, user fee, concession fee, or rental charge; or</w:t>
      </w:r>
    </w:p>
    <w:p w:rsidR="003F3435" w:rsidRDefault="0032493E">
      <w:pPr>
        <w:spacing w:line="480" w:lineRule="auto"/>
        <w:ind w:firstLine="2160"/>
        <w:jc w:val="both"/>
      </w:pPr>
      <w:r>
        <w:t xml:space="preserve">(C)</w:t>
      </w:r>
      <w:r xml:space="preserve">
        <w:t> </w:t>
      </w:r>
      <w:r xml:space="preserve">
        <w:t> </w:t>
      </w:r>
      <w:r>
        <w:t xml:space="preserve">any other revenue or resource of the district;</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the city or Dallas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jc w:val="both"/>
      </w:pPr>
      <w:r>
        <w:t xml:space="preserve">Added by Acts 2011, 82nd Leg., R.S., Ch. 699 (H.B. </w:t>
      </w:r>
      <w:hyperlink w:docLocation="table" r:id="rId40">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3896.152.</w:t>
      </w:r>
      <w:r xml:space="preserve">
        <w:t> </w:t>
      </w:r>
      <w:r xml:space="preserve">
        <w:t> </w:t>
      </w:r>
      <w:r>
        <w:t xml:space="preserve">BORROWING MONEY.</w:t>
      </w:r>
      <w:r xml:space="preserve">
        <w:t> </w:t>
      </w:r>
      <w:r xml:space="preserve">
        <w:t> </w:t>
      </w:r>
      <w:r>
        <w:t xml:space="preserve">The district may borrow money for a district purpose by issuing or executing bonds, notes, credit agreements, or other obligations of any kind found by the board to be necessary or appropriate for the district purpose.</w:t>
      </w:r>
      <w:r xml:space="preserve">
        <w:t> </w:t>
      </w:r>
      <w:r xml:space="preserve">
        <w:t> </w:t>
      </w:r>
      <w:r>
        <w:t xml:space="preserve">The bond, note, credit agreement, or other obligation must be secured by and payable from ad valorem taxes, assessments, or other district revenue.</w:t>
      </w:r>
    </w:p>
    <w:p w:rsidR="003F3435" w:rsidRDefault="0032493E">
      <w:pPr>
        <w:spacing w:line="480" w:lineRule="auto"/>
        <w:jc w:val="both"/>
      </w:pPr>
      <w:r>
        <w:t xml:space="preserve">Added by Acts 2011, 82nd Leg., R.S., Ch. 699 (H.B. </w:t>
      </w:r>
      <w:hyperlink w:docLocation="table" r:id="rId41">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3896.153.</w:t>
      </w:r>
      <w:r xml:space="preserve">
        <w:t> </w:t>
      </w:r>
      <w:r xml:space="preserve">
        <w:t> </w:t>
      </w:r>
      <w:r>
        <w:t xml:space="preserve">IMPACT FEES AND ASSESSMENTS; EXEMPTION.  (a)</w:t>
      </w:r>
      <w:r xml:space="preserve">
        <w:t> </w:t>
      </w:r>
      <w:r xml:space="preserve">
        <w:t> </w:t>
      </w:r>
      <w:r>
        <w:t xml:space="preserve">The district may impose an impact fee or assessment on property in the district, including an impact fee or assessment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or an expense of collection of an assessment, including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is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is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2011, 82nd Leg., R.S., Ch. 699 (H.B. </w:t>
      </w:r>
      <w:hyperlink w:docLocation="table" r:id="rId42">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3896.154.</w:t>
      </w:r>
      <w:r xml:space="preserve">
        <w:t> </w:t>
      </w:r>
      <w:r xml:space="preserve">
        <w:t> </w:t>
      </w:r>
      <w:r>
        <w:t xml:space="preserve">CERTAIN 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699 (H.B. </w:t>
      </w:r>
      <w:hyperlink w:docLocation="table" r:id="rId43">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3896.155.</w:t>
      </w:r>
      <w:r xml:space="preserve">
        <w:t> </w:t>
      </w:r>
      <w:r xml:space="preserve">
        <w:t> </w:t>
      </w:r>
      <w:r>
        <w:t xml:space="preserve">MAINTENANCE AND OPERATION TAX; ELECTION.  (a)</w:t>
      </w:r>
      <w:r xml:space="preserve">
        <w:t> </w:t>
      </w:r>
      <w:r xml:space="preserve">
        <w:t> </w:t>
      </w:r>
      <w:r>
        <w:t xml:space="preserve">Except as provided by Section </w:t>
      </w:r>
      <w:r>
        <w:t xml:space="preserve">3896.161</w:t>
      </w:r>
      <w:r>
        <w:t xml:space="preserve">,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maximum tax rate is approved by the governing body of the city and a majority of the district voters voting at an election held for that purpose.</w:t>
      </w:r>
      <w:r xml:space="preserve">
        <w:t> </w:t>
      </w:r>
      <w:r xml:space="preserve">
        <w:t> </w:t>
      </w:r>
      <w:r>
        <w:t xml:space="preserve">If the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 maintenance and operation tax election may be for a specific maximum rate.</w:t>
      </w:r>
    </w:p>
    <w:p w:rsidR="003F3435" w:rsidRDefault="0032493E">
      <w:pPr>
        <w:spacing w:line="480" w:lineRule="auto"/>
        <w:jc w:val="both"/>
      </w:pPr>
      <w:r>
        <w:t xml:space="preserve">Added by Acts 2011, 82nd Leg., R.S., Ch. 699 (H.B. </w:t>
      </w:r>
      <w:hyperlink w:docLocation="table" r:id="rId44">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3896.156.</w:t>
      </w:r>
      <w:r xml:space="preserve">
        <w:t> </w:t>
      </w:r>
      <w:r xml:space="preserve">
        <w:t> </w:t>
      </w:r>
      <w:r>
        <w:t xml:space="preserve">USE OF SURPLUS MAINTENANCE AND OPERATION MONEY.</w:t>
      </w:r>
      <w:r xml:space="preserve">
        <w:t> </w:t>
      </w:r>
      <w:r xml:space="preserve">
        <w:t> </w:t>
      </w:r>
      <w:r>
        <w:t xml:space="preserve">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2011, 82nd Leg., R.S., Ch. 699 (H.B. </w:t>
      </w:r>
      <w:hyperlink w:docLocation="table" r:id="rId45">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3896.157.</w:t>
      </w:r>
      <w:r xml:space="preserve">
        <w:t> </w:t>
      </w:r>
      <w:r xml:space="preserve">
        <w:t> </w:t>
      </w:r>
      <w:r>
        <w:t xml:space="preserve">BOND ISSUANCE PLAN REQUIRED BEFORE ISSUING BONDS.</w:t>
      </w:r>
      <w:r xml:space="preserve">
        <w:t> </w:t>
      </w:r>
      <w:r xml:space="preserve">
        <w:t> </w:t>
      </w:r>
      <w:r>
        <w:t xml:space="preserve">The district may not issue bonds until the governing body of the city approves a bond issuance plan authorizing and setting forth the limitations on the issuance of the bonds.</w:t>
      </w:r>
    </w:p>
    <w:p w:rsidR="003F3435" w:rsidRDefault="0032493E">
      <w:pPr>
        <w:spacing w:line="480" w:lineRule="auto"/>
        <w:jc w:val="both"/>
      </w:pPr>
      <w:r>
        <w:t xml:space="preserve">Added by Acts 2011, 82nd Leg., R.S., Ch. 699 (H.B. </w:t>
      </w:r>
      <w:hyperlink w:docLocation="table" r:id="rId46">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3896.158.</w:t>
      </w:r>
      <w:r xml:space="preserve">
        <w:t> </w:t>
      </w:r>
      <w:r xml:space="preserve">
        <w:t> </w:t>
      </w:r>
      <w:r>
        <w:t xml:space="preserve">BONDS AND OTHER OBLIGATIONS; MUNICIPAL APPROVAL.  (a)</w:t>
      </w:r>
      <w:r xml:space="preserve">
        <w:t> </w:t>
      </w:r>
      <w:r xml:space="preserve">
        <w:t> </w:t>
      </w:r>
      <w:r>
        <w:t xml:space="preserve">Except as provided by Sections </w:t>
      </w:r>
      <w:r>
        <w:t xml:space="preserve">3896.157</w:t>
      </w:r>
      <w:r>
        <w:t xml:space="preserve"> and </w:t>
      </w:r>
      <w:r>
        <w:t xml:space="preserve">3896.161</w:t>
      </w:r>
      <w:r>
        <w:t xml:space="preserve">, the district may issue, by competitive bid or negotiated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net proceeds the district receives from any other district revenue.</w:t>
      </w:r>
    </w:p>
    <w:p w:rsidR="003F3435" w:rsidRDefault="0032493E">
      <w:pPr>
        <w:spacing w:line="480" w:lineRule="auto"/>
        <w:jc w:val="both"/>
      </w:pPr>
      <w:r>
        <w:t xml:space="preserve">Added by Acts 2011, 82nd Leg., R.S., Ch. 699 (H.B. </w:t>
      </w:r>
      <w:hyperlink w:docLocation="table" r:id="rId47">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3896.159.</w:t>
      </w:r>
      <w:r xml:space="preserve">
        <w:t> </w:t>
      </w:r>
      <w:r xml:space="preserve">
        <w:t> </w:t>
      </w:r>
      <w:r>
        <w:t xml:space="preserve">BOND MATURITY.</w:t>
      </w:r>
      <w:r xml:space="preserve">
        <w:t> </w:t>
      </w:r>
      <w:r xml:space="preserve">
        <w:t> </w:t>
      </w:r>
      <w:r>
        <w:t xml:space="preserve">Bonds must mature not more than 40 years from their date of issue.</w:t>
      </w:r>
    </w:p>
    <w:p w:rsidR="003F3435" w:rsidRDefault="0032493E">
      <w:pPr>
        <w:spacing w:line="480" w:lineRule="auto"/>
        <w:jc w:val="both"/>
      </w:pPr>
      <w:r>
        <w:t xml:space="preserve">Added by Acts 2011, 82nd Leg., R.S., Ch. 699 (H.B. </w:t>
      </w:r>
      <w:hyperlink w:docLocation="table" r:id="rId48">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3896.160.</w:t>
      </w:r>
      <w:r xml:space="preserve">
        <w:t> </w:t>
      </w:r>
      <w:r xml:space="preserve">
        <w:t> </w:t>
      </w:r>
      <w:r>
        <w:t xml:space="preserve">TAXES FOR BONDS AND OTHER OBLIGATIONS.  (a)</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w:t>
      </w:r>
    </w:p>
    <w:p w:rsidR="003F3435" w:rsidRDefault="0032493E">
      <w:pPr>
        <w:spacing w:line="480" w:lineRule="auto"/>
        <w:ind w:firstLine="1440"/>
        <w:jc w:val="both"/>
      </w:pPr>
      <w:r>
        <w:t xml:space="preserve">(1)</w:t>
      </w:r>
      <w:r xml:space="preserve">
        <w:t> </w:t>
      </w:r>
      <w:r xml:space="preserve">
        <w:t> </w:t>
      </w:r>
      <w:r>
        <w:t xml:space="preserve">a majority of the district voters voting at an election held for that purpose; and</w:t>
      </w:r>
    </w:p>
    <w:p w:rsidR="003F3435" w:rsidRDefault="0032493E">
      <w:pPr>
        <w:spacing w:line="480" w:lineRule="auto"/>
        <w:ind w:firstLine="1440"/>
        <w:jc w:val="both"/>
      </w:pPr>
      <w:r>
        <w:t xml:space="preserve">(2)</w:t>
      </w:r>
      <w:r xml:space="preserve">
        <w:t> </w:t>
      </w:r>
      <w:r xml:space="preserve">
        <w:t> </w:t>
      </w:r>
      <w:r>
        <w:t xml:space="preserve">the governing body of the city.</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Chapter </w:t>
      </w:r>
      <w:r>
        <w:t xml:space="preserve">54</w:t>
      </w:r>
      <w:r>
        <w:t xml:space="preserve">, Water Code.</w:t>
      </w:r>
    </w:p>
    <w:p w:rsidR="003F3435" w:rsidRDefault="0032493E">
      <w:pPr>
        <w:spacing w:line="480" w:lineRule="auto"/>
        <w:jc w:val="both"/>
      </w:pPr>
      <w:r>
        <w:t xml:space="preserve">Added by Acts 2011, 82nd Leg., R.S., Ch. 699 (H.B. </w:t>
      </w:r>
      <w:hyperlink w:docLocation="table" r:id="rId49">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3896.161.</w:t>
      </w:r>
      <w:r xml:space="preserve">
        <w:t> </w:t>
      </w:r>
      <w:r xml:space="preserve">
        <w:t> </w:t>
      </w:r>
      <w:r>
        <w:t xml:space="preserve">PROJECT DEVELOPMENT AGREEMENT REQUIRED TO IMPOSE TAXES OR BORROW MONEY, INCLUDING BONDS.</w:t>
      </w:r>
      <w:r xml:space="preserve">
        <w:t> </w:t>
      </w:r>
      <w:r xml:space="preserve">
        <w:t> </w:t>
      </w:r>
      <w:r>
        <w:t xml:space="preserve">Before the district may issue bonds, impose taxes, or borrow money, the district and the city must negotiate and execute a mutually approved and accepted interlocal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2011, 82nd Leg., R.S., Ch. 699 (H.B. </w:t>
      </w:r>
      <w:hyperlink w:docLocation="table" r:id="rId50">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3896.162.</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2011, 82nd Leg., R.S., Ch. 699 (H.B. </w:t>
      </w:r>
      <w:hyperlink w:docLocation="table" r:id="rId51">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3896.201.</w:t>
      </w:r>
      <w:r xml:space="preserve">
        <w:t> </w:t>
      </w:r>
      <w:r xml:space="preserve">
        <w:t> </w:t>
      </w:r>
      <w:r>
        <w:t xml:space="preserve">DISSOLUTION BY CITY ORDINANCE.  (a)</w:t>
      </w:r>
      <w:r xml:space="preserve">
        <w:t> </w:t>
      </w:r>
      <w:r xml:space="preserve">
        <w:t> </w:t>
      </w:r>
      <w:r>
        <w:t xml:space="preserve">If the city adopts by a two-thirds vote of its governing body an ordinance to dissolve the district, the district is dissolved.</w:t>
      </w:r>
    </w:p>
    <w:p w:rsidR="003F3435" w:rsidRDefault="0032493E">
      <w:pPr>
        <w:spacing w:line="480" w:lineRule="auto"/>
        <w:ind w:firstLine="720"/>
        <w:jc w:val="both"/>
      </w:pPr>
      <w:r>
        <w:t xml:space="preserve">(b)</w:t>
      </w:r>
      <w:r xml:space="preserve">
        <w:t> </w:t>
      </w:r>
      <w:r xml:space="preserve">
        <w:t> </w:t>
      </w:r>
      <w:r>
        <w:t xml:space="preserve">The district may</w:t>
      </w:r>
      <w:r xml:space="preserve">
        <w:t> </w:t>
      </w:r>
      <w:r xml:space="preserve">
        <w:t> </w:t>
      </w:r>
      <w:r>
        <w:t xml:space="preserve">not be dissolved until the district's outstanding indebtedness or contractual obligations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The district may not be dissolved until any agreement under Section </w:t>
      </w:r>
      <w:r>
        <w:t xml:space="preserve">3896.161</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2011, 82nd Leg., R.S., Ch. 699 (H.B. </w:t>
      </w:r>
      <w:hyperlink w:docLocation="table" r:id="rId52">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3896.202.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If the district is dissolved, the city has and may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2011, 82nd Leg., R.S., Ch. 699 (H.B. </w:t>
      </w:r>
      <w:hyperlink w:docLocation="table" r:id="rId53">
        <w:r>
          <w:rPr>
            <w:rStyle w:val="Hyperlink"/>
          </w:rPr>
          <w:t>427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3896.203.</w:t>
      </w:r>
      <w:r xml:space="preserve">
        <w:t> </w:t>
      </w:r>
      <w:r xml:space="preserve">
        <w:t> </w:t>
      </w:r>
      <w:r>
        <w:t xml:space="preserve">ASSUMPTION OF ASSETS AND LIABILITIES.  (a)</w:t>
      </w:r>
      <w:r xml:space="preserve">
        <w:t> </w:t>
      </w:r>
      <w:r xml:space="preserve">
        <w:t> </w:t>
      </w:r>
      <w:r>
        <w:t xml:space="preserve">The district may not be dissolved by the city unless the city assumes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2011, 82nd Leg., R.S., Ch. 699 (H.B. </w:t>
      </w:r>
      <w:hyperlink w:docLocation="table" r:id="rId54">
        <w:r>
          <w:rPr>
            <w:rStyle w:val="Hyperlink"/>
          </w:rPr>
          <w:t>427</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427F.HTM" TargetMode="External" Id="rId14" /><Relationship Type="http://schemas.openxmlformats.org/officeDocument/2006/relationships/hyperlink" Target="http://capitol.texas.gov/tlodocs/82R/billtext/html/HB00427F.HTM" TargetMode="External" Id="rId15" /><Relationship Type="http://schemas.openxmlformats.org/officeDocument/2006/relationships/hyperlink" Target="http://capitol.texas.gov/tlodocs/82R/billtext/html/HB00427F.HTM" TargetMode="External" Id="rId16" /><Relationship Type="http://schemas.openxmlformats.org/officeDocument/2006/relationships/hyperlink" Target="http://capitol.texas.gov/tlodocs/82R/billtext/html/HB00427F.HTM" TargetMode="External" Id="rId17" /><Relationship Type="http://schemas.openxmlformats.org/officeDocument/2006/relationships/hyperlink" Target="http://capitol.texas.gov/tlodocs/82R/billtext/html/HB00427F.HTM" TargetMode="External" Id="rId18" /><Relationship Type="http://schemas.openxmlformats.org/officeDocument/2006/relationships/hyperlink" Target="http://capitol.texas.gov/tlodocs/82R/billtext/html/HB00427F.HTM" TargetMode="External" Id="rId19" /><Relationship Type="http://schemas.openxmlformats.org/officeDocument/2006/relationships/hyperlink" Target="http://capitol.texas.gov/tlodocs/82R/billtext/html/HB00427F.HTM" TargetMode="External" Id="rId20" /><Relationship Type="http://schemas.openxmlformats.org/officeDocument/2006/relationships/hyperlink" Target="http://capitol.texas.gov/tlodocs/82R/billtext/html/HB00427F.HTM" TargetMode="External" Id="rId21" /><Relationship Type="http://schemas.openxmlformats.org/officeDocument/2006/relationships/hyperlink" Target="http://capitol.texas.gov/tlodocs/82R/billtext/html/HB00427F.HTM" TargetMode="External" Id="rId22" /><Relationship Type="http://schemas.openxmlformats.org/officeDocument/2006/relationships/hyperlink" Target="http://capitol.texas.gov/tlodocs/82R/billtext/html/HB00427F.HTM" TargetMode="External" Id="rId23" /><Relationship Type="http://schemas.openxmlformats.org/officeDocument/2006/relationships/hyperlink" Target="http://capitol.texas.gov/tlodocs/82R/billtext/html/HB00427F.HTM" TargetMode="External" Id="rId24" /><Relationship Type="http://schemas.openxmlformats.org/officeDocument/2006/relationships/hyperlink" Target="http://capitol.texas.gov/tlodocs/82R/billtext/html/HB00427F.HTM" TargetMode="External" Id="rId25" /><Relationship Type="http://schemas.openxmlformats.org/officeDocument/2006/relationships/hyperlink" Target="http://capitol.texas.gov/tlodocs/82R/billtext/html/HB00427F.HTM" TargetMode="External" Id="rId26" /><Relationship Type="http://schemas.openxmlformats.org/officeDocument/2006/relationships/hyperlink" Target="http://capitol.texas.gov/tlodocs/82R/billtext/html/HB00427F.HTM" TargetMode="External" Id="rId27" /><Relationship Type="http://schemas.openxmlformats.org/officeDocument/2006/relationships/hyperlink" Target="http://capitol.texas.gov/tlodocs/82R/billtext/html/HB00427F.HTM" TargetMode="External" Id="rId28" /><Relationship Type="http://schemas.openxmlformats.org/officeDocument/2006/relationships/hyperlink" Target="http://capitol.texas.gov/tlodocs/82R/billtext/html/HB00427F.HTM" TargetMode="External" Id="rId29" /><Relationship Type="http://schemas.openxmlformats.org/officeDocument/2006/relationships/hyperlink" Target="http://capitol.texas.gov/tlodocs/82R/billtext/html/HB00427F.HTM" TargetMode="External" Id="rId30" /><Relationship Type="http://schemas.openxmlformats.org/officeDocument/2006/relationships/hyperlink" Target="http://capitol.texas.gov/tlodocs/82R/billtext/html/HB00427F.HTM" TargetMode="External" Id="rId31" /><Relationship Type="http://schemas.openxmlformats.org/officeDocument/2006/relationships/hyperlink" Target="http://capitol.texas.gov/tlodocs/82R/billtext/html/HB00427F.HTM" TargetMode="External" Id="rId32" /><Relationship Type="http://schemas.openxmlformats.org/officeDocument/2006/relationships/hyperlink" Target="http://capitol.texas.gov/tlodocs/82R/billtext/html/HB00427F.HTM" TargetMode="External" Id="rId33" /><Relationship Type="http://schemas.openxmlformats.org/officeDocument/2006/relationships/hyperlink" Target="http://capitol.texas.gov/tlodocs/82R/billtext/html/HB00427F.HTM" TargetMode="External" Id="rId34" /><Relationship Type="http://schemas.openxmlformats.org/officeDocument/2006/relationships/hyperlink" Target="http://capitol.texas.gov/tlodocs/82R/billtext/html/HB00427F.HTM" TargetMode="External" Id="rId35" /><Relationship Type="http://schemas.openxmlformats.org/officeDocument/2006/relationships/hyperlink" Target="http://capitol.texas.gov/tlodocs/82R/billtext/html/HB00427F.HTM" TargetMode="External" Id="rId36" /><Relationship Type="http://schemas.openxmlformats.org/officeDocument/2006/relationships/hyperlink" Target="http://capitol.texas.gov/tlodocs/82R/billtext/html/HB00427F.HTM" TargetMode="External" Id="rId37" /><Relationship Type="http://schemas.openxmlformats.org/officeDocument/2006/relationships/hyperlink" Target="http://capitol.texas.gov/tlodocs/82R/billtext/html/HB00427F.HTM" TargetMode="External" Id="rId38" /><Relationship Type="http://schemas.openxmlformats.org/officeDocument/2006/relationships/hyperlink" Target="http://capitol.texas.gov/tlodocs/82R/billtext/html/HB00427F.HTM" TargetMode="External" Id="rId39" /><Relationship Type="http://schemas.openxmlformats.org/officeDocument/2006/relationships/hyperlink" Target="http://capitol.texas.gov/tlodocs/82R/billtext/html/HB00427F.HTM" TargetMode="External" Id="rId40" /><Relationship Type="http://schemas.openxmlformats.org/officeDocument/2006/relationships/hyperlink" Target="http://capitol.texas.gov/tlodocs/82R/billtext/html/HB00427F.HTM" TargetMode="External" Id="rId41" /><Relationship Type="http://schemas.openxmlformats.org/officeDocument/2006/relationships/hyperlink" Target="http://capitol.texas.gov/tlodocs/82R/billtext/html/HB00427F.HTM" TargetMode="External" Id="rId42" /><Relationship Type="http://schemas.openxmlformats.org/officeDocument/2006/relationships/hyperlink" Target="http://capitol.texas.gov/tlodocs/82R/billtext/html/HB00427F.HTM" TargetMode="External" Id="rId43" /><Relationship Type="http://schemas.openxmlformats.org/officeDocument/2006/relationships/hyperlink" Target="http://capitol.texas.gov/tlodocs/82R/billtext/html/HB00427F.HTM" TargetMode="External" Id="rId44" /><Relationship Type="http://schemas.openxmlformats.org/officeDocument/2006/relationships/hyperlink" Target="http://capitol.texas.gov/tlodocs/82R/billtext/html/HB00427F.HTM" TargetMode="External" Id="rId45" /><Relationship Type="http://schemas.openxmlformats.org/officeDocument/2006/relationships/hyperlink" Target="http://capitol.texas.gov/tlodocs/82R/billtext/html/HB00427F.HTM" TargetMode="External" Id="rId46" /><Relationship Type="http://schemas.openxmlformats.org/officeDocument/2006/relationships/hyperlink" Target="http://capitol.texas.gov/tlodocs/82R/billtext/html/HB00427F.HTM" TargetMode="External" Id="rId47" /><Relationship Type="http://schemas.openxmlformats.org/officeDocument/2006/relationships/hyperlink" Target="http://capitol.texas.gov/tlodocs/82R/billtext/html/HB00427F.HTM" TargetMode="External" Id="rId48" /><Relationship Type="http://schemas.openxmlformats.org/officeDocument/2006/relationships/hyperlink" Target="http://capitol.texas.gov/tlodocs/82R/billtext/html/HB00427F.HTM" TargetMode="External" Id="rId49" /><Relationship Type="http://schemas.openxmlformats.org/officeDocument/2006/relationships/hyperlink" Target="http://capitol.texas.gov/tlodocs/82R/billtext/html/HB00427F.HTM" TargetMode="External" Id="rId50" /><Relationship Type="http://schemas.openxmlformats.org/officeDocument/2006/relationships/hyperlink" Target="http://capitol.texas.gov/tlodocs/82R/billtext/html/HB00427F.HTM" TargetMode="External" Id="rId51" /><Relationship Type="http://schemas.openxmlformats.org/officeDocument/2006/relationships/hyperlink" Target="http://capitol.texas.gov/tlodocs/82R/billtext/html/HB00427F.HTM" TargetMode="External" Id="rId52" /><Relationship Type="http://schemas.openxmlformats.org/officeDocument/2006/relationships/hyperlink" Target="http://capitol.texas.gov/tlodocs/82R/billtext/html/HB00427F.HTM" TargetMode="External" Id="rId53" /><Relationship Type="http://schemas.openxmlformats.org/officeDocument/2006/relationships/hyperlink" Target="http://capitol.texas.gov/tlodocs/82R/billtext/html/HB00427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