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3901.  BRIDGELAND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Harris County.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Bridgeland Management District.</w:t>
      </w:r>
    </w:p>
    <w:p w:rsidR="003F3435" w:rsidRDefault="0032493E">
      <w:pPr>
        <w:spacing w:line="480" w:lineRule="auto"/>
        <w:jc w:val="both"/>
      </w:pPr>
      <w:r>
        <w:t xml:space="preserve">Added by Acts 2011, 82nd Leg., R.S., Ch. 861 (H.B. </w:t>
      </w:r>
      <w:hyperlink w:docLocation="table" r:id="rId14">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 </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2011, 82nd Leg., R.S., Ch. 861 (H.B. </w:t>
      </w:r>
      <w:hyperlink w:docLocation="table" r:id="rId15">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16">
        <w:r>
          <w:rPr>
            <w:rStyle w:val="Hyperlink"/>
          </w:rPr>
          <w:t>1362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3901.003.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861 (H.B. </w:t>
      </w:r>
      <w:hyperlink w:docLocation="table" r:id="rId17">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3901.003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861 (H.B. </w:t>
      </w:r>
      <w:hyperlink w:docLocation="table" r:id="rId18">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3901.005.</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the county, or another governmental entity from providing the level of services provided as of the effective date of the Act enacting this chapter to the area in the district.</w:t>
      </w:r>
      <w:r xml:space="preserve">
        <w:t> </w:t>
      </w:r>
      <w:r xml:space="preserve">
        <w:t> </w:t>
      </w:r>
      <w:r>
        <w:t xml:space="preserve">The district is created to supplement and not to supplant governmental services provided in the district.</w:t>
      </w:r>
    </w:p>
    <w:p w:rsidR="003F3435" w:rsidRDefault="0032493E">
      <w:pPr>
        <w:spacing w:line="480" w:lineRule="auto"/>
        <w:jc w:val="both"/>
      </w:pPr>
      <w:r>
        <w:t xml:space="preserve">Added by Acts 2011, 82nd Leg., R.S., Ch. 861 (H.B. </w:t>
      </w:r>
      <w:hyperlink w:docLocation="table" r:id="rId19">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3901.006.</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conduit facilities and other enhanced infrastructure, recreational facilities, and public art objects and by landscaping and developing certain areas,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861 (H.B. </w:t>
      </w:r>
      <w:hyperlink w:docLocation="table" r:id="rId20">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21">
        <w:r>
          <w:rPr>
            <w:rStyle w:val="Hyperlink"/>
          </w:rPr>
          <w:t>1362</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3901.007.</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 as that territory may have been modified under Section </w:t>
      </w:r>
      <w:r>
        <w:t xml:space="preserve">3901.114</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note, or other obligation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861 (H.B. </w:t>
      </w:r>
      <w:hyperlink w:docLocation="table" r:id="rId2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3901.008.</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 one or more of the following:</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2011, 82nd Leg., R.S., Ch. 861 (H.B. </w:t>
      </w:r>
      <w:hyperlink w:docLocation="table" r:id="rId23">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24">
        <w:r>
          <w:rPr>
            <w:rStyle w:val="Hyperlink"/>
          </w:rPr>
          <w:t>1362</w:t>
        </w:r>
      </w:hyperlink>
      <w:r>
        <w:t xml:space="preserve">), Sec. 3, eff. June 18, 2015.</w:t>
      </w:r>
    </w:p>
    <w:p w:rsidR="003F3435" w:rsidRDefault="0032493E">
      <w:pPr>
        <w:spacing w:line="480" w:lineRule="auto"/>
        <w:jc w:val="both"/>
      </w:pPr>
    </w:p>
    <w:p w:rsidR="003F3435" w:rsidRDefault="0032493E">
      <w:pPr>
        <w:spacing w:line="480" w:lineRule="auto"/>
        <w:ind w:firstLine="720"/>
        <w:jc w:val="both"/>
      </w:pPr>
      <w:r>
        <w:t xml:space="preserve">Sec. 3901.009.</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861 (H.B. </w:t>
      </w:r>
      <w:hyperlink w:docLocation="table" r:id="rId25">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3901.010.</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861 (H.B. </w:t>
      </w:r>
      <w:hyperlink w:docLocation="table" r:id="rId26">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3901.011.</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2011, 82nd Leg., R.S., Ch. 861 (H.B. </w:t>
      </w:r>
      <w:hyperlink w:docLocation="table" r:id="rId27">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28">
        <w:r>
          <w:rPr>
            <w:rStyle w:val="Hyperlink"/>
          </w:rPr>
          <w:t>1362</w:t>
        </w:r>
      </w:hyperlink>
      <w:r>
        <w:t xml:space="preserve">), Sec. 4,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3901.051.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3901.053, directors serve staggered four-year terms.</w:t>
      </w:r>
    </w:p>
    <w:p w:rsidR="003F3435" w:rsidRDefault="0032493E">
      <w:pPr>
        <w:spacing w:line="480" w:lineRule="auto"/>
        <w:jc w:val="both"/>
      </w:pPr>
      <w:r>
        <w:t xml:space="preserve">Added by Acts 2011, 82nd Leg., R.S., Ch. 861 (H.B. </w:t>
      </w:r>
      <w:hyperlink w:docLocation="table" r:id="rId29">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3901.052.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2011, 82nd Leg., R.S., Ch. 861 (H.B. </w:t>
      </w:r>
      <w:hyperlink w:docLocation="table" r:id="rId30">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3901.054.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 of the district.</w:t>
      </w:r>
    </w:p>
    <w:p w:rsidR="003F3435" w:rsidRDefault="0032493E">
      <w:pPr>
        <w:spacing w:line="480" w:lineRule="auto"/>
        <w:jc w:val="both"/>
      </w:pPr>
      <w:r>
        <w:t xml:space="preserve">Added by Acts 2015, 84th Leg., R.S., Ch. 897 (S.B. </w:t>
      </w:r>
      <w:hyperlink w:docLocation="table" r:id="rId31">
        <w:r>
          <w:rPr>
            <w:rStyle w:val="Hyperlink"/>
          </w:rPr>
          <w:t>1362</w:t>
        </w:r>
      </w:hyperlink>
      <w:r>
        <w:t xml:space="preserve">), Sec. 5,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861 (H.B. </w:t>
      </w:r>
      <w:hyperlink w:docLocation="table" r:id="rId3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 inside or outside the district.</w:t>
      </w:r>
    </w:p>
    <w:p w:rsidR="003F3435" w:rsidRDefault="0032493E">
      <w:pPr>
        <w:spacing w:line="480" w:lineRule="auto"/>
        <w:jc w:val="both"/>
      </w:pPr>
      <w:r>
        <w:t xml:space="preserve">Added by Acts 2011, 82nd Leg., R.S., Ch. 861 (H.B. </w:t>
      </w:r>
      <w:hyperlink w:docLocation="table" r:id="rId33">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2011, 82nd Leg., R.S., Ch. 861 (H.B. </w:t>
      </w:r>
      <w:hyperlink w:docLocation="table" r:id="rId34">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35">
        <w:r>
          <w:rPr>
            <w:rStyle w:val="Hyperlink"/>
          </w:rPr>
          <w:t>1362</w:t>
        </w:r>
      </w:hyperlink>
      <w:r>
        <w:t xml:space="preserve">), Sec. 6, eff. June 18, 2015.</w:t>
      </w:r>
    </w:p>
    <w:p w:rsidR="003F3435" w:rsidRDefault="0032493E">
      <w:pPr>
        <w:spacing w:line="480" w:lineRule="auto"/>
        <w:jc w:val="both"/>
      </w:pPr>
    </w:p>
    <w:p w:rsidR="003F3435" w:rsidRDefault="0032493E">
      <w:pPr>
        <w:spacing w:line="480" w:lineRule="auto"/>
        <w:ind w:firstLine="720"/>
        <w:jc w:val="both"/>
      </w:pPr>
      <w:r>
        <w:t xml:space="preserve">Sec. 3901.104.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861 (H.B. </w:t>
      </w:r>
      <w:hyperlink w:docLocation="table" r:id="rId36">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37">
        <w:r>
          <w:rPr>
            <w:rStyle w:val="Hyperlink"/>
          </w:rPr>
          <w:t>1362</w:t>
        </w:r>
      </w:hyperlink>
      <w:r>
        <w:t xml:space="preserve">), Sec. 7, eff. June 18, 2015.</w:t>
      </w:r>
    </w:p>
    <w:p w:rsidR="003F3435" w:rsidRDefault="0032493E">
      <w:pPr>
        <w:spacing w:line="480" w:lineRule="auto"/>
        <w:jc w:val="both"/>
      </w:pPr>
    </w:p>
    <w:p w:rsidR="003F3435" w:rsidRDefault="0032493E">
      <w:pPr>
        <w:spacing w:line="480" w:lineRule="auto"/>
        <w:ind w:firstLine="720"/>
        <w:jc w:val="both"/>
      </w:pPr>
      <w:r>
        <w:t xml:space="preserve">Sec. 3901.105.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3901.104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3901.104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2011, 82nd Leg., R.S., Ch. 861 (H.B. </w:t>
      </w:r>
      <w:hyperlink w:docLocation="table" r:id="rId38">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39">
        <w:r>
          <w:rPr>
            <w:rStyle w:val="Hyperlink"/>
          </w:rPr>
          <w:t>1362</w:t>
        </w:r>
      </w:hyperlink>
      <w:r>
        <w:t xml:space="preserve">), Sec. 8, eff. June 18, 2015.</w:t>
      </w:r>
    </w:p>
    <w:p w:rsidR="003F3435" w:rsidRDefault="0032493E">
      <w:pPr>
        <w:spacing w:line="480" w:lineRule="auto"/>
        <w:jc w:val="both"/>
      </w:pPr>
    </w:p>
    <w:p w:rsidR="003F3435" w:rsidRDefault="0032493E">
      <w:pPr>
        <w:spacing w:line="480" w:lineRule="auto"/>
        <w:ind w:firstLine="720"/>
        <w:jc w:val="both"/>
      </w:pPr>
      <w:r>
        <w:t xml:space="preserve">Sec. 3901.106.</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861 (H.B. </w:t>
      </w:r>
      <w:hyperlink w:docLocation="table" r:id="rId40">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861 (H.B. </w:t>
      </w:r>
      <w:hyperlink w:docLocation="table" r:id="rId41">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3901.108.</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861 (H.B. </w:t>
      </w:r>
      <w:hyperlink w:docLocation="table" r:id="rId4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3901.109.</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2011, 82nd Leg., R.S., Ch. 861 (H.B. </w:t>
      </w:r>
      <w:hyperlink w:docLocation="table" r:id="rId43">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44">
        <w:r>
          <w:rPr>
            <w:rStyle w:val="Hyperlink"/>
          </w:rPr>
          <w:t>1362</w:t>
        </w:r>
      </w:hyperlink>
      <w:r>
        <w:t xml:space="preserve">), Sec. 9, eff. June 18, 2015.</w:t>
      </w:r>
    </w:p>
    <w:p w:rsidR="003F3435" w:rsidRDefault="0032493E">
      <w:pPr>
        <w:spacing w:line="480" w:lineRule="auto"/>
        <w:jc w:val="both"/>
      </w:pPr>
    </w:p>
    <w:p w:rsidR="003F3435" w:rsidRDefault="0032493E">
      <w:pPr>
        <w:spacing w:line="480" w:lineRule="auto"/>
        <w:ind w:firstLine="720"/>
        <w:jc w:val="both"/>
      </w:pPr>
      <w:r>
        <w:t xml:space="preserve">Sec. 3901.110.</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861 (H.B. </w:t>
      </w:r>
      <w:hyperlink w:docLocation="table" r:id="rId45">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3901.111.</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861 (H.B. </w:t>
      </w:r>
      <w:hyperlink w:docLocation="table" r:id="rId46">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3901.112.</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the city under Section </w:t>
      </w:r>
      <w:r>
        <w:t xml:space="preserve">43.0751</w:t>
      </w:r>
      <w:r>
        <w:t xml:space="preserve">, Local Government Code.</w:t>
      </w:r>
    </w:p>
    <w:p w:rsidR="003F3435" w:rsidRDefault="0032493E">
      <w:pPr>
        <w:spacing w:line="480" w:lineRule="auto"/>
        <w:jc w:val="both"/>
      </w:pPr>
      <w:r>
        <w:t xml:space="preserve">Added by Acts 2011, 82nd Leg., R.S., Ch. 861 (H.B. </w:t>
      </w:r>
      <w:hyperlink w:docLocation="table" r:id="rId47">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3901.113.</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the city under Section </w:t>
      </w:r>
      <w:r>
        <w:t xml:space="preserve">43.0754</w:t>
      </w:r>
      <w:r>
        <w:t xml:space="preserve">, Local Government Code.</w:t>
      </w:r>
    </w:p>
    <w:p w:rsidR="003F3435" w:rsidRDefault="0032493E">
      <w:pPr>
        <w:spacing w:line="480" w:lineRule="auto"/>
        <w:jc w:val="both"/>
      </w:pPr>
      <w:r>
        <w:t xml:space="preserve">Added by Acts 2011, 82nd Leg., R.S., Ch. 861 (H.B. </w:t>
      </w:r>
      <w:hyperlink w:docLocation="table" r:id="rId48">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3901.114.</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3901.252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3901.252</w:t>
      </w:r>
      <w:r>
        <w:t xml:space="preserve"> and subsequently excludes territory in the district under this section, the sales and use tax is inapplicable to the excluded territory, as provided by Chapter </w:t>
      </w:r>
      <w:r>
        <w:t xml:space="preserve">321</w:t>
      </w:r>
      <w:r>
        <w:t xml:space="preserve">, Tax Code.</w:t>
      </w:r>
    </w:p>
    <w:p w:rsidR="003F3435" w:rsidRDefault="0032493E">
      <w:pPr>
        <w:spacing w:line="480" w:lineRule="auto"/>
        <w:jc w:val="both"/>
      </w:pPr>
      <w:r>
        <w:t xml:space="preserve">Added by Acts 2011, 82nd Leg., R.S., Ch. 861 (H.B. </w:t>
      </w:r>
      <w:hyperlink w:docLocation="table" r:id="rId49">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50">
        <w:r>
          <w:rPr>
            <w:rStyle w:val="Hyperlink"/>
          </w:rPr>
          <w:t>1362</w:t>
        </w:r>
      </w:hyperlink>
      <w:r>
        <w:t xml:space="preserve">), Sec. 10, eff. June 18, 2015.</w:t>
      </w:r>
    </w:p>
    <w:p w:rsidR="003F3435" w:rsidRDefault="0032493E">
      <w:pPr>
        <w:spacing w:line="480" w:lineRule="auto"/>
        <w:jc w:val="both"/>
      </w:pPr>
    </w:p>
    <w:p w:rsidR="003F3435" w:rsidRDefault="0032493E">
      <w:pPr>
        <w:spacing w:line="480" w:lineRule="auto"/>
        <w:ind w:firstLine="720"/>
        <w:jc w:val="both"/>
      </w:pPr>
      <w:r>
        <w:t xml:space="preserve">Sec. 3901.115.</w:t>
      </w:r>
      <w:r xml:space="preserve">
        <w:t> </w:t>
      </w:r>
      <w:r xml:space="preserve">
        <w:t> </w:t>
      </w:r>
      <w:r>
        <w:t xml:space="preserve">APPLICABILITY OF OTHER LAW TO CERTAIN CONTRACTS.  (a)</w:t>
      </w:r>
      <w:r xml:space="preserve">
        <w:t> </w:t>
      </w:r>
      <w:r xml:space="preserve">
        <w:t> </w:t>
      </w:r>
      <w:r>
        <w:t xml:space="preserve">Subchapter </w:t>
      </w:r>
      <w:r>
        <w:t xml:space="preserve">I</w:t>
      </w:r>
      <w:r>
        <w:t xml:space="preserve">, Chapter </w:t>
      </w:r>
      <w:r>
        <w:t xml:space="preserve">49</w:t>
      </w:r>
      <w:r>
        <w:t xml:space="preserve">, Water Code, applies to a district contract for construction work, equipment, materials, or machinery.</w:t>
      </w:r>
      <w:r xml:space="preserve">
        <w:t> </w:t>
      </w:r>
      <w:r xml:space="preserve">
        <w:t> </w:t>
      </w:r>
      <w:r>
        <w:t xml:space="preserve">The district may use a project delivery method described by Subchapter </w:t>
      </w:r>
      <w:r>
        <w:t xml:space="preserve">I</w:t>
      </w:r>
      <w:r>
        <w:t xml:space="preserve">, Chapter </w:t>
      </w:r>
      <w:r>
        <w:t xml:space="preserve">49</w:t>
      </w:r>
      <w:r>
        <w:t xml:space="preserve">, Water Code, or Subchapter H, Chapter </w:t>
      </w:r>
      <w:r>
        <w:t xml:space="preserve">271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2011, 82nd Leg., R.S., Ch. 861 (H.B. </w:t>
      </w:r>
      <w:hyperlink w:docLocation="table" r:id="rId51">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3901.116.</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2011, 82nd Leg., R.S., Ch. 861 (H.B. </w:t>
      </w:r>
      <w:hyperlink w:docLocation="table" r:id="rId5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3901.117.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861 (H.B. </w:t>
      </w:r>
      <w:hyperlink w:docLocation="table" r:id="rId53">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C-1.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3901.151.</w:t>
      </w:r>
      <w:r xml:space="preserve">
        <w:t> </w:t>
      </w:r>
      <w:r xml:space="preserve">
        <w:t> </w:t>
      </w:r>
      <w:r>
        <w:t xml:space="preserve">PUBLIC TRANSIT SYSTEM; PETITION REQUIRED.  (a)</w:t>
      </w:r>
      <w:r xml:space="preserve">
        <w:t> </w:t>
      </w:r>
      <w:r xml:space="preserve">
        <w:t> </w:t>
      </w:r>
      <w:r>
        <w:t xml:space="preserve">The district may acquire, lease as lessor or lessee, construct, develop, own, operate, and maintain a public transit system to serve the area in the district.</w:t>
      </w:r>
    </w:p>
    <w:p w:rsidR="003F3435" w:rsidRDefault="0032493E">
      <w:pPr>
        <w:spacing w:line="480" w:lineRule="auto"/>
        <w:ind w:firstLine="720"/>
        <w:jc w:val="both"/>
      </w:pPr>
      <w:r>
        <w:t xml:space="preserve">(b)</w:t>
      </w:r>
      <w:r xml:space="preserve">
        <w:t> </w:t>
      </w:r>
      <w:r xml:space="preserve">
        <w:t> </w:t>
      </w:r>
      <w:r>
        <w:t xml:space="preserve">The board may not act under Subsection (a) unless a written petition requesting the action has been filed with the board.</w:t>
      </w:r>
    </w:p>
    <w:p w:rsidR="003F3435" w:rsidRDefault="0032493E">
      <w:pPr>
        <w:spacing w:line="480" w:lineRule="auto"/>
        <w:ind w:firstLine="720"/>
        <w:jc w:val="both"/>
      </w:pPr>
      <w:r>
        <w:t xml:space="preserve">(c)</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property representing a majority of the total assessed value of the real property in the district that abuts the right-of-way in which the public transit system is proposed to be located; or</w:t>
      </w:r>
    </w:p>
    <w:p w:rsidR="003F3435" w:rsidRDefault="0032493E">
      <w:pPr>
        <w:spacing w:line="480" w:lineRule="auto"/>
        <w:ind w:firstLine="1440"/>
        <w:jc w:val="both"/>
      </w:pPr>
      <w:r>
        <w:t xml:space="preserve">(2)</w:t>
      </w:r>
      <w:r xml:space="preserve">
        <w:t> </w:t>
      </w:r>
      <w:r xml:space="preserve">
        <w:t> </w:t>
      </w:r>
      <w:r>
        <w:t xml:space="preserve">the owners of a majority of the area of the real property in the district that abuts the right-of-way in which the public transit system is proposed to be located.</w:t>
      </w:r>
    </w:p>
    <w:p w:rsidR="003F3435" w:rsidRDefault="0032493E">
      <w:pPr>
        <w:spacing w:line="480" w:lineRule="auto"/>
        <w:ind w:firstLine="720"/>
        <w:jc w:val="both"/>
      </w:pPr>
      <w:r>
        <w:t xml:space="preserve">(d)</w:t>
      </w:r>
      <w:r xml:space="preserve">
        <w:t> </w:t>
      </w:r>
      <w:r xml:space="preserve">
        <w:t> </w:t>
      </w:r>
      <w:r>
        <w:t xml:space="preserve">For purposes of Subsection (c), 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2011, 82nd Leg., R.S., Ch. 861 (H.B. </w:t>
      </w:r>
      <w:hyperlink w:docLocation="table" r:id="rId54">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3901.152.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861 (H.B. </w:t>
      </w:r>
      <w:hyperlink w:docLocation="table" r:id="rId55">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3901.153.</w:t>
      </w:r>
      <w:r xml:space="preserve">
        <w:t> </w:t>
      </w:r>
      <w:r xml:space="preserve">
        <w:t> </w:t>
      </w:r>
      <w:r>
        <w:t xml:space="preserve">RULES.</w:t>
      </w:r>
      <w:r xml:space="preserve">
        <w:t> </w:t>
      </w:r>
      <w:r xml:space="preserve">
        <w:t> </w:t>
      </w:r>
      <w:r>
        <w:t xml:space="preserve">In addition to rules and regulations adopted under the district's general rulemaking authority in Section </w:t>
      </w:r>
      <w:r>
        <w:t xml:space="preserve">375.096</w:t>
      </w:r>
      <w:r>
        <w:t xml:space="preserve">(c), Local Government Code, the district may adopt and enforce rules covering its public transit system or its public parking facilities, except that a rule relating to or affecting the use of the public right-of-way or a requirement for off-street parking is subject to all applicable county requirements.</w:t>
      </w:r>
    </w:p>
    <w:p w:rsidR="003F3435" w:rsidRDefault="0032493E">
      <w:pPr>
        <w:spacing w:line="480" w:lineRule="auto"/>
        <w:jc w:val="both"/>
      </w:pPr>
      <w:r>
        <w:t xml:space="preserve">Added by Acts 2011, 82nd Leg., R.S., Ch. 861 (H.B. </w:t>
      </w:r>
      <w:hyperlink w:docLocation="table" r:id="rId56">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57">
        <w:r>
          <w:rPr>
            <w:rStyle w:val="Hyperlink"/>
          </w:rPr>
          <w:t>1362</w:t>
        </w:r>
      </w:hyperlink>
      <w:r>
        <w:t xml:space="preserve">), Sec. 11, eff. June 18, 2015.</w:t>
      </w:r>
    </w:p>
    <w:p w:rsidR="003F3435" w:rsidRDefault="0032493E">
      <w:pPr>
        <w:spacing w:line="480" w:lineRule="auto"/>
        <w:jc w:val="both"/>
      </w:pPr>
    </w:p>
    <w:p w:rsidR="003F3435" w:rsidRDefault="0032493E">
      <w:pPr>
        <w:spacing w:line="480" w:lineRule="auto"/>
        <w:ind w:firstLine="720"/>
        <w:jc w:val="both"/>
      </w:pPr>
      <w:r>
        <w:t xml:space="preserve">Sec. 3901.154.</w:t>
      </w:r>
      <w:r xml:space="preserve">
        <w:t> </w:t>
      </w:r>
      <w:r xml:space="preserve">
        <w:t> </w:t>
      </w:r>
      <w:r>
        <w:t xml:space="preserve">FEES.</w:t>
      </w:r>
      <w:r xml:space="preserve">
        <w:t> </w:t>
      </w:r>
      <w:r xml:space="preserve">
        <w:t> </w:t>
      </w:r>
      <w:r>
        <w:t xml:space="preserve">The district may impose a fee for the use of the public transit system and associated parking facilities.</w:t>
      </w:r>
    </w:p>
    <w:p w:rsidR="003F3435" w:rsidRDefault="0032493E">
      <w:pPr>
        <w:spacing w:line="480" w:lineRule="auto"/>
        <w:jc w:val="both"/>
      </w:pPr>
      <w:r>
        <w:t xml:space="preserve">Added by Acts 2011, 82nd Leg., R.S., Ch. 861 (H.B. </w:t>
      </w:r>
      <w:hyperlink w:docLocation="table" r:id="rId58">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3901.155.</w:t>
      </w:r>
      <w:r xml:space="preserve">
        <w:t> </w:t>
      </w:r>
      <w:r xml:space="preserve">
        <w:t> </w:t>
      </w:r>
      <w:r>
        <w:t xml:space="preserve">AGREEMENT WITH RAPID TRANSIT AUTHORITY.  (a)</w:t>
      </w:r>
      <w:r xml:space="preserve">
        <w:t> </w:t>
      </w:r>
      <w:r xml:space="preserve">
        <w:t> </w:t>
      </w:r>
      <w:r>
        <w:t xml:space="preserve">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w:t>
      </w:r>
      <w:r xml:space="preserve">
        <w:t> </w:t>
      </w:r>
      <w:r xml:space="preserve">
        <w:t> </w:t>
      </w:r>
      <w:r>
        <w:t xml:space="preserve">The authority is not required to offer any property that it proposes to trade to the district for sale to the public or for sale to any abutting property owner.</w:t>
      </w:r>
    </w:p>
    <w:p w:rsidR="003F3435" w:rsidRDefault="0032493E">
      <w:pPr>
        <w:spacing w:line="480" w:lineRule="auto"/>
        <w:jc w:val="both"/>
      </w:pPr>
      <w:r>
        <w:t xml:space="preserve">Added by Acts 2011, 82nd Leg., R.S., Ch. 861 (H.B. </w:t>
      </w:r>
      <w:hyperlink w:docLocation="table" r:id="rId59">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3901.156.</w:t>
      </w:r>
      <w:r xml:space="preserve">
        <w:t> </w:t>
      </w:r>
      <w:r xml:space="preserve">
        <w:t> </w:t>
      </w:r>
      <w:r>
        <w:t xml:space="preserve">MASS TRANSIT SYSTEMS.</w:t>
      </w:r>
      <w:r xml:space="preserve">
        <w:t> </w:t>
      </w:r>
      <w:r xml:space="preserve">
        <w:t> </w:t>
      </w:r>
      <w:r>
        <w:t xml:space="preserve">This subchapter does not limit the authority of the district to provide mass transit systems under Chapter </w:t>
      </w:r>
      <w:r>
        <w:t xml:space="preserve">375</w:t>
      </w:r>
      <w:r>
        <w:t xml:space="preserve">, Local Government Code.</w:t>
      </w:r>
    </w:p>
    <w:p w:rsidR="003F3435" w:rsidRDefault="0032493E">
      <w:pPr>
        <w:spacing w:line="480" w:lineRule="auto"/>
        <w:jc w:val="both"/>
      </w:pPr>
      <w:r>
        <w:t xml:space="preserve">Added by Acts 2015, 84th Leg., R.S., Ch. 897 (S.B. </w:t>
      </w:r>
      <w:hyperlink w:docLocation="table" r:id="rId60">
        <w:r>
          <w:rPr>
            <w:rStyle w:val="Hyperlink"/>
          </w:rPr>
          <w:t>1362</w:t>
        </w:r>
      </w:hyperlink>
      <w:r>
        <w:t xml:space="preserve">), Sec. 12, eff. June 18, 2015.</w:t>
      </w:r>
    </w:p>
    <w:p w:rsidR="003F3435" w:rsidRDefault="0032493E">
      <w:pPr>
        <w:spacing w:line="480" w:lineRule="auto"/>
        <w:jc w:val="both"/>
      </w:pPr>
    </w:p>
    <w:p w:rsidR="003F3435" w:rsidRDefault="0032493E">
      <w:pPr>
        <w:spacing w:line="480" w:lineRule="auto"/>
        <w:jc w:val="center"/>
      </w:pPr>
      <w:r>
        <w:t xml:space="preserve">SUBCHAPTER C-2.  CONDUIT FACILITIES</w:t>
      </w:r>
    </w:p>
    <w:p w:rsidR="003F3435" w:rsidRDefault="0032493E">
      <w:pPr>
        <w:spacing w:line="480" w:lineRule="auto"/>
        <w:jc w:val="both"/>
      </w:pPr>
    </w:p>
    <w:p w:rsidR="003F3435" w:rsidRDefault="0032493E">
      <w:pPr>
        <w:spacing w:line="480" w:lineRule="auto"/>
        <w:ind w:firstLine="720"/>
        <w:jc w:val="both"/>
      </w:pPr>
      <w:r>
        <w:t xml:space="preserve">Sec. 3901.171.</w:t>
      </w:r>
      <w:r xml:space="preserve">
        <w:t> </w:t>
      </w:r>
      <w:r xml:space="preserve">
        <w:t> </w:t>
      </w:r>
      <w:r>
        <w:t xml:space="preserve">CONDUIT FACILITIES.  (a)</w:t>
      </w:r>
      <w:r xml:space="preserve">
        <w:t> </w:t>
      </w:r>
      <w:r xml:space="preserve">
        <w:t> </w:t>
      </w:r>
      <w:r>
        <w:t xml:space="preserve">The district may finance, acquire, construct, improve, operate, maintain, or charge a fee for the use of conduits for:</w:t>
      </w:r>
    </w:p>
    <w:p w:rsidR="003F3435" w:rsidRDefault="0032493E">
      <w:pPr>
        <w:spacing w:line="480" w:lineRule="auto"/>
        <w:ind w:firstLine="1440"/>
        <w:jc w:val="both"/>
      </w:pPr>
      <w:r>
        <w:t xml:space="preserve">(1)</w:t>
      </w:r>
      <w:r xml:space="preserve">
        <w:t> </w:t>
      </w:r>
      <w:r xml:space="preserve">
        <w:t> </w:t>
      </w:r>
      <w:r>
        <w:t xml:space="preserve">fiber-optic cable and supporting facilities;</w:t>
      </w:r>
    </w:p>
    <w:p w:rsidR="003F3435" w:rsidRDefault="0032493E">
      <w:pPr>
        <w:spacing w:line="480" w:lineRule="auto"/>
        <w:ind w:firstLine="1440"/>
        <w:jc w:val="both"/>
      </w:pPr>
      <w:r>
        <w:t xml:space="preserve">(2)</w:t>
      </w:r>
      <w:r xml:space="preserve">
        <w:t> </w:t>
      </w:r>
      <w:r xml:space="preserve">
        <w:t> </w:t>
      </w:r>
      <w:r>
        <w:t xml:space="preserve">electronic transmission and distribution lines and supporting facilities; or</w:t>
      </w:r>
    </w:p>
    <w:p w:rsidR="003F3435" w:rsidRDefault="0032493E">
      <w:pPr>
        <w:spacing w:line="480" w:lineRule="auto"/>
        <w:ind w:firstLine="1440"/>
        <w:jc w:val="both"/>
      </w:pPr>
      <w:r>
        <w:t xml:space="preserve">(3)</w:t>
      </w:r>
      <w:r xml:space="preserve">
        <w:t> </w:t>
      </w:r>
      <w:r xml:space="preserve">
        <w:t> </w:t>
      </w:r>
      <w:r>
        <w:t xml:space="preserve">other types of transmission and distribution lines and supporting facilities.</w:t>
      </w:r>
    </w:p>
    <w:p w:rsidR="003F3435" w:rsidRDefault="0032493E">
      <w:pPr>
        <w:spacing w:line="480" w:lineRule="auto"/>
        <w:ind w:firstLine="720"/>
        <w:jc w:val="both"/>
      </w:pPr>
      <w:r>
        <w:t xml:space="preserve">(b)</w:t>
      </w:r>
      <w:r xml:space="preserve">
        <w:t> </w:t>
      </w:r>
      <w:r xml:space="preserve">
        <w:t> </w:t>
      </w:r>
      <w:r>
        <w:t xml:space="preserve">The district may not require a person to use a district conduit for a purpose described by Subsection (a)(1) or another telecommunications purpose.</w:t>
      </w:r>
    </w:p>
    <w:p w:rsidR="003F3435" w:rsidRDefault="0032493E">
      <w:pPr>
        <w:spacing w:line="480" w:lineRule="auto"/>
        <w:jc w:val="both"/>
      </w:pPr>
      <w:r>
        <w:t xml:space="preserve">Added by Acts 2015, 84th Leg., R.S., Ch. 897 (S.B. </w:t>
      </w:r>
      <w:hyperlink w:docLocation="table" r:id="rId61">
        <w:r>
          <w:rPr>
            <w:rStyle w:val="Hyperlink"/>
          </w:rPr>
          <w:t>1362</w:t>
        </w:r>
      </w:hyperlink>
      <w:r>
        <w:t xml:space="preserve">), Sec. 13,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3901.201.</w:t>
      </w:r>
      <w:r xml:space="preserve">
        <w:t> </w:t>
      </w:r>
      <w:r xml:space="preserve">
        <w:t> </w:t>
      </w:r>
      <w:r>
        <w:t xml:space="preserve">MONEY USED FOR IMPROVEMENTS OR SERVICES.</w:t>
      </w:r>
      <w:r xml:space="preserve">
        <w:t> </w:t>
      </w:r>
      <w:r xml:space="preserve">
        <w:t> </w:t>
      </w:r>
      <w:r>
        <w:t xml:space="preserve">The district may acquire, construct, finance, operate, maintain, or provide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861 (H.B. </w:t>
      </w:r>
      <w:hyperlink w:docLocation="table" r:id="rId6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3901.202.</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the county; or</w:t>
      </w:r>
    </w:p>
    <w:p w:rsidR="003F3435" w:rsidRDefault="0032493E">
      <w:pPr>
        <w:spacing w:line="480" w:lineRule="auto"/>
        <w:ind w:firstLine="1440"/>
        <w:jc w:val="both"/>
      </w:pPr>
      <w:r>
        <w:t xml:space="preserve">(2)</w:t>
      </w:r>
      <w:r xml:space="preserve">
        <w:t> </w:t>
      </w:r>
      <w:r xml:space="preserve">
        <w:t> </w:t>
      </w:r>
      <w:r>
        <w:t xml:space="preserve">at least 50 persons who own real property in the district subject to assessment, if more than 50 persons own real property in the district according to the most recent certified tax appraisal roll for the county.</w:t>
      </w:r>
    </w:p>
    <w:p w:rsidR="003F3435" w:rsidRDefault="0032493E">
      <w:pPr>
        <w:spacing w:line="480" w:lineRule="auto"/>
        <w:jc w:val="both"/>
      </w:pPr>
      <w:r>
        <w:t xml:space="preserve">Added by Acts 2011, 82nd Leg., R.S., Ch. 861 (H.B. </w:t>
      </w:r>
      <w:hyperlink w:docLocation="table" r:id="rId63">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861 (H.B. </w:t>
      </w:r>
      <w:hyperlink w:docLocation="table" r:id="rId64">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 regardless of whether the part of the district where the assessment is to be imposed is subject to an assessment previously imposed by the board.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861 (H.B. </w:t>
      </w:r>
      <w:hyperlink w:docLocation="table" r:id="rId65">
        <w:r>
          <w:rPr>
            <w:rStyle w:val="Hyperlink"/>
          </w:rPr>
          <w:t>3842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897 (S.B. </w:t>
      </w:r>
      <w:hyperlink w:docLocation="table" r:id="rId66">
        <w:r>
          <w:rPr>
            <w:rStyle w:val="Hyperlink"/>
          </w:rPr>
          <w:t>1362</w:t>
        </w:r>
      </w:hyperlink>
      <w:r>
        <w:t xml:space="preserve">), Sec. 14, eff. June 18, 2015.</w:t>
      </w:r>
    </w:p>
    <w:p w:rsidR="003F3435" w:rsidRDefault="0032493E">
      <w:pPr>
        <w:spacing w:line="480" w:lineRule="auto"/>
        <w:jc w:val="both"/>
      </w:pPr>
    </w:p>
    <w:p w:rsidR="003F3435" w:rsidRDefault="0032493E">
      <w:pPr>
        <w:spacing w:line="480" w:lineRule="auto"/>
        <w:ind w:firstLine="720"/>
        <w:jc w:val="both"/>
      </w:pPr>
      <w:r>
        <w:t xml:space="preserve">Sec. 3901.205.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861 (H.B. </w:t>
      </w:r>
      <w:hyperlink w:docLocation="table" r:id="rId67">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3901.206.</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2011, 82nd Leg., R.S., Ch. 861 (H.B. </w:t>
      </w:r>
      <w:hyperlink w:docLocation="table" r:id="rId68">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3901.207.</w:t>
      </w:r>
      <w:r xml:space="preserve">
        <w:t> </w:t>
      </w:r>
      <w:r xml:space="preserve">
        <w:t> </w:t>
      </w:r>
      <w:r>
        <w:t xml:space="preserve">AUTHORITY TO ISSUE BONDS AND OTHER OBLIGATIONS.  (a)</w:t>
      </w:r>
      <w:r xml:space="preserve">
        <w:t> </w:t>
      </w:r>
      <w:r xml:space="preserve">
        <w:t> </w:t>
      </w:r>
      <w:r>
        <w:t xml:space="preserve">The district may issue by competitive bid or negotiated sale bonds, notes, or other obligations payable wholly or partly from taxes, assessments,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(b)</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2011, 82nd Leg., R.S., Ch. 861 (H.B. </w:t>
      </w:r>
      <w:hyperlink w:docLocation="table" r:id="rId69">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3901.208.</w:t>
      </w:r>
      <w:r xml:space="preserve">
        <w:t> </w:t>
      </w:r>
      <w:r xml:space="preserve">
        <w:t> </w:t>
      </w:r>
      <w:r>
        <w:t xml:space="preserve">MUNICIPALITY NOT REQUIRED TO PAY DISTRICT OBLIGATIONS.</w:t>
      </w:r>
      <w:r xml:space="preserve">
        <w:t> </w:t>
      </w:r>
      <w:r xml:space="preserve">
        <w:t> </w:t>
      </w:r>
      <w:r>
        <w:t xml:space="preserve">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2011, 82nd Leg., R.S., Ch. 861 (H.B. </w:t>
      </w:r>
      <w:hyperlink w:docLocation="table" r:id="rId70">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3901.209.</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Texas Commission on Environmental Quality under Section </w:t>
      </w:r>
      <w:r>
        <w:t xml:space="preserve">49.198</w:t>
      </w:r>
      <w:r>
        <w:t xml:space="preserve">, Water Code.</w:t>
      </w:r>
    </w:p>
    <w:p w:rsidR="003F3435" w:rsidRDefault="0032493E">
      <w:pPr>
        <w:spacing w:line="480" w:lineRule="auto"/>
        <w:jc w:val="both"/>
      </w:pPr>
      <w:r>
        <w:t xml:space="preserve">Added by Acts 2015, 84th Leg., R.S., Ch. 897 (S.B. </w:t>
      </w:r>
      <w:hyperlink w:docLocation="table" r:id="rId71">
        <w:r>
          <w:rPr>
            <w:rStyle w:val="Hyperlink"/>
          </w:rPr>
          <w:t>1362</w:t>
        </w:r>
      </w:hyperlink>
      <w:r>
        <w:t xml:space="preserve">), Sec. 15, eff. June 18, 2015.</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3901.251.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2011, 82nd Leg., R.S., Ch. 861 (H.B. </w:t>
      </w:r>
      <w:hyperlink w:docLocation="table" r:id="rId7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Bridgeland Management District at a rate not to exceed ____ percent" (insert rate of one or more increments of one-eighth of one percent).</w:t>
      </w:r>
    </w:p>
    <w:p w:rsidR="003F3435" w:rsidRDefault="0032493E">
      <w:pPr>
        <w:spacing w:line="480" w:lineRule="auto"/>
        <w:jc w:val="both"/>
      </w:pPr>
      <w:r>
        <w:t xml:space="preserve">Added by Acts 2011, 82nd Leg., R.S., Ch. 861 (H.B. </w:t>
      </w:r>
      <w:hyperlink w:docLocation="table" r:id="rId73">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3901.252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3901.252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3901.252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2011, 82nd Leg., R.S., Ch. 861 (H.B. </w:t>
      </w:r>
      <w:hyperlink w:docLocation="table" r:id="rId74">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3901.254.</w:t>
      </w:r>
      <w:r xml:space="preserve">
        <w:t> </w:t>
      </w:r>
      <w:r xml:space="preserve">
        <w:t> </w:t>
      </w:r>
      <w:r>
        <w:t xml:space="preserve">TAX AFTER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2011, 82nd Leg., R.S., Ch. 861 (H.B. </w:t>
      </w:r>
      <w:hyperlink w:docLocation="table" r:id="rId75">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2011, 82nd Leg., R.S., Ch. 861 (H.B. </w:t>
      </w:r>
      <w:hyperlink w:docLocation="table" r:id="rId76">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2011, 82nd Leg., R.S., Ch. 861 (H.B. </w:t>
      </w:r>
      <w:hyperlink w:docLocation="table" r:id="rId77">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3901.257.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3901.252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3901.254</w:t>
      </w:r>
      <w:r>
        <w:t xml:space="preserve">(c)(2).</w:t>
      </w:r>
    </w:p>
    <w:p w:rsidR="003F3435" w:rsidRDefault="0032493E">
      <w:pPr>
        <w:spacing w:line="480" w:lineRule="auto"/>
        <w:jc w:val="both"/>
      </w:pPr>
      <w:r>
        <w:t xml:space="preserve">Added by Acts 2011, 82nd Leg., R.S., Ch. 861 (H.B. </w:t>
      </w:r>
      <w:hyperlink w:docLocation="table" r:id="rId78">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HOTEL OCCUPANCY TAX</w:t>
      </w:r>
    </w:p>
    <w:p w:rsidR="003F3435" w:rsidRDefault="0032493E">
      <w:pPr>
        <w:spacing w:line="480" w:lineRule="auto"/>
        <w:jc w:val="both"/>
      </w:pPr>
    </w:p>
    <w:p w:rsidR="003F3435" w:rsidRDefault="0032493E">
      <w:pPr>
        <w:spacing w:line="480" w:lineRule="auto"/>
        <w:ind w:firstLine="720"/>
        <w:jc w:val="both"/>
      </w:pPr>
      <w:r>
        <w:t xml:space="preserve">Sec. 3901.301.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2011, 82nd Leg., R.S., Ch. 861 (H.B. </w:t>
      </w:r>
      <w:hyperlink w:docLocation="table" r:id="rId79">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3901.302.</w:t>
      </w:r>
      <w:r xml:space="preserve">
        <w:t> </w:t>
      </w:r>
      <w:r xml:space="preserve">
        <w:t> </w:t>
      </w:r>
      <w:r>
        <w:t xml:space="preserve">APPLICABILITY OF CERTAIN TAX CODE PROVISIONS.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2011, 82nd Leg., R.S., Ch. 861 (H.B. </w:t>
      </w:r>
      <w:hyperlink w:docLocation="table" r:id="rId80">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3901.303.</w:t>
      </w:r>
      <w:r xml:space="preserve">
        <w:t> </w:t>
      </w:r>
      <w:r xml:space="preserve">
        <w:t> </w:t>
      </w:r>
      <w:r>
        <w:t xml:space="preserve">TAX AUTHORIZED; USE OF REVENUE.</w:t>
      </w:r>
      <w:r xml:space="preserve">
        <w:t> </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2011, 82nd Leg., R.S., Ch. 861 (H.B. </w:t>
      </w:r>
      <w:hyperlink w:docLocation="table" r:id="rId81">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3901.304.</w:t>
      </w:r>
      <w:r xml:space="preserve">
        <w:t> </w:t>
      </w:r>
      <w:r xml:space="preserve">
        <w:t> </w:t>
      </w:r>
      <w:r>
        <w:t xml:space="preserve">TAX RATE.  (a)</w:t>
      </w:r>
      <w:r xml:space="preserve">
        <w:t> </w:t>
      </w:r>
      <w:r xml:space="preserve">
        <w:t> </w:t>
      </w:r>
      <w:r>
        <w:t xml:space="preserve">The amount of the hotel 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351.0025(b) plus 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the city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2011, 82nd Leg., R.S., Ch. 861 (H.B. </w:t>
      </w:r>
      <w:hyperlink w:docLocation="table" r:id="rId82">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2011, 82nd Leg., R.S., Ch. 861 (H.B. </w:t>
      </w:r>
      <w:hyperlink w:docLocation="table" r:id="rId83">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3901.306.</w:t>
      </w:r>
      <w:r xml:space="preserve">
        <w:t> </w:t>
      </w:r>
      <w:r xml:space="preserve">
        <w:t> </w:t>
      </w:r>
      <w:r>
        <w:t xml:space="preserve">USE OF REVENUE.</w:t>
      </w:r>
      <w:r xml:space="preserve">
        <w:t> </w:t>
      </w:r>
      <w:r xml:space="preserve">
        <w:t> </w:t>
      </w:r>
      <w:r>
        <w:t xml:space="preserve">The district may use revenue from the hotel occupancy tax for a district purpose.</w:t>
      </w:r>
      <w:r xml:space="preserve">
        <w:t> </w:t>
      </w:r>
      <w:r xml:space="preserve">
        <w:t> </w:t>
      </w:r>
      <w:r>
        <w:t xml:space="preserve">The district may pledge any part of the revenue to the payment of bonds, notes, or other obligations and combine the pledged revenue with revenue from other sources.</w:t>
      </w:r>
    </w:p>
    <w:p w:rsidR="003F3435" w:rsidRDefault="0032493E">
      <w:pPr>
        <w:spacing w:line="480" w:lineRule="auto"/>
        <w:jc w:val="both"/>
      </w:pPr>
      <w:r>
        <w:t xml:space="preserve">Added by Acts 2011, 82nd Leg., R.S., Ch. 861 (H.B. </w:t>
      </w:r>
      <w:hyperlink w:docLocation="table" r:id="rId84">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3901.307.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2011, 82nd Leg., R.S., Ch. 861 (H.B. </w:t>
      </w:r>
      <w:hyperlink w:docLocation="table" r:id="rId85">
        <w:r>
          <w:rPr>
            <w:rStyle w:val="Hyperlink"/>
          </w:rPr>
          <w:t>3842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3901.351.</w:t>
      </w:r>
      <w:r xml:space="preserve">
        <w:t> </w:t>
      </w:r>
      <w:r xml:space="preserve">
        <w:t> </w:t>
      </w:r>
      <w:r>
        <w:t xml:space="preserve">DISSOLUTION OF DISTRICT WITH OUTSTANDING DEBT.  (a)</w:t>
      </w:r>
      <w:r xml:space="preserve">
        <w:t> </w:t>
      </w:r>
      <w:r xml:space="preserve">
        <w:t> </w:t>
      </w:r>
      <w:r>
        <w:t xml:space="preserve">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2011, 82nd Leg., R.S., Ch. 861 (H.B. </w:t>
      </w:r>
      <w:hyperlink w:docLocation="table" r:id="rId86">
        <w:r>
          <w:rPr>
            <w:rStyle w:val="Hyperlink"/>
          </w:rPr>
          <w:t>3842</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42F.HTM" TargetMode="External" Id="rId14" /><Relationship Type="http://schemas.openxmlformats.org/officeDocument/2006/relationships/hyperlink" Target="http://capitol.texas.gov/tlodocs/82R/billtext/html/HB03842F.HTM" TargetMode="External" Id="rId15" /><Relationship Type="http://schemas.openxmlformats.org/officeDocument/2006/relationships/hyperlink" Target="http://capitol.texas.gov/tlodocs/84R/billtext/html/SB01362F.HTM" TargetMode="External" Id="rId16" /><Relationship Type="http://schemas.openxmlformats.org/officeDocument/2006/relationships/hyperlink" Target="http://capitol.texas.gov/tlodocs/82R/billtext/html/HB03842F.HTM" TargetMode="External" Id="rId17" /><Relationship Type="http://schemas.openxmlformats.org/officeDocument/2006/relationships/hyperlink" Target="http://capitol.texas.gov/tlodocs/82R/billtext/html/HB03842F.HTM" TargetMode="External" Id="rId18" /><Relationship Type="http://schemas.openxmlformats.org/officeDocument/2006/relationships/hyperlink" Target="http://capitol.texas.gov/tlodocs/82R/billtext/html/HB03842F.HTM" TargetMode="External" Id="rId19" /><Relationship Type="http://schemas.openxmlformats.org/officeDocument/2006/relationships/hyperlink" Target="http://capitol.texas.gov/tlodocs/82R/billtext/html/HB03842F.HTM" TargetMode="External" Id="rId20" /><Relationship Type="http://schemas.openxmlformats.org/officeDocument/2006/relationships/hyperlink" Target="http://capitol.texas.gov/tlodocs/84R/billtext/html/SB01362F.HTM" TargetMode="External" Id="rId21" /><Relationship Type="http://schemas.openxmlformats.org/officeDocument/2006/relationships/hyperlink" Target="http://capitol.texas.gov/tlodocs/82R/billtext/html/HB03842F.HTM" TargetMode="External" Id="rId22" /><Relationship Type="http://schemas.openxmlformats.org/officeDocument/2006/relationships/hyperlink" Target="http://capitol.texas.gov/tlodocs/82R/billtext/html/HB03842F.HTM" TargetMode="External" Id="rId23" /><Relationship Type="http://schemas.openxmlformats.org/officeDocument/2006/relationships/hyperlink" Target="http://capitol.texas.gov/tlodocs/84R/billtext/html/SB01362F.HTM" TargetMode="External" Id="rId24" /><Relationship Type="http://schemas.openxmlformats.org/officeDocument/2006/relationships/hyperlink" Target="http://capitol.texas.gov/tlodocs/82R/billtext/html/HB03842F.HTM" TargetMode="External" Id="rId25" /><Relationship Type="http://schemas.openxmlformats.org/officeDocument/2006/relationships/hyperlink" Target="http://capitol.texas.gov/tlodocs/82R/billtext/html/HB03842F.HTM" TargetMode="External" Id="rId26" /><Relationship Type="http://schemas.openxmlformats.org/officeDocument/2006/relationships/hyperlink" Target="http://capitol.texas.gov/tlodocs/82R/billtext/html/HB03842F.HTM" TargetMode="External" Id="rId27" /><Relationship Type="http://schemas.openxmlformats.org/officeDocument/2006/relationships/hyperlink" Target="http://capitol.texas.gov/tlodocs/84R/billtext/html/SB01362F.HTM" TargetMode="External" Id="rId28" /><Relationship Type="http://schemas.openxmlformats.org/officeDocument/2006/relationships/hyperlink" Target="http://capitol.texas.gov/tlodocs/82R/billtext/html/HB03842F.HTM" TargetMode="External" Id="rId29" /><Relationship Type="http://schemas.openxmlformats.org/officeDocument/2006/relationships/hyperlink" Target="http://capitol.texas.gov/tlodocs/82R/billtext/html/HB03842F.HTM" TargetMode="External" Id="rId30" /><Relationship Type="http://schemas.openxmlformats.org/officeDocument/2006/relationships/hyperlink" Target="http://capitol.texas.gov/tlodocs/84R/billtext/html/SB01362F.HTM" TargetMode="External" Id="rId31" /><Relationship Type="http://schemas.openxmlformats.org/officeDocument/2006/relationships/hyperlink" Target="http://capitol.texas.gov/tlodocs/82R/billtext/html/HB03842F.HTM" TargetMode="External" Id="rId32" /><Relationship Type="http://schemas.openxmlformats.org/officeDocument/2006/relationships/hyperlink" Target="http://capitol.texas.gov/tlodocs/82R/billtext/html/HB03842F.HTM" TargetMode="External" Id="rId33" /><Relationship Type="http://schemas.openxmlformats.org/officeDocument/2006/relationships/hyperlink" Target="http://capitol.texas.gov/tlodocs/82R/billtext/html/HB03842F.HTM" TargetMode="External" Id="rId34" /><Relationship Type="http://schemas.openxmlformats.org/officeDocument/2006/relationships/hyperlink" Target="http://capitol.texas.gov/tlodocs/84R/billtext/html/SB01362F.HTM" TargetMode="External" Id="rId35" /><Relationship Type="http://schemas.openxmlformats.org/officeDocument/2006/relationships/hyperlink" Target="http://capitol.texas.gov/tlodocs/82R/billtext/html/HB03842F.HTM" TargetMode="External" Id="rId36" /><Relationship Type="http://schemas.openxmlformats.org/officeDocument/2006/relationships/hyperlink" Target="http://capitol.texas.gov/tlodocs/84R/billtext/html/SB01362F.HTM" TargetMode="External" Id="rId37" /><Relationship Type="http://schemas.openxmlformats.org/officeDocument/2006/relationships/hyperlink" Target="http://capitol.texas.gov/tlodocs/82R/billtext/html/HB03842F.HTM" TargetMode="External" Id="rId38" /><Relationship Type="http://schemas.openxmlformats.org/officeDocument/2006/relationships/hyperlink" Target="http://capitol.texas.gov/tlodocs/84R/billtext/html/SB01362F.HTM" TargetMode="External" Id="rId39" /><Relationship Type="http://schemas.openxmlformats.org/officeDocument/2006/relationships/hyperlink" Target="http://capitol.texas.gov/tlodocs/82R/billtext/html/HB03842F.HTM" TargetMode="External" Id="rId40" /><Relationship Type="http://schemas.openxmlformats.org/officeDocument/2006/relationships/hyperlink" Target="http://capitol.texas.gov/tlodocs/82R/billtext/html/HB03842F.HTM" TargetMode="External" Id="rId41" /><Relationship Type="http://schemas.openxmlformats.org/officeDocument/2006/relationships/hyperlink" Target="http://capitol.texas.gov/tlodocs/82R/billtext/html/HB03842F.HTM" TargetMode="External" Id="rId42" /><Relationship Type="http://schemas.openxmlformats.org/officeDocument/2006/relationships/hyperlink" Target="http://capitol.texas.gov/tlodocs/82R/billtext/html/HB03842F.HTM" TargetMode="External" Id="rId43" /><Relationship Type="http://schemas.openxmlformats.org/officeDocument/2006/relationships/hyperlink" Target="http://capitol.texas.gov/tlodocs/84R/billtext/html/SB01362F.HTM" TargetMode="External" Id="rId44" /><Relationship Type="http://schemas.openxmlformats.org/officeDocument/2006/relationships/hyperlink" Target="http://capitol.texas.gov/tlodocs/82R/billtext/html/HB03842F.HTM" TargetMode="External" Id="rId45" /><Relationship Type="http://schemas.openxmlformats.org/officeDocument/2006/relationships/hyperlink" Target="http://capitol.texas.gov/tlodocs/82R/billtext/html/HB03842F.HTM" TargetMode="External" Id="rId46" /><Relationship Type="http://schemas.openxmlformats.org/officeDocument/2006/relationships/hyperlink" Target="http://capitol.texas.gov/tlodocs/82R/billtext/html/HB03842F.HTM" TargetMode="External" Id="rId47" /><Relationship Type="http://schemas.openxmlformats.org/officeDocument/2006/relationships/hyperlink" Target="http://capitol.texas.gov/tlodocs/82R/billtext/html/HB03842F.HTM" TargetMode="External" Id="rId48" /><Relationship Type="http://schemas.openxmlformats.org/officeDocument/2006/relationships/hyperlink" Target="http://capitol.texas.gov/tlodocs/82R/billtext/html/HB03842F.HTM" TargetMode="External" Id="rId49" /><Relationship Type="http://schemas.openxmlformats.org/officeDocument/2006/relationships/hyperlink" Target="http://capitol.texas.gov/tlodocs/84R/billtext/html/SB01362F.HTM" TargetMode="External" Id="rId50" /><Relationship Type="http://schemas.openxmlformats.org/officeDocument/2006/relationships/hyperlink" Target="http://capitol.texas.gov/tlodocs/82R/billtext/html/HB03842F.HTM" TargetMode="External" Id="rId51" /><Relationship Type="http://schemas.openxmlformats.org/officeDocument/2006/relationships/hyperlink" Target="http://capitol.texas.gov/tlodocs/82R/billtext/html/HB03842F.HTM" TargetMode="External" Id="rId52" /><Relationship Type="http://schemas.openxmlformats.org/officeDocument/2006/relationships/hyperlink" Target="http://capitol.texas.gov/tlodocs/82R/billtext/html/HB03842F.HTM" TargetMode="External" Id="rId53" /><Relationship Type="http://schemas.openxmlformats.org/officeDocument/2006/relationships/hyperlink" Target="http://capitol.texas.gov/tlodocs/82R/billtext/html/HB03842F.HTM" TargetMode="External" Id="rId54" /><Relationship Type="http://schemas.openxmlformats.org/officeDocument/2006/relationships/hyperlink" Target="http://capitol.texas.gov/tlodocs/82R/billtext/html/HB03842F.HTM" TargetMode="External" Id="rId55" /><Relationship Type="http://schemas.openxmlformats.org/officeDocument/2006/relationships/hyperlink" Target="http://capitol.texas.gov/tlodocs/82R/billtext/html/HB03842F.HTM" TargetMode="External" Id="rId56" /><Relationship Type="http://schemas.openxmlformats.org/officeDocument/2006/relationships/hyperlink" Target="http://capitol.texas.gov/tlodocs/84R/billtext/html/SB01362F.HTM" TargetMode="External" Id="rId57" /><Relationship Type="http://schemas.openxmlformats.org/officeDocument/2006/relationships/hyperlink" Target="http://capitol.texas.gov/tlodocs/82R/billtext/html/HB03842F.HTM" TargetMode="External" Id="rId58" /><Relationship Type="http://schemas.openxmlformats.org/officeDocument/2006/relationships/hyperlink" Target="http://capitol.texas.gov/tlodocs/82R/billtext/html/HB03842F.HTM" TargetMode="External" Id="rId59" /><Relationship Type="http://schemas.openxmlformats.org/officeDocument/2006/relationships/hyperlink" Target="http://capitol.texas.gov/tlodocs/84R/billtext/html/SB01362F.HTM" TargetMode="External" Id="rId60" /><Relationship Type="http://schemas.openxmlformats.org/officeDocument/2006/relationships/hyperlink" Target="http://capitol.texas.gov/tlodocs/84R/billtext/html/SB01362F.HTM" TargetMode="External" Id="rId61" /><Relationship Type="http://schemas.openxmlformats.org/officeDocument/2006/relationships/hyperlink" Target="http://capitol.texas.gov/tlodocs/82R/billtext/html/HB03842F.HTM" TargetMode="External" Id="rId62" /><Relationship Type="http://schemas.openxmlformats.org/officeDocument/2006/relationships/hyperlink" Target="http://capitol.texas.gov/tlodocs/82R/billtext/html/HB03842F.HTM" TargetMode="External" Id="rId63" /><Relationship Type="http://schemas.openxmlformats.org/officeDocument/2006/relationships/hyperlink" Target="http://capitol.texas.gov/tlodocs/82R/billtext/html/HB03842F.HTM" TargetMode="External" Id="rId64" /><Relationship Type="http://schemas.openxmlformats.org/officeDocument/2006/relationships/hyperlink" Target="http://capitol.texas.gov/tlodocs/82R/billtext/html/HB03842F.HTM" TargetMode="External" Id="rId65" /><Relationship Type="http://schemas.openxmlformats.org/officeDocument/2006/relationships/hyperlink" Target="http://capitol.texas.gov/tlodocs/84R/billtext/html/SB01362F.HTM" TargetMode="External" Id="rId66" /><Relationship Type="http://schemas.openxmlformats.org/officeDocument/2006/relationships/hyperlink" Target="http://capitol.texas.gov/tlodocs/82R/billtext/html/HB03842F.HTM" TargetMode="External" Id="rId67" /><Relationship Type="http://schemas.openxmlformats.org/officeDocument/2006/relationships/hyperlink" Target="http://capitol.texas.gov/tlodocs/82R/billtext/html/HB03842F.HTM" TargetMode="External" Id="rId68" /><Relationship Type="http://schemas.openxmlformats.org/officeDocument/2006/relationships/hyperlink" Target="http://capitol.texas.gov/tlodocs/82R/billtext/html/HB03842F.HTM" TargetMode="External" Id="rId69" /><Relationship Type="http://schemas.openxmlformats.org/officeDocument/2006/relationships/hyperlink" Target="http://capitol.texas.gov/tlodocs/82R/billtext/html/HB03842F.HTM" TargetMode="External" Id="rId70" /><Relationship Type="http://schemas.openxmlformats.org/officeDocument/2006/relationships/hyperlink" Target="http://capitol.texas.gov/tlodocs/84R/billtext/html/SB01362F.HTM" TargetMode="External" Id="rId71" /><Relationship Type="http://schemas.openxmlformats.org/officeDocument/2006/relationships/hyperlink" Target="http://capitol.texas.gov/tlodocs/82R/billtext/html/HB03842F.HTM" TargetMode="External" Id="rId72" /><Relationship Type="http://schemas.openxmlformats.org/officeDocument/2006/relationships/hyperlink" Target="http://capitol.texas.gov/tlodocs/82R/billtext/html/HB03842F.HTM" TargetMode="External" Id="rId73" /><Relationship Type="http://schemas.openxmlformats.org/officeDocument/2006/relationships/hyperlink" Target="http://capitol.texas.gov/tlodocs/82R/billtext/html/HB03842F.HTM" TargetMode="External" Id="rId74" /><Relationship Type="http://schemas.openxmlformats.org/officeDocument/2006/relationships/hyperlink" Target="http://capitol.texas.gov/tlodocs/82R/billtext/html/HB03842F.HTM" TargetMode="External" Id="rId75" /><Relationship Type="http://schemas.openxmlformats.org/officeDocument/2006/relationships/hyperlink" Target="http://capitol.texas.gov/tlodocs/82R/billtext/html/HB03842F.HTM" TargetMode="External" Id="rId76" /><Relationship Type="http://schemas.openxmlformats.org/officeDocument/2006/relationships/hyperlink" Target="http://capitol.texas.gov/tlodocs/82R/billtext/html/HB03842F.HTM" TargetMode="External" Id="rId77" /><Relationship Type="http://schemas.openxmlformats.org/officeDocument/2006/relationships/hyperlink" Target="http://capitol.texas.gov/tlodocs/82R/billtext/html/HB03842F.HTM" TargetMode="External" Id="rId78" /><Relationship Type="http://schemas.openxmlformats.org/officeDocument/2006/relationships/hyperlink" Target="http://capitol.texas.gov/tlodocs/82R/billtext/html/HB03842F.HTM" TargetMode="External" Id="rId79" /><Relationship Type="http://schemas.openxmlformats.org/officeDocument/2006/relationships/hyperlink" Target="http://capitol.texas.gov/tlodocs/82R/billtext/html/HB03842F.HTM" TargetMode="External" Id="rId80" /><Relationship Type="http://schemas.openxmlformats.org/officeDocument/2006/relationships/hyperlink" Target="http://capitol.texas.gov/tlodocs/82R/billtext/html/HB03842F.HTM" TargetMode="External" Id="rId81" /><Relationship Type="http://schemas.openxmlformats.org/officeDocument/2006/relationships/hyperlink" Target="http://capitol.texas.gov/tlodocs/82R/billtext/html/HB03842F.HTM" TargetMode="External" Id="rId82" /><Relationship Type="http://schemas.openxmlformats.org/officeDocument/2006/relationships/hyperlink" Target="http://capitol.texas.gov/tlodocs/82R/billtext/html/HB03842F.HTM" TargetMode="External" Id="rId83" /><Relationship Type="http://schemas.openxmlformats.org/officeDocument/2006/relationships/hyperlink" Target="http://capitol.texas.gov/tlodocs/82R/billtext/html/HB03842F.HTM" TargetMode="External" Id="rId84" /><Relationship Type="http://schemas.openxmlformats.org/officeDocument/2006/relationships/hyperlink" Target="http://capitol.texas.gov/tlodocs/82R/billtext/html/HB03842F.HTM" TargetMode="External" Id="rId85" /><Relationship Type="http://schemas.openxmlformats.org/officeDocument/2006/relationships/hyperlink" Target="http://capitol.texas.gov/tlodocs/82R/billtext/html/HB03842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