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3929.008.</w:t>
      </w:r>
    </w:p>
    <w:p w:rsidR="003F3435" w:rsidRDefault="0032493E">
      <w:pPr>
        <w:spacing w:line="480" w:lineRule="auto"/>
        <w:jc w:val="center"/>
      </w:pPr>
      <w:r>
        <w:t xml:space="preserve">CHAPTER 3929.  JOSHUA FARMS MUNICIPAL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Burleson,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"County" means Johnson County, Texas.</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Joshua Farms Municipal Management District No. 2.</w:t>
      </w:r>
    </w:p>
    <w:p w:rsidR="003F3435" w:rsidRDefault="0032493E">
      <w:pPr>
        <w:spacing w:line="480" w:lineRule="auto"/>
        <w:jc w:val="both"/>
      </w:pPr>
      <w:r>
        <w:t xml:space="preserve">Added by Acts 2015, 84th Leg., R.S., Ch. 978 (H.B. </w:t>
      </w:r>
      <w:hyperlink w:docLocation="table" r:id="rId14">
        <w:r>
          <w:rPr>
            <w:rStyle w:val="Hyperlink"/>
          </w:rPr>
          <w:t>3605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804 (H.B. </w:t>
      </w:r>
      <w:hyperlink w:docLocation="table" r:id="rId15">
        <w:r>
          <w:rPr>
            <w:rStyle w:val="Hyperlink"/>
          </w:rPr>
          <w:t>4303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3929.002.</w:t>
      </w:r>
      <w:r xml:space="preserve">
        <w:t> </w:t>
      </w:r>
      <w:r xml:space="preserve">
        <w:t> </w:t>
      </w:r>
      <w:r>
        <w:t xml:space="preserve">CREATION AND NATURE OF DISTRICT.</w:t>
      </w:r>
      <w:r xml:space="preserve">
        <w:t> </w:t>
      </w:r>
      <w:r xml:space="preserve">
        <w:t> </w:t>
      </w:r>
      <w:r>
        <w:t xml:space="preserve">The Joshua Farms Municipal Management District No. 2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2015, 84th Leg., R.S., Ch. 978 (H.B. </w:t>
      </w:r>
      <w:hyperlink w:docLocation="table" r:id="rId16">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jc w:val="both"/>
      </w:pPr>
      <w:r>
        <w:t xml:space="preserve">Added by Acts 2015, 84th Leg., R.S., Ch. 978 (H.B. </w:t>
      </w:r>
      <w:hyperlink w:docLocation="table" r:id="rId17">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jc w:val="both"/>
      </w:pPr>
      <w:r>
        <w:t xml:space="preserve">Added by Acts 2015, 84th Leg., R.S., Ch. 978 (H.B. </w:t>
      </w:r>
      <w:hyperlink w:docLocation="table" r:id="rId18">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3929.253</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2015, 84th Leg., R.S., Ch. 978 (H.B. </w:t>
      </w:r>
      <w:hyperlink w:docLocation="table" r:id="rId19">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3929.253</w:t>
      </w:r>
      <w:r>
        <w:t xml:space="preserve">.</w:t>
      </w:r>
    </w:p>
    <w:p w:rsidR="003F3435" w:rsidRDefault="0032493E">
      <w:pPr>
        <w:spacing w:line="480" w:lineRule="auto"/>
        <w:ind w:firstLine="720"/>
        <w:jc w:val="both"/>
      </w:pPr>
      <w:r>
        <w:t xml:space="preserve">(c)</w:t>
      </w:r>
      <w:r xml:space="preserve">
        <w:t> </w:t>
      </w:r>
      <w:r xml:space="preserve">
        <w:t> </w:t>
      </w:r>
      <w:r>
        <w:t xml:space="preserve">If the city creates a tax increment reinvestment zone described by Subsection (a), the city may determine the percentage of the property in the zone that may be used for residential purposes and is not subject to the limitations provided by Section </w:t>
      </w:r>
      <w:r>
        <w:t xml:space="preserve">311.006</w:t>
      </w:r>
      <w:r>
        <w:t xml:space="preserve">, Tax Code.</w:t>
      </w:r>
    </w:p>
    <w:p w:rsidR="003F3435" w:rsidRDefault="0032493E">
      <w:pPr>
        <w:spacing w:line="480" w:lineRule="auto"/>
        <w:jc w:val="both"/>
      </w:pPr>
      <w:r>
        <w:t xml:space="preserve">Added by Acts 2015, 84th Leg., R.S., Ch. 978 (H.B. </w:t>
      </w:r>
      <w:hyperlink w:docLocation="table" r:id="rId20">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3929.007.</w:t>
      </w:r>
      <w:r xml:space="preserve">
        <w:t> </w:t>
      </w:r>
      <w:r xml:space="preserve">
        <w:t> </w:t>
      </w:r>
      <w:r>
        <w:t xml:space="preserve">CONFIRMATION AND DIRECTORS' ELECTION REQUIRED.</w:t>
      </w:r>
      <w:r xml:space="preserve">
        <w:t> </w:t>
      </w:r>
      <w:r xml:space="preserve">
        <w:t> </w:t>
      </w:r>
      <w:r>
        <w:t xml:space="preserve">On receipt of a petition signed by the owners of a majority of the acreage and the assessed value of real property in the district according to the most recent certified tax appraisal roll for the county, the initial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978 (H.B. </w:t>
      </w:r>
      <w:hyperlink w:docLocation="table" r:id="rId21">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3929.008.</w:t>
      </w:r>
      <w:r xml:space="preserve">
        <w:t> </w:t>
      </w:r>
      <w:r xml:space="preserve">
        <w:t> </w:t>
      </w:r>
      <w:r>
        <w:t xml:space="preserve">DEVELOPMENT AND OPERATING AGREEMENT EXECUTION REQUIRED.  (a)</w:t>
      </w:r>
      <w:r xml:space="preserve">
        <w:t> </w:t>
      </w:r>
      <w:r xml:space="preserve">
        <w:t> </w:t>
      </w:r>
      <w:r>
        <w:t xml:space="preserve">The initial directors may not hold an election under Section </w:t>
      </w:r>
      <w:r>
        <w:t xml:space="preserve">3929.007</w:t>
      </w:r>
      <w:r>
        <w:t xml:space="preserve"> until the city has entered into a development and operating agreement under Section </w:t>
      </w:r>
      <w:r>
        <w:t xml:space="preserve">3929.156</w:t>
      </w:r>
      <w:r>
        <w:t xml:space="preserve">.</w:t>
      </w:r>
    </w:p>
    <w:p w:rsidR="003F3435" w:rsidRDefault="0032493E">
      <w:pPr>
        <w:spacing w:line="480" w:lineRule="auto"/>
        <w:ind w:firstLine="720"/>
        <w:jc w:val="both"/>
      </w:pPr>
      <w:r>
        <w:t xml:space="preserve">(b)</w:t>
      </w:r>
      <w:r xml:space="preserve">
        <w:t> </w:t>
      </w:r>
      <w:r xml:space="preserve">
        <w:t> </w:t>
      </w:r>
      <w:r>
        <w:t xml:space="preserve">The district is dissolved and this chapter expires March 1, 2018, if the development and operating agreement is not entered into before that date.</w:t>
      </w:r>
    </w:p>
    <w:p w:rsidR="003F3435" w:rsidRDefault="0032493E">
      <w:pPr>
        <w:spacing w:line="480" w:lineRule="auto"/>
        <w:jc w:val="both"/>
      </w:pPr>
      <w:r>
        <w:t xml:space="preserve">Added by Acts 2015, 84th Leg., R.S., Ch. 978 (H.B. </w:t>
      </w:r>
      <w:hyperlink w:docLocation="table" r:id="rId22">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3929.009.</w:t>
      </w:r>
      <w:r xml:space="preserve">
        <w:t> </w:t>
      </w:r>
      <w:r xml:space="preserve">
        <w:t> </w:t>
      </w:r>
      <w:r>
        <w:t xml:space="preserve">APPLICABILITY OF MUNICIPAL MANAGEMENT DISTRICT LAW.  (a)</w:t>
      </w:r>
      <w:r xml:space="preserve">
        <w:t> </w:t>
      </w:r>
      <w:r xml:space="preserve">
        <w:t> </w:t>
      </w:r>
      <w:r>
        <w:t xml:space="preserve">Except as provided by this chapter, Chapter </w:t>
      </w:r>
      <w:r>
        <w:t xml:space="preserve">375</w:t>
      </w:r>
      <w:r>
        <w:t xml:space="preserve">, Local Government Code, including Subchapters E and F, applies to the district.</w:t>
      </w:r>
    </w:p>
    <w:p w:rsidR="003F3435" w:rsidRDefault="0032493E">
      <w:pPr>
        <w:spacing w:line="480" w:lineRule="auto"/>
        <w:ind w:firstLine="720"/>
        <w:jc w:val="both"/>
      </w:pPr>
      <w:r>
        <w:t xml:space="preserve">(b)</w:t>
      </w:r>
      <w:r xml:space="preserve">
        <w:t> </w:t>
      </w:r>
      <w:r xml:space="preserve">
        <w:t> </w:t>
      </w:r>
      <w:r>
        <w:t xml:space="preserve">The following provisions of Chapter </w:t>
      </w:r>
      <w:r>
        <w:t xml:space="preserve">375</w:t>
      </w:r>
      <w:r>
        <w:t xml:space="preserve">, Local Government Code, do not apply to the district:</w:t>
      </w:r>
    </w:p>
    <w:p w:rsidR="003F3435" w:rsidRDefault="0032493E">
      <w:pPr>
        <w:spacing w:line="480" w:lineRule="auto"/>
        <w:ind w:firstLine="1440"/>
        <w:jc w:val="both"/>
      </w:pPr>
      <w:r>
        <w:t xml:space="preserve">(1)</w:t>
      </w:r>
      <w:r xml:space="preserve">
        <w:t> </w:t>
      </w:r>
      <w:r xml:space="preserve">
        <w:t> </w:t>
      </w:r>
      <w:r>
        <w:t xml:space="preserve">Sections </w:t>
      </w:r>
      <w:r>
        <w:t xml:space="preserve">375.164</w:t>
      </w:r>
      <w:r>
        <w:t xml:space="preserve"> and </w:t>
      </w:r>
      <w:r>
        <w:t xml:space="preserve">375.262</w:t>
      </w:r>
      <w:r>
        <w:t xml:space="preserve">; and</w:t>
      </w:r>
    </w:p>
    <w:p w:rsidR="003F3435" w:rsidRDefault="0032493E">
      <w:pPr>
        <w:spacing w:line="480" w:lineRule="auto"/>
        <w:ind w:firstLine="1440"/>
        <w:jc w:val="both"/>
      </w:pPr>
      <w:r>
        <w:t xml:space="preserve">(2)</w:t>
      </w:r>
      <w:r xml:space="preserve">
        <w:t> </w:t>
      </w:r>
      <w:r xml:space="preserve">
        <w:t> </w:t>
      </w:r>
      <w:r>
        <w:t xml:space="preserve">Subchapters B and O.</w:t>
      </w:r>
    </w:p>
    <w:p w:rsidR="003F3435" w:rsidRDefault="0032493E">
      <w:pPr>
        <w:spacing w:line="480" w:lineRule="auto"/>
        <w:jc w:val="both"/>
      </w:pPr>
      <w:r>
        <w:t xml:space="preserve">Added by Acts 2015, 84th Leg., R.S., Ch. 978 (H.B. </w:t>
      </w:r>
      <w:hyperlink w:docLocation="table" r:id="rId23">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3929.010.</w:t>
      </w:r>
      <w:r xml:space="preserve">
        <w:t> </w:t>
      </w:r>
      <w:r xml:space="preserve">
        <w:t> </w:t>
      </w:r>
      <w:r>
        <w:t xml:space="preserve">CONSTRUCTION OF CHAPTER.</w:t>
      </w:r>
      <w:r xml:space="preserve">
        <w:t> </w:t>
      </w:r>
      <w:r xml:space="preserve">
        <w:t> </w:t>
      </w:r>
      <w:r>
        <w:t xml:space="preserve">This chapter shall be construed in conformity with the findings and purposes stated in this chapter.</w:t>
      </w:r>
    </w:p>
    <w:p w:rsidR="003F3435" w:rsidRDefault="0032493E">
      <w:pPr>
        <w:spacing w:line="480" w:lineRule="auto"/>
        <w:jc w:val="both"/>
      </w:pPr>
      <w:r>
        <w:t xml:space="preserve">Added by Acts 2015, 84th Leg., R.S., Ch. 978 (H.B. </w:t>
      </w:r>
      <w:hyperlink w:docLocation="table" r:id="rId24">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3929.011.</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ordinance or resolution.</w:t>
      </w:r>
    </w:p>
    <w:p w:rsidR="003F3435" w:rsidRDefault="0032493E">
      <w:pPr>
        <w:spacing w:line="480" w:lineRule="auto"/>
        <w:jc w:val="both"/>
      </w:pPr>
      <w:r>
        <w:t xml:space="preserve">Added by Acts 2015, 84th Leg., R.S., Ch. 978 (H.B. </w:t>
      </w:r>
      <w:hyperlink w:docLocation="table" r:id="rId25">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3929.012.</w:t>
      </w:r>
      <w:r xml:space="preserve">
        <w:t> </w:t>
      </w:r>
      <w:r xml:space="preserve">
        <w:t> </w:t>
      </w:r>
      <w:r>
        <w:t xml:space="preserve">CITY CONSENT TO CREATION OF DISTRICT.</w:t>
      </w:r>
      <w:r xml:space="preserve">
        <w:t> </w:t>
      </w:r>
      <w:r xml:space="preserve">
        <w:t> </w:t>
      </w:r>
      <w:r>
        <w:t xml:space="preserve">The city's consent to the creation of the district is not subject to the limitations on the conditions or other restrictions the city may place on its consent under Section </w:t>
      </w:r>
      <w:r>
        <w:t xml:space="preserve">42.042</w:t>
      </w:r>
      <w:r>
        <w:t xml:space="preserve">, Local Government Code.</w:t>
      </w:r>
    </w:p>
    <w:p w:rsidR="003F3435" w:rsidRDefault="0032493E">
      <w:pPr>
        <w:spacing w:line="480" w:lineRule="auto"/>
        <w:jc w:val="both"/>
      </w:pPr>
      <w:r>
        <w:t xml:space="preserve">Added by Acts 2015, 84th Leg., R.S., Ch. 978 (H.B. </w:t>
      </w:r>
      <w:hyperlink w:docLocation="table" r:id="rId26">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3929.054</w:t>
      </w:r>
      <w:r>
        <w:t xml:space="preserve">, directors serve staggered four-year terms, with two or three directors' terms expiring June 1 of each odd-numbered year.</w:t>
      </w:r>
    </w:p>
    <w:p w:rsidR="003F3435" w:rsidRDefault="0032493E">
      <w:pPr>
        <w:spacing w:line="480" w:lineRule="auto"/>
        <w:jc w:val="both"/>
      </w:pPr>
      <w:r>
        <w:t xml:space="preserve">Added by Acts 2015, 84th Leg., R.S., Ch. 978 (H.B. </w:t>
      </w:r>
      <w:hyperlink w:docLocation="table" r:id="rId27">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3929.052.</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2015, 84th Leg., R.S., Ch. 978 (H.B. </w:t>
      </w:r>
      <w:hyperlink w:docLocation="table" r:id="rId28">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3929.053.</w:t>
      </w:r>
      <w:r xml:space="preserve">
        <w:t> </w:t>
      </w:r>
      <w:r xml:space="preserve">
        <w:t> </w:t>
      </w:r>
      <w:r>
        <w:t xml:space="preserve">REMOVAL OF DIRECTORS.  (a)</w:t>
      </w:r>
      <w:r xml:space="preserve">
        <w:t> </w:t>
      </w:r>
      <w:r xml:space="preserve">
        <w:t> </w:t>
      </w:r>
      <w:r>
        <w:t xml:space="preserve">The board may remove a director by unanimous vote of the other directors if the director has missed at least half of the meetings scheduled during the preceding 12 months.</w:t>
      </w:r>
    </w:p>
    <w:p w:rsidR="003F3435" w:rsidRDefault="0032493E">
      <w:pPr>
        <w:spacing w:line="480" w:lineRule="auto"/>
        <w:ind w:firstLine="720"/>
        <w:jc w:val="both"/>
      </w:pPr>
      <w:r>
        <w:t xml:space="preserve">(b)</w:t>
      </w:r>
      <w:r xml:space="preserve">
        <w:t> </w:t>
      </w:r>
      <w:r xml:space="preserve">
        <w:t> </w:t>
      </w:r>
      <w:r>
        <w:t xml:space="preserve">A director removed under this section may file a written appeal with the commission not later than the 30th day after the date the director receives written notice of the board action.</w:t>
      </w:r>
      <w:r xml:space="preserve">
        <w:t> </w:t>
      </w:r>
      <w:r xml:space="preserve">
        <w:t> </w:t>
      </w:r>
      <w:r>
        <w:t xml:space="preserve">The commission may reinstate the director if the commission finds that the removal was unwarranted under the circumstances after considering the reasons for the absences, the time and place of the meetings, the business conducted at the meetings missed, and any other relevant circumstances.</w:t>
      </w:r>
    </w:p>
    <w:p w:rsidR="003F3435" w:rsidRDefault="0032493E">
      <w:pPr>
        <w:spacing w:line="480" w:lineRule="auto"/>
        <w:jc w:val="both"/>
      </w:pPr>
      <w:r>
        <w:t xml:space="preserve">Added by Acts 2015, 84th Leg., R.S., Ch. 978 (H.B. </w:t>
      </w:r>
      <w:hyperlink w:docLocation="table" r:id="rId29">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3929.054.</w:t>
      </w:r>
      <w:r xml:space="preserve">
        <w:t> </w:t>
      </w:r>
      <w:r xml:space="preserve">
        <w:t> </w:t>
      </w:r>
      <w:r>
        <w:t xml:space="preserve">INITIAL DIRECTORS.  (a)</w:t>
      </w:r>
      <w:r xml:space="preserve">
        <w:t> </w:t>
      </w:r>
      <w:r xml:space="preserve">
        <w:t> </w:t>
      </w:r>
      <w:r>
        <w:t xml:space="preserve">The initial board consists of:</w:t>
      </w:r>
    </w:p>
    <w:p w:rsidR="003F3435" w:rsidRDefault="0032493E">
      <w:pPr>
        <w:spacing w:line="480" w:lineRule="auto"/>
        <w:ind w:firstLine="2880"/>
        <w:jc w:val="both"/>
      </w:pPr>
      <w:r>
        <w:t xml:space="preserve">Pos. No.</w:t>
      </w:r>
      <w:r xml:space="preserve">
        <w:t> </w:t>
      </w:r>
      <w:r xml:space="preserve">
        <w:t> </w:t>
      </w:r>
      <w:r>
        <w:t xml:space="preserve"> Name of Director</w:t>
      </w:r>
    </w:p>
    <w:p w:rsidR="003F3435" w:rsidRDefault="0032493E">
      <w:pPr>
        <w:spacing w:line="480" w:lineRule="auto"/>
        <w:ind w:firstLine="2880"/>
        <w:jc w:val="both"/>
      </w:pPr>
      <w:r>
        <w:t xml:space="preserve">1</w:t>
      </w:r>
      <w:r xml:space="preserve">
        <w:t> </w:t>
      </w:r>
      <w:r xml:space="preserve">
        <w:t> </w:t>
      </w:r>
      <w:r xml:space="preserve">
        <w:t> </w:t>
      </w:r>
      <w:r xml:space="preserve">
        <w:t> </w:t>
      </w:r>
      <w:r xml:space="preserve">
        <w:t> </w:t>
      </w:r>
      <w:r xml:space="preserve">
        <w:t> </w:t>
      </w:r>
      <w:r xml:space="preserve">
        <w:t> </w:t>
      </w:r>
      <w:r xml:space="preserve">
        <w:t> </w:t>
      </w:r>
      <w:r>
        <w:t xml:space="preserve"> David Rex</w:t>
      </w:r>
    </w:p>
    <w:p w:rsidR="003F3435" w:rsidRDefault="0032493E">
      <w:pPr>
        <w:spacing w:line="480" w:lineRule="auto"/>
        <w:ind w:firstLine="2880"/>
        <w:jc w:val="both"/>
      </w:pPr>
      <w:r>
        <w:t xml:space="preserve">2</w:t>
      </w:r>
      <w:r xml:space="preserve">
        <w:t> </w:t>
      </w:r>
      <w:r xml:space="preserve">
        <w:t> </w:t>
      </w:r>
      <w:r xml:space="preserve">
        <w:t> </w:t>
      </w:r>
      <w:r xml:space="preserve">
        <w:t> </w:t>
      </w:r>
      <w:r xml:space="preserve">
        <w:t> </w:t>
      </w:r>
      <w:r xml:space="preserve">
        <w:t> </w:t>
      </w:r>
      <w:r xml:space="preserve">
        <w:t> </w:t>
      </w:r>
      <w:r xml:space="preserve">
        <w:t> </w:t>
      </w:r>
      <w:r>
        <w:t xml:space="preserve"> Barb Levis</w:t>
      </w:r>
    </w:p>
    <w:p w:rsidR="003F3435" w:rsidRDefault="0032493E">
      <w:pPr>
        <w:spacing w:line="480" w:lineRule="auto"/>
        <w:ind w:firstLine="2880"/>
        <w:jc w:val="both"/>
      </w:pPr>
      <w:r>
        <w:t xml:space="preserve">3</w:t>
      </w:r>
      <w:r xml:space="preserve">
        <w:t> </w:t>
      </w:r>
      <w:r xml:space="preserve">
        <w:t> </w:t>
      </w:r>
      <w:r xml:space="preserve">
        <w:t> </w:t>
      </w:r>
      <w:r xml:space="preserve">
        <w:t> </w:t>
      </w:r>
      <w:r xml:space="preserve">
        <w:t> </w:t>
      </w:r>
      <w:r xml:space="preserve">
        <w:t> </w:t>
      </w:r>
      <w:r xml:space="preserve">
        <w:t> </w:t>
      </w:r>
      <w:r xml:space="preserve">
        <w:t> </w:t>
      </w:r>
      <w:r>
        <w:t xml:space="preserve"> John Tatum</w:t>
      </w:r>
    </w:p>
    <w:p w:rsidR="003F3435" w:rsidRDefault="0032493E">
      <w:pPr>
        <w:spacing w:line="480" w:lineRule="auto"/>
        <w:ind w:firstLine="2880"/>
        <w:jc w:val="both"/>
      </w:pPr>
      <w:r>
        <w:t xml:space="preserve">4</w:t>
      </w:r>
      <w:r xml:space="preserve">
        <w:t> </w:t>
      </w:r>
      <w:r xml:space="preserve">
        <w:t> </w:t>
      </w:r>
      <w:r xml:space="preserve">
        <w:t> </w:t>
      </w:r>
      <w:r xml:space="preserve">
        <w:t> </w:t>
      </w:r>
      <w:r xml:space="preserve">
        <w:t> </w:t>
      </w:r>
      <w:r xml:space="preserve">
        <w:t> </w:t>
      </w:r>
      <w:r xml:space="preserve">
        <w:t> </w:t>
      </w:r>
      <w:r xml:space="preserve">
        <w:t> </w:t>
      </w:r>
      <w:r>
        <w:t xml:space="preserve"> Charles Collie</w:t>
      </w:r>
    </w:p>
    <w:p w:rsidR="003F3435" w:rsidRDefault="0032493E">
      <w:pPr>
        <w:spacing w:line="480" w:lineRule="auto"/>
        <w:ind w:firstLine="2880"/>
        <w:jc w:val="both"/>
      </w:pPr>
      <w:r>
        <w:t xml:space="preserve">5</w:t>
      </w:r>
      <w:r xml:space="preserve">
        <w:t> </w:t>
      </w:r>
      <w:r xml:space="preserve">
        <w:t> </w:t>
      </w:r>
      <w:r xml:space="preserve">
        <w:t> </w:t>
      </w:r>
      <w:r xml:space="preserve">
        <w:t> </w:t>
      </w:r>
      <w:r xml:space="preserve">
        <w:t> </w:t>
      </w:r>
      <w:r xml:space="preserve">
        <w:t> </w:t>
      </w:r>
      <w:r xml:space="preserve">
        <w:t> </w:t>
      </w:r>
      <w:r xml:space="preserve">
        <w:t> </w:t>
      </w:r>
      <w:r>
        <w:t xml:space="preserve"> Stephanie Fine</w:t>
      </w:r>
    </w:p>
    <w:p w:rsidR="003F3435" w:rsidRDefault="0032493E">
      <w:pPr>
        <w:spacing w:line="480" w:lineRule="auto"/>
        <w:ind w:firstLine="720"/>
        <w:jc w:val="both"/>
      </w:pPr>
      <w:r>
        <w:t xml:space="preserve">(b)</w:t>
      </w:r>
      <w:r xml:space="preserve">
        <w:t> </w:t>
      </w:r>
      <w:r xml:space="preserve">
        <w:t> </w:t>
      </w:r>
      <w:r>
        <w:t xml:space="preserve">Initial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3929.007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3929.007</w:t>
      </w:r>
      <w:r>
        <w:t xml:space="preserve"> and the terms of the initial directors have expired, successor initial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3929.007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according to the most recent certified tax appraisal rolls for the county may submit a petition to the commission requesting that the commission appoint as successor initial directors the five persons named in the petition.</w:t>
      </w:r>
      <w:r xml:space="preserve">
        <w:t> </w:t>
      </w:r>
      <w:r xml:space="preserve">
        <w:t> </w:t>
      </w:r>
      <w:r>
        <w:t xml:space="preserve">The commission shall appoint as successor initial directors the five persons named in the petition.</w:t>
      </w:r>
    </w:p>
    <w:p w:rsidR="003F3435" w:rsidRDefault="0032493E">
      <w:pPr>
        <w:spacing w:line="480" w:lineRule="auto"/>
        <w:jc w:val="both"/>
      </w:pPr>
      <w:r>
        <w:t xml:space="preserve">Added by Acts 2015, 84th Leg., R.S., Ch. 978 (H.B. </w:t>
      </w:r>
      <w:hyperlink w:docLocation="table" r:id="rId30">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978 (H.B. </w:t>
      </w:r>
      <w:hyperlink w:docLocation="table" r:id="rId31">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2015, 84th Leg., R.S., Ch. 978 (H.B. </w:t>
      </w:r>
      <w:hyperlink w:docLocation="table" r:id="rId32">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3929.103.</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2015, 84th Leg., R.S., Ch. 978 (H.B. </w:t>
      </w:r>
      <w:hyperlink w:docLocation="table" r:id="rId33">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978 (H.B. </w:t>
      </w:r>
      <w:hyperlink w:docLocation="table" r:id="rId34">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978 (H.B. </w:t>
      </w:r>
      <w:hyperlink w:docLocation="table" r:id="rId35">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3929.106.</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2015, 84th Leg., R.S., Ch. 978 (H.B. </w:t>
      </w:r>
      <w:hyperlink w:docLocation="table" r:id="rId36">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3929.107.</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2015, 84th Leg., R.S., Ch. 978 (H.B. </w:t>
      </w:r>
      <w:hyperlink w:docLocation="table" r:id="rId37">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3929.108.</w:t>
      </w:r>
      <w:r xml:space="preserve">
        <w:t> </w:t>
      </w:r>
      <w:r xml:space="preserve">
        <w:t> </w:t>
      </w:r>
      <w:r>
        <w:t xml:space="preserve">AD VALOREM TAXATION.</w:t>
      </w:r>
      <w:r xml:space="preserve">
        <w:t> </w:t>
      </w:r>
      <w:r xml:space="preserve">
        <w:t> </w:t>
      </w:r>
      <w:r>
        <w:t xml:space="preserve">The district may not impose an ad valorem tax.</w:t>
      </w:r>
    </w:p>
    <w:p w:rsidR="003F3435" w:rsidRDefault="0032493E">
      <w:pPr>
        <w:spacing w:line="480" w:lineRule="auto"/>
        <w:jc w:val="both"/>
      </w:pPr>
      <w:r>
        <w:t xml:space="preserve">Added by Acts 2015, 84th Leg., R.S., Ch. 978 (H.B. </w:t>
      </w:r>
      <w:hyperlink w:docLocation="table" r:id="rId38">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3929.109.</w:t>
      </w:r>
      <w:r xml:space="preserve">
        <w:t> </w:t>
      </w:r>
      <w:r xml:space="preserve">
        <w:t> </w:t>
      </w:r>
      <w:r>
        <w:t xml:space="preserve">LIMITATIONS ON EMERGENCY SERVICES POWERS.</w:t>
      </w:r>
      <w:r xml:space="preserve">
        <w:t> </w:t>
      </w:r>
      <w:r xml:space="preserve">
        <w:t> </w:t>
      </w:r>
      <w:r>
        <w:t xml:space="preserve">The district may not establish, operate, maintain, or finance a police or fire department without the consent of the city by ordinance or resolution.</w:t>
      </w:r>
    </w:p>
    <w:p w:rsidR="003F3435" w:rsidRDefault="0032493E">
      <w:pPr>
        <w:spacing w:line="480" w:lineRule="auto"/>
        <w:jc w:val="both"/>
      </w:pPr>
      <w:r>
        <w:t xml:space="preserve">Added by Acts 2015, 84th Leg., R.S., Ch. 978 (H.B. </w:t>
      </w:r>
      <w:hyperlink w:docLocation="table" r:id="rId39">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3929.110.</w:t>
      </w:r>
      <w:r xml:space="preserve">
        <w:t> </w:t>
      </w:r>
      <w:r xml:space="preserve">
        <w:t> </w:t>
      </w:r>
      <w:r>
        <w:t xml:space="preserve">ADDING OR REMOVING TERRITORY.</w:t>
      </w:r>
      <w:r xml:space="preserve">
        <w:t> </w:t>
      </w:r>
      <w:r xml:space="preserve">
        <w:t> </w:t>
      </w:r>
      <w:r>
        <w:t xml:space="preserve">As provided by Subchapter </w:t>
      </w:r>
      <w:r>
        <w:t xml:space="preserve">J</w:t>
      </w:r>
      <w:r>
        <w:t xml:space="preserve">, Chapter </w:t>
      </w:r>
      <w:r>
        <w:t xml:space="preserve">49</w:t>
      </w:r>
      <w:r>
        <w:t xml:space="preserve">, Water Code, the board may add territory inside the extraterritorial jurisdiction of the city to the district or remove territory inside the extraterritorial jurisdiction of the city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 the city;</w:t>
      </w:r>
    </w:p>
    <w:p w:rsidR="003F3435" w:rsidRDefault="0032493E">
      <w:pPr>
        <w:spacing w:line="480" w:lineRule="auto"/>
        <w:ind w:firstLine="1440"/>
        <w:jc w:val="both"/>
      </w:pPr>
      <w:r>
        <w:t xml:space="preserve">(2)</w:t>
      </w:r>
      <w:r xml:space="preserve">
        <w:t> </w:t>
      </w:r>
      <w:r xml:space="preserve">
        <w:t> </w:t>
      </w:r>
      <w:r>
        <w:t xml:space="preserve">the addition or removal may not occur without petition by the owners of the territory being added or removed;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assessments assessed on the territory are outstanding.</w:t>
      </w:r>
    </w:p>
    <w:p w:rsidR="003F3435" w:rsidRDefault="0032493E">
      <w:pPr>
        <w:spacing w:line="480" w:lineRule="auto"/>
        <w:jc w:val="both"/>
      </w:pPr>
      <w:r>
        <w:t xml:space="preserve">Added by Acts 2015, 84th Leg., R.S., Ch. 978 (H.B. </w:t>
      </w:r>
      <w:hyperlink w:docLocation="table" r:id="rId40">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2015, 84th Leg., R.S., Ch. 978 (H.B. </w:t>
      </w:r>
      <w:hyperlink w:docLocation="table" r:id="rId41">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3929.112.</w:t>
      </w:r>
      <w:r xml:space="preserve">
        <w:t> </w:t>
      </w:r>
      <w:r xml:space="preserve">
        <w:t> </w:t>
      </w:r>
      <w:r>
        <w:t xml:space="preserve">EMINENT DOMAIN.  (a)</w:t>
      </w:r>
      <w:r xml:space="preserve">
        <w:t> </w:t>
      </w:r>
      <w:r xml:space="preserve">
        <w:t> </w:t>
      </w:r>
      <w:r>
        <w:t xml:space="preserve">Section </w:t>
      </w:r>
      <w:r>
        <w:t xml:space="preserve">375.094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Except as provided by Subsection (c), and subject to the consent of the city by ordinance or resolution, the district may exercise the right of eminent domain in the manner provided by Section </w:t>
      </w:r>
      <w:r>
        <w:t xml:space="preserve">49.222</w:t>
      </w:r>
      <w:r>
        <w:t xml:space="preserve">, Water Code.</w:t>
      </w:r>
      <w:r xml:space="preserve">
        <w:t> </w:t>
      </w:r>
      <w:r xml:space="preserve">
        <w:t> </w:t>
      </w:r>
      <w:r>
        <w:t xml:space="preserve">The city may not unreasonably withhold consent under this section.</w:t>
      </w:r>
    </w:p>
    <w:p w:rsidR="003F3435" w:rsidRDefault="0032493E">
      <w:pPr>
        <w:spacing w:line="480" w:lineRule="auto"/>
        <w:ind w:firstLine="720"/>
        <w:jc w:val="both"/>
      </w:pPr>
      <w:r>
        <w:t xml:space="preserve">(c)</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3929.104</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2015, 84th Leg., R.S., Ch. 978 (H.B. </w:t>
      </w:r>
      <w:hyperlink w:docLocation="table" r:id="rId42">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3929.113.</w:t>
      </w:r>
      <w:r xml:space="preserve">
        <w:t> </w:t>
      </w:r>
      <w:r xml:space="preserve">
        <w:t> </w:t>
      </w:r>
      <w:r>
        <w:t xml:space="preserve">ENFORCEMENT OF REAL PROPERTY RESTRICTIONS.</w:t>
      </w:r>
      <w:r xml:space="preserve">
        <w:t> </w:t>
      </w:r>
      <w:r xml:space="preserve">
        <w:t> </w:t>
      </w:r>
      <w:r>
        <w:t xml:space="preserve">The district may enforce a real property restriction in the manner provided by Section </w:t>
      </w:r>
      <w:r>
        <w:t xml:space="preserve">54.237</w:t>
      </w:r>
      <w:r>
        <w:t xml:space="preserve">, Water Code, if, in the reasonable judgment of the board, the enforcement of the restriction is necessary.</w:t>
      </w:r>
    </w:p>
    <w:p w:rsidR="003F3435" w:rsidRDefault="0032493E">
      <w:pPr>
        <w:spacing w:line="480" w:lineRule="auto"/>
        <w:jc w:val="both"/>
      </w:pPr>
      <w:r>
        <w:t xml:space="preserve">Added by Acts 2015, 84th Leg., R.S., Ch. 978 (H.B. </w:t>
      </w:r>
      <w:hyperlink w:docLocation="table" r:id="rId43">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3929.114.</w:t>
      </w:r>
      <w:r xml:space="preserve">
        <w:t> </w:t>
      </w:r>
      <w:r xml:space="preserve">
        <w:t> </w:t>
      </w:r>
      <w:r>
        <w:t xml:space="preserve">POWERS SUBJECT TO DEVELOPMENT AND OPERATING AGREEMENT.</w:t>
      </w:r>
      <w:r xml:space="preserve">
        <w:t> </w:t>
      </w:r>
      <w:r xml:space="preserve">
        <w:t> </w:t>
      </w:r>
      <w:r>
        <w:t xml:space="preserve">In addition to the other limitations provided by this chapter, the district's authority to exercise its powers is subject to the terms of the development and operating agreement required under Section </w:t>
      </w:r>
      <w:r>
        <w:t xml:space="preserve">3929.156</w:t>
      </w:r>
      <w:r>
        <w:t xml:space="preserve">.</w:t>
      </w:r>
    </w:p>
    <w:p w:rsidR="003F3435" w:rsidRDefault="0032493E">
      <w:pPr>
        <w:spacing w:line="480" w:lineRule="auto"/>
        <w:jc w:val="both"/>
      </w:pPr>
      <w:r>
        <w:t xml:space="preserve">Added by Acts 2015, 84th Leg., R.S., Ch. 978 (H.B. </w:t>
      </w:r>
      <w:hyperlink w:docLocation="table" r:id="rId44">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C-1.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3929.151.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including water, wastewater, drainage, and roadway projects or services, using any money available to the district, or contract with a governmental or private entity and reimburse that entity for the provision, design, construction, acquisition, improvement, relocation, operation, maintenance, or financing of an improvement project, service, or cost, for the provision of credit enhancement, or for any cost of operating or maintaining the district or the issuance of district obligations authorized under this chapter, Chapter </w:t>
      </w:r>
      <w:r>
        <w:t xml:space="preserve">372</w:t>
      </w:r>
      <w:r>
        <w:t xml:space="preserve"> or </w:t>
      </w:r>
      <w:r>
        <w:t xml:space="preserve">375</w:t>
      </w:r>
      <w:r>
        <w:t xml:space="preserve">, Local Government Code, or Chapter </w:t>
      </w:r>
      <w:r>
        <w:t xml:space="preserve">49</w:t>
      </w:r>
      <w:r>
        <w:t xml:space="preserve"> or </w:t>
      </w:r>
      <w:r>
        <w:t xml:space="preserve">54</w:t>
      </w:r>
      <w:r>
        <w:t xml:space="preserve">, Water Code.</w:t>
      </w:r>
    </w:p>
    <w:p w:rsidR="003F3435" w:rsidRDefault="0032493E">
      <w:pPr>
        <w:spacing w:line="480" w:lineRule="auto"/>
        <w:jc w:val="both"/>
      </w:pPr>
      <w:r>
        <w:t xml:space="preserve">Added by Acts 2015, 84th Leg., R.S., Ch. 978 (H.B. </w:t>
      </w:r>
      <w:hyperlink w:docLocation="table" r:id="rId45">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is necessary to accomplish a public purpose of the district.</w:t>
      </w:r>
    </w:p>
    <w:p w:rsidR="003F3435" w:rsidRDefault="0032493E">
      <w:pPr>
        <w:spacing w:line="480" w:lineRule="auto"/>
        <w:jc w:val="both"/>
      </w:pPr>
      <w:r>
        <w:t xml:space="preserve">Added by Acts 2015, 84th Leg., R.S., Ch. 978 (H.B. </w:t>
      </w:r>
      <w:hyperlink w:docLocation="table" r:id="rId46">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3929.153.</w:t>
      </w:r>
      <w:r xml:space="preserve">
        <w:t> </w:t>
      </w:r>
      <w:r xml:space="preserve">
        <w:t> </w:t>
      </w:r>
      <w:r>
        <w:t xml:space="preserve">LOCATION OF IMPROVEMENT PROJECT.</w:t>
      </w:r>
      <w:r xml:space="preserve">
        <w:t> </w:t>
      </w:r>
      <w:r xml:space="preserve">
        <w:t> </w:t>
      </w:r>
      <w:r>
        <w:t xml:space="preserve">An improvement project may be located or provide service inside or outside the district.</w:t>
      </w:r>
    </w:p>
    <w:p w:rsidR="003F3435" w:rsidRDefault="0032493E">
      <w:pPr>
        <w:spacing w:line="480" w:lineRule="auto"/>
        <w:jc w:val="both"/>
      </w:pPr>
      <w:r>
        <w:t xml:space="preserve">Added by Acts 2015, 84th Leg., R.S., Ch. 978 (H.B. </w:t>
      </w:r>
      <w:hyperlink w:docLocation="table" r:id="rId47">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3929.154.</w:t>
      </w:r>
      <w:r xml:space="preserve">
        <w:t> </w:t>
      </w:r>
      <w:r xml:space="preserve">
        <w:t> </w:t>
      </w:r>
      <w:r>
        <w:t xml:space="preserve">CITY REQUIREMENTS.</w:t>
      </w:r>
      <w:r xml:space="preserve">
        <w:t> </w:t>
      </w:r>
      <w:r xml:space="preserve">
        <w:t> </w:t>
      </w:r>
      <w:r>
        <w:t xml:space="preserve">An improvement project in the district must comply with any applicable requirements of the city, including codes and ordinances, unless specifically waived or superseded by the development and operating agreement entered into under Section </w:t>
      </w:r>
      <w:r>
        <w:t xml:space="preserve">3929.156</w:t>
      </w:r>
      <w:r>
        <w:t xml:space="preserve"> or another agreement with the city.</w:t>
      </w:r>
    </w:p>
    <w:p w:rsidR="003F3435" w:rsidRDefault="0032493E">
      <w:pPr>
        <w:spacing w:line="480" w:lineRule="auto"/>
        <w:jc w:val="both"/>
      </w:pPr>
      <w:r>
        <w:t xml:space="preserve">Added by Acts 2015, 84th Leg., R.S., Ch. 978 (H.B. </w:t>
      </w:r>
      <w:hyperlink w:docLocation="table" r:id="rId48">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3929.155.</w:t>
      </w:r>
      <w:r xml:space="preserve">
        <w:t> </w:t>
      </w:r>
      <w:r xml:space="preserve">
        <w:t> </w:t>
      </w:r>
      <w:r>
        <w:t xml:space="preserve">IMPROVEMENT PROJECT AND SERVICE IN DEFINABLE AREA; BENEFIT BASIS.</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2015, 84th Leg., R.S., Ch. 978 (H.B. </w:t>
      </w:r>
      <w:hyperlink w:docLocation="table" r:id="rId49">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3929.156.</w:t>
      </w:r>
      <w:r xml:space="preserve">
        <w:t> </w:t>
      </w:r>
      <w:r xml:space="preserve">
        <w:t> </w:t>
      </w:r>
      <w:r>
        <w:t xml:space="preserve">DEVELOPMENT AND OPERATING AGREEMENT REQUIRED.  (a)</w:t>
      </w:r>
      <w:r xml:space="preserve">
        <w:t> </w:t>
      </w:r>
      <w:r xml:space="preserve">
        <w:t> </w:t>
      </w:r>
      <w:r>
        <w:t xml:space="preserve">After the district's board is organized, but before the district may undertake any improvement project, issue bonds, levy assessments or fees, or borrow money, the district, the city, and the owner of a majority of the assessed value of real property in the district according to the most recent certified tax rolls of the central appraisal district of the county must negotiate and execute a mutually approved and accepted development and operating agreement, including any limitations imposed by the city.</w:t>
      </w:r>
    </w:p>
    <w:p w:rsidR="003F3435" w:rsidRDefault="0032493E">
      <w:pPr>
        <w:spacing w:line="480" w:lineRule="auto"/>
        <w:ind w:firstLine="720"/>
        <w:jc w:val="both"/>
      </w:pPr>
      <w:r>
        <w:t xml:space="preserve">(b)</w:t>
      </w:r>
      <w:r xml:space="preserve">
        <w:t> </w:t>
      </w:r>
      <w:r xml:space="preserve">
        <w:t> </w:t>
      </w:r>
      <w:r>
        <w:t xml:space="preserve">An agreement authorized by this section is not effective until its terms and execution are approved by the board, the governing body of the city by ordinance or resolution, and the owner described by Subsection (a).</w:t>
      </w:r>
    </w:p>
    <w:p w:rsidR="003F3435" w:rsidRDefault="0032493E">
      <w:pPr>
        <w:spacing w:line="480" w:lineRule="auto"/>
        <w:jc w:val="both"/>
      </w:pPr>
      <w:r>
        <w:t xml:space="preserve">Added by Acts 2015, 84th Leg., R.S., Ch. 978 (H.B. </w:t>
      </w:r>
      <w:hyperlink w:docLocation="table" r:id="rId50">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3929.201.</w:t>
      </w:r>
      <w:r xml:space="preserve">
        <w:t> </w:t>
      </w:r>
      <w:r xml:space="preserve">
        <w:t> </w:t>
      </w:r>
      <w:r>
        <w:t xml:space="preserve">DIVISION OF DISTRICT; PREREQUISITES.  (a) Subject to Subsection (b), the district, including territory added to the district under Section </w:t>
      </w:r>
      <w:r>
        <w:t xml:space="preserve">3929.110</w:t>
      </w:r>
      <w:r>
        <w:t xml:space="preserve">, may be divided into two or more new districts only if the district has no outstanding bonded debt.</w:t>
      </w:r>
      <w:r xml:space="preserve">
        <w:t> </w:t>
      </w:r>
      <w:r xml:space="preserve">
        <w:t> </w:t>
      </w:r>
      <w:r>
        <w:t xml:space="preserve">Territory previously added to the district under Section </w:t>
      </w:r>
      <w:r>
        <w:t xml:space="preserve">3929.110</w:t>
      </w:r>
      <w:r>
        <w:t xml:space="preserve"> may be included in a new district.</w:t>
      </w:r>
    </w:p>
    <w:p w:rsidR="003F3435" w:rsidRDefault="0032493E">
      <w:pPr>
        <w:spacing w:line="480" w:lineRule="auto"/>
        <w:ind w:firstLine="720"/>
        <w:jc w:val="both"/>
      </w:pPr>
      <w:r>
        <w:t xml:space="preserve">(b)</w:t>
      </w:r>
      <w:r xml:space="preserve">
        <w:t> </w:t>
      </w:r>
      <w:r xml:space="preserve">
        <w:t> </w:t>
      </w:r>
      <w:r>
        <w:t xml:space="preserve">If the board adds territory inside the extraterritorial jurisdiction of the city or any other municipality to the district under Section </w:t>
      </w:r>
      <w:r>
        <w:t xml:space="preserve">3929.110</w:t>
      </w:r>
      <w:r>
        <w:t xml:space="preserve">, the district may be divided under Subsection (a) only with the consent by ordinance or resolution of the city and any other municipality whose extraterritorial jurisdiction is included in the district.</w:t>
      </w:r>
    </w:p>
    <w:p w:rsidR="003F3435" w:rsidRDefault="0032493E">
      <w:pPr>
        <w:spacing w:line="480" w:lineRule="auto"/>
        <w:jc w:val="both"/>
      </w:pPr>
      <w:r>
        <w:t xml:space="preserve">Added by Acts 2015, 84th Leg., R.S., Ch. 978 (H.B. </w:t>
      </w:r>
      <w:hyperlink w:docLocation="table" r:id="rId51">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3929.202.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2015, 84th Leg., R.S., Ch. 978 (H.B. </w:t>
      </w:r>
      <w:hyperlink w:docLocation="table" r:id="rId52">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3929.203.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w:t>
      </w:r>
    </w:p>
    <w:p w:rsidR="003F3435" w:rsidRDefault="0032493E">
      <w:pPr>
        <w:spacing w:line="480" w:lineRule="auto"/>
        <w:jc w:val="both"/>
      </w:pPr>
      <w:r>
        <w:t xml:space="preserve">Added by Acts 2015, 84th Leg., R.S., Ch. 978 (H.B. </w:t>
      </w:r>
      <w:hyperlink w:docLocation="table" r:id="rId53">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3929.204.</w:t>
      </w:r>
      <w:r xml:space="preserve">
        <w:t> </w:t>
      </w:r>
      <w:r xml:space="preserve">
        <w:t> </w:t>
      </w:r>
      <w:r>
        <w:t xml:space="preserve">NOTICE AND RECORDING OF ORDER.</w:t>
      </w:r>
      <w:r xml:space="preserve">
        <w:t> </w:t>
      </w:r>
      <w:r xml:space="preserve">
        <w:t> </w:t>
      </w:r>
      <w:r>
        <w:t xml:space="preserve">Not later than the 30th day after the date of an order dividing the district, the district shall:</w:t>
      </w:r>
    </w:p>
    <w:p w:rsidR="003F3435" w:rsidRDefault="0032493E">
      <w:pPr>
        <w:spacing w:line="480" w:lineRule="auto"/>
        <w:ind w:firstLine="1440"/>
        <w:jc w:val="both"/>
      </w:pPr>
      <w:r>
        <w:t xml:space="preserve">(1)</w:t>
      </w:r>
      <w:r xml:space="preserve">
        <w:t> </w:t>
      </w:r>
      <w:r xml:space="preserve">
        <w:t> </w:t>
      </w:r>
      <w:r>
        <w:t xml:space="preserve">file the order with the commission; and</w:t>
      </w:r>
    </w:p>
    <w:p w:rsidR="003F3435" w:rsidRDefault="0032493E">
      <w:pPr>
        <w:spacing w:line="480" w:lineRule="auto"/>
        <w:ind w:firstLine="1440"/>
        <w:jc w:val="both"/>
      </w:pPr>
      <w:r>
        <w:t xml:space="preserve">(2)</w:t>
      </w:r>
      <w:r xml:space="preserve">
        <w:t> </w:t>
      </w:r>
      <w:r xml:space="preserve">
        <w:t> </w:t>
      </w:r>
      <w:r>
        <w:t xml:space="preserve">record the order in the real property records of the county.</w:t>
      </w:r>
    </w:p>
    <w:p w:rsidR="003F3435" w:rsidRDefault="0032493E">
      <w:pPr>
        <w:spacing w:line="480" w:lineRule="auto"/>
        <w:jc w:val="both"/>
      </w:pPr>
      <w:r>
        <w:t xml:space="preserve">Added by Acts 2015, 84th Leg., R.S., Ch. 978 (H.B. </w:t>
      </w:r>
      <w:hyperlink w:docLocation="table" r:id="rId54">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3929.205.</w:t>
      </w:r>
      <w:r xml:space="preserve">
        <w:t> </w:t>
      </w:r>
      <w:r xml:space="preserve">
        <w:t> </w:t>
      </w:r>
      <w:r>
        <w:t xml:space="preserve">CONTRACT AUTHORITY OF NEW DISTRICTS.  (a)</w:t>
      </w:r>
      <w:r xml:space="preserve">
        <w:t> </w:t>
      </w:r>
      <w:r xml:space="preserve">
        <w:t> </w:t>
      </w:r>
      <w:r>
        <w:t xml:space="preserve">Except as provided by Subsection (b), the new districts may contract with each other for any matter the boards of the new districts consider appropriate, including the joint construction or financing of a utility or roadway improvement and the joint financing of a maintenance obligation.</w:t>
      </w:r>
    </w:p>
    <w:p w:rsidR="003F3435" w:rsidRDefault="0032493E">
      <w:pPr>
        <w:spacing w:line="480" w:lineRule="auto"/>
        <w:ind w:firstLine="720"/>
        <w:jc w:val="both"/>
      </w:pPr>
      <w:r>
        <w:t xml:space="preserve">(b)</w:t>
      </w:r>
      <w:r xml:space="preserve">
        <w:t> </w:t>
      </w:r>
      <w:r xml:space="preserve">
        <w:t> </w:t>
      </w:r>
      <w:r>
        <w:t xml:space="preserve">The new districts may not contract with each other for water and wastewater services.</w:t>
      </w:r>
      <w:r xml:space="preserve">
        <w:t> </w:t>
      </w:r>
      <w:r xml:space="preserve">
        <w:t> </w:t>
      </w:r>
      <w:r>
        <w:t xml:space="preserve">This subsection does not affect the right to contract described by Subsection (a).</w:t>
      </w:r>
    </w:p>
    <w:p w:rsidR="003F3435" w:rsidRDefault="0032493E">
      <w:pPr>
        <w:spacing w:line="480" w:lineRule="auto"/>
        <w:jc w:val="both"/>
      </w:pPr>
      <w:r>
        <w:t xml:space="preserve">Added by Acts 2015, 84th Leg., R.S., Ch. 978 (H.B. </w:t>
      </w:r>
      <w:hyperlink w:docLocation="table" r:id="rId55">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3929.251.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2015, 84th Leg., R.S., Ch. 978 (H.B. </w:t>
      </w:r>
      <w:hyperlink w:docLocation="table" r:id="rId56">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3929.252.</w:t>
      </w:r>
      <w:r xml:space="preserve">
        <w:t> </w:t>
      </w:r>
      <w:r xml:space="preserve">
        <w:t> </w:t>
      </w:r>
      <w:r>
        <w:t xml:space="preserve">MONEY USED FOR IMPROVEMENTS OR SERVICES.</w:t>
      </w:r>
      <w:r xml:space="preserve">
        <w:t> </w:t>
      </w:r>
      <w:r xml:space="preserve">
        <w:t> </w:t>
      </w:r>
      <w:r>
        <w:t xml:space="preserve">The district may undertake and provide an improvement project or service authorized by this chapter using any money available to the district.</w:t>
      </w:r>
    </w:p>
    <w:p w:rsidR="003F3435" w:rsidRDefault="0032493E">
      <w:pPr>
        <w:spacing w:line="480" w:lineRule="auto"/>
        <w:jc w:val="both"/>
      </w:pPr>
      <w:r>
        <w:t xml:space="preserve">Added by Acts 2015, 84th Leg., R.S., Ch. 978 (H.B. </w:t>
      </w:r>
      <w:hyperlink w:docLocation="table" r:id="rId57">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3929.253.</w:t>
      </w:r>
      <w:r xml:space="preserve">
        <w:t> </w:t>
      </w:r>
      <w:r xml:space="preserve">
        <w:t> </w:t>
      </w:r>
      <w:r>
        <w:t xml:space="preserve">BORROWING MONEY; OBLIGATIONS.  (a)</w:t>
      </w:r>
      <w:r xml:space="preserve">
        <w:t> </w:t>
      </w:r>
      <w:r xml:space="preserve">
        <w:t> </w:t>
      </w:r>
      <w:r>
        <w:t xml:space="preserve">Subject to the terms of the development and operating agreement required under Section </w:t>
      </w:r>
      <w:r>
        <w:t xml:space="preserve">3929.156</w:t>
      </w:r>
      <w:r>
        <w:t xml:space="preserve">, the district may borrow money for a district purpose, including the acquisition or construction of improvement projects authorized by this chapter and the reimbursement of a person who develops or owns an improvement project authorized by this chapter, by issuing bonds, notes, time warrants, or other obligations, or by entering into a contract or other agreement payable wholly or partly from an assessment, a contract payment, a grant, revenue from a zone created under Chapter </w:t>
      </w:r>
      <w:r>
        <w:t xml:space="preserve">311</w:t>
      </w:r>
      <w:r>
        <w:t xml:space="preserve"> or </w:t>
      </w:r>
      <w:r>
        <w:t xml:space="preserve">312</w:t>
      </w:r>
      <w:r>
        <w:t xml:space="preserve">, Tax Code,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ind w:firstLine="720"/>
        <w:jc w:val="both"/>
      </w:pPr>
      <w:r>
        <w:t xml:space="preserve">(c)</w:t>
      </w:r>
      <w:r xml:space="preserve">
        <w:t> </w:t>
      </w:r>
      <w:r xml:space="preserve">
        <w:t> </w:t>
      </w:r>
      <w:r>
        <w:t xml:space="preserve">The board may issue an obligation under this section without an election.</w:t>
      </w:r>
    </w:p>
    <w:p w:rsidR="003F3435" w:rsidRDefault="0032493E">
      <w:pPr>
        <w:spacing w:line="480" w:lineRule="auto"/>
        <w:jc w:val="both"/>
      </w:pPr>
      <w:r>
        <w:t xml:space="preserve">Added by Acts 2015, 84th Leg., R.S., Ch. 978 (H.B. </w:t>
      </w:r>
      <w:hyperlink w:docLocation="table" r:id="rId58">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3929.254.</w:t>
      </w:r>
      <w:r xml:space="preserve">
        <w:t> </w:t>
      </w:r>
      <w:r xml:space="preserve">
        <w:t> </w:t>
      </w:r>
      <w:r>
        <w:t xml:space="preserve">ASSESSMENTS.  (a)</w:t>
      </w:r>
      <w:r xml:space="preserve">
        <w:t> </w:t>
      </w:r>
      <w:r xml:space="preserve">
        <w:t> </w:t>
      </w:r>
      <w:r>
        <w:t xml:space="preserve">Except as provided by Subsection (b), the district may impose an assessment on property in the district to pay for an obligation described by Section </w:t>
      </w:r>
      <w:r>
        <w:t xml:space="preserve">3929.253</w:t>
      </w:r>
      <w:r>
        <w:t xml:space="preserve"> or an improvement project authorized by Section </w:t>
      </w:r>
      <w:r>
        <w:t xml:space="preserve">3929.151</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2015, 84th Leg., R.S., Ch. 978 (H.B. </w:t>
      </w:r>
      <w:hyperlink w:docLocation="table" r:id="rId59">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3929.255.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2015, 84th Leg., R.S., Ch. 978 (H.B. </w:t>
      </w:r>
      <w:hyperlink w:docLocation="table" r:id="rId60">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3929.256.</w:t>
      </w:r>
      <w:r xml:space="preserve">
        <w:t> </w:t>
      </w:r>
      <w:r xml:space="preserve">
        <w:t> </w:t>
      </w:r>
      <w:r>
        <w:t xml:space="preserve">NO IMPACT FEES.</w:t>
      </w:r>
      <w:r xml:space="preserve">
        <w:t> </w:t>
      </w:r>
      <w:r xml:space="preserve">
        <w:t> </w:t>
      </w:r>
      <w:r>
        <w:t xml:space="preserve">The district may not impose an impact fee.</w:t>
      </w:r>
    </w:p>
    <w:p w:rsidR="003F3435" w:rsidRDefault="0032493E">
      <w:pPr>
        <w:spacing w:line="480" w:lineRule="auto"/>
        <w:jc w:val="both"/>
      </w:pPr>
      <w:r>
        <w:t xml:space="preserve">Added by Acts 2015, 84th Leg., R.S., Ch. 978 (H.B. </w:t>
      </w:r>
      <w:hyperlink w:docLocation="table" r:id="rId61">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3929.257.</w:t>
      </w:r>
      <w:r xml:space="preserve">
        <w:t> </w:t>
      </w:r>
      <w:r xml:space="preserve">
        <w:t> </w:t>
      </w:r>
      <w:r>
        <w:t xml:space="preserve">COLLECTION OF ASSESSMENTS.</w:t>
      </w:r>
      <w:r xml:space="preserve">
        <w:t> </w:t>
      </w:r>
      <w:r xml:space="preserve">
        <w:t> </w:t>
      </w:r>
      <w:r>
        <w:t xml:space="preserve">The district may contract as provided by Chapter </w:t>
      </w:r>
      <w:r>
        <w:t xml:space="preserve">791</w:t>
      </w:r>
      <w:r>
        <w:t xml:space="preserve">, Government Code, with the commissioners court of the county for the assessment and collection of assessments imposed under this subchapter.</w:t>
      </w:r>
    </w:p>
    <w:p w:rsidR="003F3435" w:rsidRDefault="0032493E">
      <w:pPr>
        <w:spacing w:line="480" w:lineRule="auto"/>
        <w:jc w:val="both"/>
      </w:pPr>
      <w:r>
        <w:t xml:space="preserve">Added by Acts 2015, 84th Leg., R.S., Ch. 978 (H.B. </w:t>
      </w:r>
      <w:hyperlink w:docLocation="table" r:id="rId62">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3929.301.</w:t>
      </w:r>
      <w:r xml:space="preserve">
        <w:t> </w:t>
      </w:r>
      <w:r xml:space="preserve">
        <w:t> </w:t>
      </w:r>
      <w:r>
        <w:t xml:space="preserve">DISSOLUTION BY BOARD.</w:t>
      </w:r>
      <w:r xml:space="preserve">
        <w:t> </w:t>
      </w:r>
      <w:r xml:space="preserve">
        <w:t> </w:t>
      </w:r>
      <w:r>
        <w:t xml:space="preserve">The board may dissolve the district in the manner provided by Section </w:t>
      </w:r>
      <w:r>
        <w:t xml:space="preserve">375.261</w:t>
      </w:r>
      <w:r>
        <w:t xml:space="preserve">, Local Government Code, subject to Section </w:t>
      </w:r>
      <w:r>
        <w:t xml:space="preserve">375.264</w:t>
      </w:r>
      <w:r>
        <w:t xml:space="preserve">, Local Government Code.</w:t>
      </w:r>
    </w:p>
    <w:p w:rsidR="003F3435" w:rsidRDefault="0032493E">
      <w:pPr>
        <w:spacing w:line="480" w:lineRule="auto"/>
        <w:jc w:val="both"/>
      </w:pPr>
      <w:r>
        <w:t xml:space="preserve">Added by Acts 2015, 84th Leg., R.S., Ch. 978 (H.B. </w:t>
      </w:r>
      <w:hyperlink w:docLocation="table" r:id="rId63">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3929.302.</w:t>
      </w:r>
      <w:r xml:space="preserve">
        <w:t> </w:t>
      </w:r>
      <w:r xml:space="preserve">
        <w:t> </w:t>
      </w:r>
      <w:r>
        <w:t xml:space="preserve">DISSOLUTION BY CITY.  (a)</w:t>
      </w:r>
      <w:r xml:space="preserve">
        <w:t> </w:t>
      </w:r>
      <w:r xml:space="preserve">
        <w:t> </w:t>
      </w:r>
      <w:r>
        <w:t xml:space="preserve">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city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debt or contractual obligations have been repaid or discharged; or</w:t>
      </w:r>
    </w:p>
    <w:p w:rsidR="003F3435" w:rsidRDefault="0032493E">
      <w:pPr>
        <w:spacing w:line="480" w:lineRule="auto"/>
        <w:ind w:firstLine="1440"/>
        <w:jc w:val="both"/>
      </w:pPr>
      <w:r>
        <w:t xml:space="preserve">(2)</w:t>
      </w:r>
      <w:r xml:space="preserve">
        <w:t> </w:t>
      </w:r>
      <w:r xml:space="preserve">
        <w:t> </w:t>
      </w:r>
      <w:r>
        <w:t xml:space="preserve">the city agrees to succeed to the rights and obligations of the district, including an obligation described by Section </w:t>
      </w:r>
      <w:r>
        <w:t xml:space="preserve">3929.304</w:t>
      </w:r>
      <w:r>
        <w:t xml:space="preserve">.</w:t>
      </w:r>
    </w:p>
    <w:p w:rsidR="003F3435" w:rsidRDefault="0032493E">
      <w:pPr>
        <w:spacing w:line="480" w:lineRule="auto"/>
        <w:jc w:val="both"/>
      </w:pPr>
      <w:r>
        <w:t xml:space="preserve">Added by Acts 2015, 84th Leg., R.S., Ch. 978 (H.B. </w:t>
      </w:r>
      <w:hyperlink w:docLocation="table" r:id="rId64">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3929.303.</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revenue or assessment bonds or other obligations issued by the city to refund the outstanding bonds or obligations of the district.</w:t>
      </w:r>
    </w:p>
    <w:p w:rsidR="003F3435" w:rsidRDefault="0032493E">
      <w:pPr>
        <w:spacing w:line="480" w:lineRule="auto"/>
        <w:jc w:val="both"/>
      </w:pPr>
      <w:r>
        <w:t xml:space="preserve">Added by Acts 2015, 84th Leg., R.S., Ch. 978 (H.B. </w:t>
      </w:r>
      <w:hyperlink w:docLocation="table" r:id="rId65">
        <w:r>
          <w:rPr>
            <w:rStyle w:val="Hyperlink"/>
          </w:rPr>
          <w:t>3605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3929.304.</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contractual obligations or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2015, 84th Leg., R.S., Ch. 978 (H.B. </w:t>
      </w:r>
      <w:hyperlink w:docLocation="table" r:id="rId66">
        <w:r>
          <w:rPr>
            <w:rStyle w:val="Hyperlink"/>
          </w:rPr>
          <w:t>3605</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605F.HTM" TargetMode="External" Id="rId14" /><Relationship Type="http://schemas.openxmlformats.org/officeDocument/2006/relationships/hyperlink" Target="http://capitol.texas.gov/tlodocs/85R/billtext/html/HB04303F.HTM" TargetMode="External" Id="rId15" /><Relationship Type="http://schemas.openxmlformats.org/officeDocument/2006/relationships/hyperlink" Target="http://capitol.texas.gov/tlodocs/84R/billtext/html/HB03605F.HTM" TargetMode="External" Id="rId16" /><Relationship Type="http://schemas.openxmlformats.org/officeDocument/2006/relationships/hyperlink" Target="http://capitol.texas.gov/tlodocs/84R/billtext/html/HB03605F.HTM" TargetMode="External" Id="rId17" /><Relationship Type="http://schemas.openxmlformats.org/officeDocument/2006/relationships/hyperlink" Target="http://capitol.texas.gov/tlodocs/84R/billtext/html/HB03605F.HTM" TargetMode="External" Id="rId18" /><Relationship Type="http://schemas.openxmlformats.org/officeDocument/2006/relationships/hyperlink" Target="http://capitol.texas.gov/tlodocs/84R/billtext/html/HB03605F.HTM" TargetMode="External" Id="rId19" /><Relationship Type="http://schemas.openxmlformats.org/officeDocument/2006/relationships/hyperlink" Target="http://capitol.texas.gov/tlodocs/84R/billtext/html/HB03605F.HTM" TargetMode="External" Id="rId20" /><Relationship Type="http://schemas.openxmlformats.org/officeDocument/2006/relationships/hyperlink" Target="http://capitol.texas.gov/tlodocs/84R/billtext/html/HB03605F.HTM" TargetMode="External" Id="rId21" /><Relationship Type="http://schemas.openxmlformats.org/officeDocument/2006/relationships/hyperlink" Target="http://capitol.texas.gov/tlodocs/84R/billtext/html/HB03605F.HTM" TargetMode="External" Id="rId22" /><Relationship Type="http://schemas.openxmlformats.org/officeDocument/2006/relationships/hyperlink" Target="http://capitol.texas.gov/tlodocs/84R/billtext/html/HB03605F.HTM" TargetMode="External" Id="rId23" /><Relationship Type="http://schemas.openxmlformats.org/officeDocument/2006/relationships/hyperlink" Target="http://capitol.texas.gov/tlodocs/84R/billtext/html/HB03605F.HTM" TargetMode="External" Id="rId24" /><Relationship Type="http://schemas.openxmlformats.org/officeDocument/2006/relationships/hyperlink" Target="http://capitol.texas.gov/tlodocs/84R/billtext/html/HB03605F.HTM" TargetMode="External" Id="rId25" /><Relationship Type="http://schemas.openxmlformats.org/officeDocument/2006/relationships/hyperlink" Target="http://capitol.texas.gov/tlodocs/84R/billtext/html/HB03605F.HTM" TargetMode="External" Id="rId26" /><Relationship Type="http://schemas.openxmlformats.org/officeDocument/2006/relationships/hyperlink" Target="http://capitol.texas.gov/tlodocs/84R/billtext/html/HB03605F.HTM" TargetMode="External" Id="rId27" /><Relationship Type="http://schemas.openxmlformats.org/officeDocument/2006/relationships/hyperlink" Target="http://capitol.texas.gov/tlodocs/84R/billtext/html/HB03605F.HTM" TargetMode="External" Id="rId28" /><Relationship Type="http://schemas.openxmlformats.org/officeDocument/2006/relationships/hyperlink" Target="http://capitol.texas.gov/tlodocs/84R/billtext/html/HB03605F.HTM" TargetMode="External" Id="rId29" /><Relationship Type="http://schemas.openxmlformats.org/officeDocument/2006/relationships/hyperlink" Target="http://capitol.texas.gov/tlodocs/84R/billtext/html/HB03605F.HTM" TargetMode="External" Id="rId30" /><Relationship Type="http://schemas.openxmlformats.org/officeDocument/2006/relationships/hyperlink" Target="http://capitol.texas.gov/tlodocs/84R/billtext/html/HB03605F.HTM" TargetMode="External" Id="rId31" /><Relationship Type="http://schemas.openxmlformats.org/officeDocument/2006/relationships/hyperlink" Target="http://capitol.texas.gov/tlodocs/84R/billtext/html/HB03605F.HTM" TargetMode="External" Id="rId32" /><Relationship Type="http://schemas.openxmlformats.org/officeDocument/2006/relationships/hyperlink" Target="http://capitol.texas.gov/tlodocs/84R/billtext/html/HB03605F.HTM" TargetMode="External" Id="rId33" /><Relationship Type="http://schemas.openxmlformats.org/officeDocument/2006/relationships/hyperlink" Target="http://capitol.texas.gov/tlodocs/84R/billtext/html/HB03605F.HTM" TargetMode="External" Id="rId34" /><Relationship Type="http://schemas.openxmlformats.org/officeDocument/2006/relationships/hyperlink" Target="http://capitol.texas.gov/tlodocs/84R/billtext/html/HB03605F.HTM" TargetMode="External" Id="rId35" /><Relationship Type="http://schemas.openxmlformats.org/officeDocument/2006/relationships/hyperlink" Target="http://capitol.texas.gov/tlodocs/84R/billtext/html/HB03605F.HTM" TargetMode="External" Id="rId36" /><Relationship Type="http://schemas.openxmlformats.org/officeDocument/2006/relationships/hyperlink" Target="http://capitol.texas.gov/tlodocs/84R/billtext/html/HB03605F.HTM" TargetMode="External" Id="rId37" /><Relationship Type="http://schemas.openxmlformats.org/officeDocument/2006/relationships/hyperlink" Target="http://capitol.texas.gov/tlodocs/84R/billtext/html/HB03605F.HTM" TargetMode="External" Id="rId38" /><Relationship Type="http://schemas.openxmlformats.org/officeDocument/2006/relationships/hyperlink" Target="http://capitol.texas.gov/tlodocs/84R/billtext/html/HB03605F.HTM" TargetMode="External" Id="rId39" /><Relationship Type="http://schemas.openxmlformats.org/officeDocument/2006/relationships/hyperlink" Target="http://capitol.texas.gov/tlodocs/84R/billtext/html/HB03605F.HTM" TargetMode="External" Id="rId40" /><Relationship Type="http://schemas.openxmlformats.org/officeDocument/2006/relationships/hyperlink" Target="http://capitol.texas.gov/tlodocs/84R/billtext/html/HB03605F.HTM" TargetMode="External" Id="rId41" /><Relationship Type="http://schemas.openxmlformats.org/officeDocument/2006/relationships/hyperlink" Target="http://capitol.texas.gov/tlodocs/84R/billtext/html/HB03605F.HTM" TargetMode="External" Id="rId42" /><Relationship Type="http://schemas.openxmlformats.org/officeDocument/2006/relationships/hyperlink" Target="http://capitol.texas.gov/tlodocs/84R/billtext/html/HB03605F.HTM" TargetMode="External" Id="rId43" /><Relationship Type="http://schemas.openxmlformats.org/officeDocument/2006/relationships/hyperlink" Target="http://capitol.texas.gov/tlodocs/84R/billtext/html/HB03605F.HTM" TargetMode="External" Id="rId44" /><Relationship Type="http://schemas.openxmlformats.org/officeDocument/2006/relationships/hyperlink" Target="http://capitol.texas.gov/tlodocs/84R/billtext/html/HB03605F.HTM" TargetMode="External" Id="rId45" /><Relationship Type="http://schemas.openxmlformats.org/officeDocument/2006/relationships/hyperlink" Target="http://capitol.texas.gov/tlodocs/84R/billtext/html/HB03605F.HTM" TargetMode="External" Id="rId46" /><Relationship Type="http://schemas.openxmlformats.org/officeDocument/2006/relationships/hyperlink" Target="http://capitol.texas.gov/tlodocs/84R/billtext/html/HB03605F.HTM" TargetMode="External" Id="rId47" /><Relationship Type="http://schemas.openxmlformats.org/officeDocument/2006/relationships/hyperlink" Target="http://capitol.texas.gov/tlodocs/84R/billtext/html/HB03605F.HTM" TargetMode="External" Id="rId48" /><Relationship Type="http://schemas.openxmlformats.org/officeDocument/2006/relationships/hyperlink" Target="http://capitol.texas.gov/tlodocs/84R/billtext/html/HB03605F.HTM" TargetMode="External" Id="rId49" /><Relationship Type="http://schemas.openxmlformats.org/officeDocument/2006/relationships/hyperlink" Target="http://capitol.texas.gov/tlodocs/84R/billtext/html/HB03605F.HTM" TargetMode="External" Id="rId50" /><Relationship Type="http://schemas.openxmlformats.org/officeDocument/2006/relationships/hyperlink" Target="http://capitol.texas.gov/tlodocs/84R/billtext/html/HB03605F.HTM" TargetMode="External" Id="rId51" /><Relationship Type="http://schemas.openxmlformats.org/officeDocument/2006/relationships/hyperlink" Target="http://capitol.texas.gov/tlodocs/84R/billtext/html/HB03605F.HTM" TargetMode="External" Id="rId52" /><Relationship Type="http://schemas.openxmlformats.org/officeDocument/2006/relationships/hyperlink" Target="http://capitol.texas.gov/tlodocs/84R/billtext/html/HB03605F.HTM" TargetMode="External" Id="rId53" /><Relationship Type="http://schemas.openxmlformats.org/officeDocument/2006/relationships/hyperlink" Target="http://capitol.texas.gov/tlodocs/84R/billtext/html/HB03605F.HTM" TargetMode="External" Id="rId54" /><Relationship Type="http://schemas.openxmlformats.org/officeDocument/2006/relationships/hyperlink" Target="http://capitol.texas.gov/tlodocs/84R/billtext/html/HB03605F.HTM" TargetMode="External" Id="rId55" /><Relationship Type="http://schemas.openxmlformats.org/officeDocument/2006/relationships/hyperlink" Target="http://capitol.texas.gov/tlodocs/84R/billtext/html/HB03605F.HTM" TargetMode="External" Id="rId56" /><Relationship Type="http://schemas.openxmlformats.org/officeDocument/2006/relationships/hyperlink" Target="http://capitol.texas.gov/tlodocs/84R/billtext/html/HB03605F.HTM" TargetMode="External" Id="rId57" /><Relationship Type="http://schemas.openxmlformats.org/officeDocument/2006/relationships/hyperlink" Target="http://capitol.texas.gov/tlodocs/84R/billtext/html/HB03605F.HTM" TargetMode="External" Id="rId58" /><Relationship Type="http://schemas.openxmlformats.org/officeDocument/2006/relationships/hyperlink" Target="http://capitol.texas.gov/tlodocs/84R/billtext/html/HB03605F.HTM" TargetMode="External" Id="rId59" /><Relationship Type="http://schemas.openxmlformats.org/officeDocument/2006/relationships/hyperlink" Target="http://capitol.texas.gov/tlodocs/84R/billtext/html/HB03605F.HTM" TargetMode="External" Id="rId60" /><Relationship Type="http://schemas.openxmlformats.org/officeDocument/2006/relationships/hyperlink" Target="http://capitol.texas.gov/tlodocs/84R/billtext/html/HB03605F.HTM" TargetMode="External" Id="rId61" /><Relationship Type="http://schemas.openxmlformats.org/officeDocument/2006/relationships/hyperlink" Target="http://capitol.texas.gov/tlodocs/84R/billtext/html/HB03605F.HTM" TargetMode="External" Id="rId62" /><Relationship Type="http://schemas.openxmlformats.org/officeDocument/2006/relationships/hyperlink" Target="http://capitol.texas.gov/tlodocs/84R/billtext/html/HB03605F.HTM" TargetMode="External" Id="rId63" /><Relationship Type="http://schemas.openxmlformats.org/officeDocument/2006/relationships/hyperlink" Target="http://capitol.texas.gov/tlodocs/84R/billtext/html/HB03605F.HTM" TargetMode="External" Id="rId64" /><Relationship Type="http://schemas.openxmlformats.org/officeDocument/2006/relationships/hyperlink" Target="http://capitol.texas.gov/tlodocs/84R/billtext/html/HB03605F.HTM" TargetMode="External" Id="rId65" /><Relationship Type="http://schemas.openxmlformats.org/officeDocument/2006/relationships/hyperlink" Target="http://capitol.texas.gov/tlodocs/84R/billtext/html/HB03605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