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3936.  EAST LAKE HOUSTON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3936.001.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East Lake Houston Management District.</w:t>
      </w:r>
    </w:p>
    <w:p w:rsidR="003F3435" w:rsidRDefault="0032493E">
      <w:pPr>
        <w:spacing w:line="480" w:lineRule="auto"/>
        <w:jc w:val="both"/>
      </w:pPr>
      <w:r>
        <w:t xml:space="preserve">Added by Acts 2017, 85th Leg., R.S., Ch. 608 (H.B. </w:t>
      </w:r>
      <w:hyperlink w:docLocation="table" r:id="rId14">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3936.002.</w:t>
      </w:r>
      <w:r xml:space="preserve">
        <w:t> </w:t>
      </w:r>
      <w:r xml:space="preserve">
        <w:t> </w:t>
      </w:r>
      <w:r>
        <w:t xml:space="preserve">CREATION AND 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608 (H.B. </w:t>
      </w:r>
      <w:hyperlink w:docLocation="table" r:id="rId15">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2017, 85th Leg., R.S., Ch. 608 (H.B. </w:t>
      </w:r>
      <w:hyperlink w:docLocation="table" r:id="rId16">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 and</w:t>
      </w:r>
    </w:p>
    <w:p w:rsidR="003F3435" w:rsidRDefault="0032493E">
      <w:pPr>
        <w:spacing w:line="480" w:lineRule="auto"/>
        <w:ind w:firstLine="1440"/>
        <w:jc w:val="both"/>
      </w:pPr>
      <w:r>
        <w:t xml:space="preserve">(4)</w:t>
      </w:r>
      <w:r xml:space="preserve">
        <w:t> </w:t>
      </w:r>
      <w:r xml:space="preserve">
        <w:t> </w:t>
      </w:r>
      <w:r>
        <w:t xml:space="preserve">providing quality residential housing.</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removing graffiti from,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2017, 85th Leg., R.S., Ch. 608 (H.B. </w:t>
      </w:r>
      <w:hyperlink w:docLocation="table" r:id="rId17">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3936.005.</w:t>
      </w:r>
      <w:r xml:space="preserve">
        <w:t> </w:t>
      </w:r>
      <w:r xml:space="preserve">
        <w:t> </w:t>
      </w:r>
      <w:r>
        <w:t xml:space="preserve">DISTRICT TERRITORY.  (a)</w:t>
      </w:r>
      <w:r xml:space="preserve">
        <w:t> </w:t>
      </w:r>
      <w:r xml:space="preserve">
        <w:t> </w:t>
      </w:r>
      <w:r>
        <w:t xml:space="preserve">The district is initially composed of the territory described by Section 3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3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608 (H.B. </w:t>
      </w:r>
      <w:hyperlink w:docLocation="table" r:id="rId18">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p>
    <w:p w:rsidR="003F3435" w:rsidRDefault="0032493E">
      <w:pPr>
        <w:spacing w:line="480" w:lineRule="auto"/>
        <w:ind w:firstLine="720"/>
        <w:jc w:val="both"/>
      </w:pPr>
      <w:r>
        <w:t xml:space="preserve">(c)</w:t>
      </w:r>
      <w:r xml:space="preserve">
        <w:t> </w:t>
      </w:r>
      <w:r xml:space="preserve">
        <w:t> </w:t>
      </w:r>
      <w:r>
        <w:t xml:space="preserve">A tax increment reinvestment zone created by the city in the district is not subject to the limitations provided by Section </w:t>
      </w:r>
      <w:r>
        <w:t xml:space="preserve">311.006</w:t>
      </w:r>
      <w:r>
        <w:t xml:space="preserve">(b), Tax Code.</w:t>
      </w:r>
    </w:p>
    <w:p w:rsidR="003F3435" w:rsidRDefault="0032493E">
      <w:pPr>
        <w:spacing w:line="480" w:lineRule="auto"/>
        <w:jc w:val="both"/>
      </w:pPr>
      <w:r>
        <w:t xml:space="preserve">Added by Acts 2017, 85th Leg., R.S., Ch. 608 (H.B. </w:t>
      </w:r>
      <w:hyperlink w:docLocation="table" r:id="rId19">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608 (H.B. </w:t>
      </w:r>
      <w:hyperlink w:docLocation="table" r:id="rId20">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2017, 85th Leg., R.S., Ch. 608 (H.B. </w:t>
      </w:r>
      <w:hyperlink w:docLocation="table" r:id="rId21">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3936.051.</w:t>
      </w:r>
      <w:r xml:space="preserve">
        <w:t> </w:t>
      </w:r>
      <w:r xml:space="preserve">
        <w:t> </w:t>
      </w:r>
      <w:r>
        <w:t xml:space="preserve">GOVERNING BODY; TERMS.</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jc w:val="both"/>
      </w:pPr>
      <w:r>
        <w:t xml:space="preserve">Added by Acts 2017, 85th Leg., R.S., Ch. 608 (H.B. </w:t>
      </w:r>
      <w:hyperlink w:docLocation="table" r:id="rId22">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3936.052.</w:t>
      </w:r>
      <w:r xml:space="preserve">
        <w:t> </w:t>
      </w:r>
      <w:r xml:space="preserve">
        <w:t> </w:t>
      </w:r>
      <w:r>
        <w:t xml:space="preserve">QUALIFICATIONS OF DIRECTORS APPOINTED BY CITY.</w:t>
      </w:r>
      <w:r xml:space="preserve">
        <w:t> </w:t>
      </w:r>
      <w:r xml:space="preserve">
        <w:t> </w:t>
      </w:r>
      <w:r>
        <w:t xml:space="preserve">To be qualified to serve as a director appointed by the governing body of the city, a person must be:</w:t>
      </w:r>
    </w:p>
    <w:p w:rsidR="003F3435" w:rsidRDefault="0032493E">
      <w:pPr>
        <w:spacing w:line="480" w:lineRule="auto"/>
        <w:ind w:firstLine="1440"/>
        <w:jc w:val="both"/>
      </w:pPr>
      <w:r>
        <w:t xml:space="preserve">(1)</w:t>
      </w:r>
      <w:r xml:space="preserve">
        <w:t> </w:t>
      </w:r>
      <w:r xml:space="preserve">
        <w:t> </w:t>
      </w:r>
      <w:r>
        <w:t xml:space="preserve">a resident of the district who is also a registered voter of the district;</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or a partnership or membership interest, whether beneficial or otherwise, of a corporate partnership, limited liability company, or other entity owner of a direct or indirect interest in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or a trustee in a trust, that directly or indirectly owns property in the district;</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 or</w:t>
      </w:r>
    </w:p>
    <w:p w:rsidR="003F3435" w:rsidRDefault="0032493E">
      <w:pPr>
        <w:spacing w:line="480" w:lineRule="auto"/>
        <w:ind w:firstLine="1440"/>
        <w:jc w:val="both"/>
      </w:pPr>
      <w:r>
        <w:t xml:space="preserve">(6)</w:t>
      </w:r>
      <w:r xml:space="preserve">
        <w:t> </w:t>
      </w:r>
      <w:r xml:space="preserve">
        <w:t> </w:t>
      </w:r>
      <w:r>
        <w:t xml:space="preserve">an initial director.</w:t>
      </w:r>
    </w:p>
    <w:p w:rsidR="003F3435" w:rsidRDefault="0032493E">
      <w:pPr>
        <w:spacing w:line="480" w:lineRule="auto"/>
        <w:jc w:val="both"/>
      </w:pPr>
      <w:r>
        <w:t xml:space="preserve">Added by Acts 2017, 85th Leg., R.S., Ch. 608 (H.B. </w:t>
      </w:r>
      <w:hyperlink w:docLocation="table" r:id="rId23">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3936.053.</w:t>
      </w:r>
      <w:r xml:space="preserve">
        <w:t> </w:t>
      </w:r>
      <w:r xml:space="preserve">
        <w:t> </w:t>
      </w:r>
      <w:r>
        <w:t xml:space="preserve">APPOINTMENT OF DIRECTORS.</w:t>
      </w:r>
      <w:r xml:space="preserve">
        <w:t> </w:t>
      </w:r>
      <w:r xml:space="preserve">
        <w:t> </w:t>
      </w:r>
      <w:r>
        <w:t xml:space="preserve">The governing body of the city shall appoint directors from persons recommended by the board.</w:t>
      </w:r>
    </w:p>
    <w:p w:rsidR="003F3435" w:rsidRDefault="0032493E">
      <w:pPr>
        <w:spacing w:line="480" w:lineRule="auto"/>
        <w:jc w:val="both"/>
      </w:pPr>
      <w:r>
        <w:t xml:space="preserve">Added by Acts 2017, 85th Leg., R.S., Ch. 608 (H.B. </w:t>
      </w:r>
      <w:hyperlink w:docLocation="table" r:id="rId24">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3936.054.</w:t>
      </w:r>
      <w:r xml:space="preserve">
        <w:t> </w:t>
      </w:r>
      <w:r xml:space="preserve">
        <w:t> </w:t>
      </w:r>
      <w:r>
        <w:t xml:space="preserve">VACANCY.</w:t>
      </w:r>
      <w:r xml:space="preserve">
        <w:t> </w:t>
      </w:r>
      <w:r xml:space="preserve">
        <w:t> </w:t>
      </w:r>
      <w:r>
        <w:t xml:space="preserve">If a vacancy occurs on the board, the remaining directors shall appoint a director for the remainder of the unexpired term.</w:t>
      </w:r>
    </w:p>
    <w:p w:rsidR="003F3435" w:rsidRDefault="0032493E">
      <w:pPr>
        <w:spacing w:line="480" w:lineRule="auto"/>
        <w:jc w:val="both"/>
      </w:pPr>
      <w:r>
        <w:t xml:space="preserve">Added by Acts 2017, 85th Leg., R.S., Ch. 608 (H.B. </w:t>
      </w:r>
      <w:hyperlink w:docLocation="table" r:id="rId25">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3936.055.</w:t>
      </w:r>
      <w:r xml:space="preserve">
        <w:t> </w:t>
      </w:r>
      <w:r xml:space="preserve">
        <w:t> </w:t>
      </w:r>
      <w:r>
        <w:t xml:space="preserve">DIRECTOR'S OATH OR AFFIRMATION.  (a)</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ind w:firstLine="720"/>
        <w:jc w:val="both"/>
      </w:pPr>
      <w:r>
        <w:t xml:space="preserve">(b)</w:t>
      </w:r>
      <w:r xml:space="preserve">
        <w:t> </w:t>
      </w:r>
      <w:r xml:space="preserve">
        <w:t> </w:t>
      </w:r>
      <w:r>
        <w:t xml:space="preserve">A director shall file a copy of the director's oath or affirmation with the secretary of the city.</w:t>
      </w:r>
    </w:p>
    <w:p w:rsidR="003F3435" w:rsidRDefault="0032493E">
      <w:pPr>
        <w:spacing w:line="480" w:lineRule="auto"/>
        <w:jc w:val="both"/>
      </w:pPr>
      <w:r>
        <w:t xml:space="preserve">Added by Acts 2017, 85th Leg., R.S., Ch. 608 (H.B. </w:t>
      </w:r>
      <w:hyperlink w:docLocation="table" r:id="rId26">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3936.056.</w:t>
      </w:r>
      <w:r xml:space="preserve">
        <w:t> </w:t>
      </w:r>
      <w:r xml:space="preserve">
        <w:t> </w:t>
      </w:r>
      <w:r>
        <w:t xml:space="preserve">QUORUM.</w:t>
      </w:r>
      <w:r xml:space="preserve">
        <w:t> </w:t>
      </w:r>
      <w:r xml:space="preserve">
        <w:t> </w:t>
      </w:r>
      <w:r>
        <w:t xml:space="preserve">A vacant director position is not counted for purposes of establishing a quorum.</w:t>
      </w:r>
    </w:p>
    <w:p w:rsidR="003F3435" w:rsidRDefault="0032493E">
      <w:pPr>
        <w:spacing w:line="480" w:lineRule="auto"/>
        <w:jc w:val="both"/>
      </w:pPr>
      <w:r>
        <w:t xml:space="preserve">Added by Acts 2017, 85th Leg., R.S., Ch. 608 (H.B. </w:t>
      </w:r>
      <w:hyperlink w:docLocation="table" r:id="rId27">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3936.057.</w:t>
      </w:r>
      <w:r xml:space="preserve">
        <w:t> </w:t>
      </w:r>
      <w:r xml:space="preserve">
        <w:t> </w:t>
      </w:r>
      <w:r>
        <w:t xml:space="preserve">OFFICERS.</w:t>
      </w:r>
      <w:r xml:space="preserve">
        <w:t> </w:t>
      </w:r>
      <w:r xml:space="preserve">
        <w:t> </w:t>
      </w:r>
      <w:r>
        <w:t xml:space="preserve">The board shall elect from among the directors a chair, a vice chair, and a secretary.</w:t>
      </w:r>
      <w:r xml:space="preserve">
        <w:t> </w:t>
      </w:r>
      <w:r xml:space="preserve">
        <w:t> </w:t>
      </w:r>
      <w:r>
        <w:t xml:space="preserve">The offices of chair and secretary may not be held by the same person.</w:t>
      </w:r>
    </w:p>
    <w:p w:rsidR="003F3435" w:rsidRDefault="0032493E">
      <w:pPr>
        <w:spacing w:line="480" w:lineRule="auto"/>
        <w:jc w:val="both"/>
      </w:pPr>
      <w:r>
        <w:t xml:space="preserve">Added by Acts 2017, 85th Leg., R.S., Ch. 608 (H.B. </w:t>
      </w:r>
      <w:hyperlink w:docLocation="table" r:id="rId28">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3936.058.</w:t>
      </w:r>
      <w:r xml:space="preserve">
        <w:t> </w:t>
      </w:r>
      <w:r xml:space="preserve">
        <w:t> </w:t>
      </w:r>
      <w:r>
        <w:t xml:space="preserve">COMPENSATION; EXPENSES.  (a)</w:t>
      </w:r>
      <w:r xml:space="preserve">
        <w:t> </w:t>
      </w:r>
      <w:r xml:space="preserve">
        <w:t> </w:t>
      </w:r>
      <w:r>
        <w:t xml:space="preserve">The district may compensate each director in an amount not to exceed $50 for each board meeting.</w:t>
      </w:r>
      <w:r xml:space="preserve">
        <w:t> </w:t>
      </w:r>
      <w:r xml:space="preserve">
        <w:t> </w:t>
      </w:r>
      <w:r>
        <w:t xml:space="preserve">The total amount of compensation a director may receive each year may not exceed $2,000.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2017, 85th Leg., R.S., Ch. 608 (H.B. </w:t>
      </w:r>
      <w:hyperlink w:docLocation="table" r:id="rId29">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3936.059.</w:t>
      </w:r>
      <w:r xml:space="preserve">
        <w:t> </w:t>
      </w:r>
      <w:r xml:space="preserve">
        <w:t> </w:t>
      </w:r>
      <w:r>
        <w:t xml:space="preserve">LIABILITY INSURANCE.  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2017, 85th Leg., R.S., Ch. 608 (H.B. </w:t>
      </w:r>
      <w:hyperlink w:docLocation="table" r:id="rId30">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3936.060.</w:t>
      </w:r>
      <w:r xml:space="preserve">
        <w:t> </w:t>
      </w:r>
      <w:r xml:space="preserve">
        <w:t> </w:t>
      </w:r>
      <w:r>
        <w:t xml:space="preserve">NO EXECUTIVE COMMITTEE.</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2017, 85th Leg., R.S., Ch. 608 (H.B. </w:t>
      </w:r>
      <w:hyperlink w:docLocation="table" r:id="rId31">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3936.061.</w:t>
      </w:r>
      <w:r xml:space="preserve">
        <w:t> </w:t>
      </w:r>
      <w:r xml:space="preserve">
        <w:t> </w:t>
      </w:r>
      <w:r>
        <w:t xml:space="preserve">BOARD MEETINGS.</w:t>
      </w:r>
      <w:r xml:space="preserve">
        <w:t> </w:t>
      </w:r>
      <w:r xml:space="preserve">
        <w:t> </w:t>
      </w:r>
      <w:r>
        <w:t xml:space="preserve">The board shall hold meetings at a place accessible to the public.</w:t>
      </w:r>
    </w:p>
    <w:p w:rsidR="003F3435" w:rsidRDefault="0032493E">
      <w:pPr>
        <w:spacing w:line="480" w:lineRule="auto"/>
        <w:jc w:val="both"/>
      </w:pPr>
      <w:r>
        <w:t xml:space="preserve">Added by Acts 2017, 85th Leg., R.S., Ch. 608 (H.B. </w:t>
      </w:r>
      <w:hyperlink w:docLocation="table" r:id="rId32">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3936.101.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608 (H.B. </w:t>
      </w:r>
      <w:hyperlink w:docLocation="table" r:id="rId33">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2017, 85th Leg., R.S., Ch. 608 (H.B. </w:t>
      </w:r>
      <w:hyperlink w:docLocation="table" r:id="rId34">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3936.103.</w:t>
      </w:r>
      <w:r xml:space="preserve">
        <w:t> </w:t>
      </w:r>
      <w:r xml:space="preserve">
        <w:t> </w:t>
      </w:r>
      <w:r>
        <w:t xml:space="preserve">LOCATION OF IMPROVEMENT PROJECT.</w:t>
      </w:r>
      <w:r xml:space="preserve">
        <w:t> </w:t>
      </w:r>
      <w:r xml:space="preserve">
        <w:t> </w:t>
      </w:r>
      <w:r>
        <w:t xml:space="preserve">An improvement project described by Section </w:t>
      </w:r>
      <w:r>
        <w:t xml:space="preserve">3936.102</w:t>
      </w:r>
      <w:r>
        <w:t xml:space="preserve"> may be located:</w:t>
      </w:r>
    </w:p>
    <w:p w:rsidR="003F3435" w:rsidRDefault="0032493E">
      <w:pPr>
        <w:spacing w:line="480" w:lineRule="auto"/>
        <w:ind w:firstLine="1440"/>
        <w:jc w:val="both"/>
      </w:pPr>
      <w:r>
        <w:t xml:space="preserve">(1)</w:t>
      </w:r>
      <w:r xml:space="preserve">
        <w:t> </w:t>
      </w:r>
      <w:r xml:space="preserve">
        <w:t> </w:t>
      </w:r>
      <w:r>
        <w:t xml:space="preserve">in the district; or</w:t>
      </w:r>
    </w:p>
    <w:p w:rsidR="003F3435" w:rsidRDefault="0032493E">
      <w:pPr>
        <w:spacing w:line="480" w:lineRule="auto"/>
        <w:ind w:firstLine="1440"/>
        <w:jc w:val="both"/>
      </w:pPr>
      <w:r>
        <w:t xml:space="preserve">(2)</w:t>
      </w:r>
      <w:r xml:space="preserve">
        <w:t> </w:t>
      </w:r>
      <w:r xml:space="preserve">
        <w:t> </w:t>
      </w:r>
      <w:r>
        <w:t xml:space="preserve">in an area outside but adjacent to the district if the project is for the purpose of extending a public infrastructure improvement beyond the district's boundaries to a logical terminus.</w:t>
      </w:r>
    </w:p>
    <w:p w:rsidR="003F3435" w:rsidRDefault="0032493E">
      <w:pPr>
        <w:spacing w:line="480" w:lineRule="auto"/>
        <w:jc w:val="both"/>
      </w:pPr>
      <w:r>
        <w:t xml:space="preserve">Added by Acts 2017, 85th Leg., R.S., Ch. 608 (H.B. </w:t>
      </w:r>
      <w:hyperlink w:docLocation="table" r:id="rId35">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3936.104.</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2017, 85th Leg., R.S., Ch. 608 (H.B. </w:t>
      </w:r>
      <w:hyperlink w:docLocation="table" r:id="rId36">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3936.105.</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2017, 85th Leg., R.S., Ch. 608 (H.B. </w:t>
      </w:r>
      <w:hyperlink w:docLocation="table" r:id="rId37">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3936.106.</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2017, 85th Leg., R.S., Ch. 608 (H.B. </w:t>
      </w:r>
      <w:hyperlink w:docLocation="table" r:id="rId38">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3936.107.</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city or a county, to provide law enforcement services in the district for a fee.</w:t>
      </w:r>
    </w:p>
    <w:p w:rsidR="003F3435" w:rsidRDefault="0032493E">
      <w:pPr>
        <w:spacing w:line="480" w:lineRule="auto"/>
        <w:jc w:val="both"/>
      </w:pPr>
      <w:r>
        <w:t xml:space="preserve">Added by Acts 2017, 85th Leg., R.S., Ch. 608 (H.B. </w:t>
      </w:r>
      <w:hyperlink w:docLocation="table" r:id="rId39">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3936.108.</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2017, 85th Leg., R.S., Ch. 608 (H.B. </w:t>
      </w:r>
      <w:hyperlink w:docLocation="table" r:id="rId40">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3936.109.</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2017, 85th Leg., R.S., Ch. 608 (H.B. </w:t>
      </w:r>
      <w:hyperlink w:docLocation="table" r:id="rId41">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3936.110.</w:t>
      </w:r>
      <w:r xml:space="preserve">
        <w:t> </w:t>
      </w:r>
      <w:r xml:space="preserve">
        <w:t> </w:t>
      </w:r>
      <w:r>
        <w:t xml:space="preserve">CERTAIN MUNICIPAL UTILITY DISTRICT POWERS.</w:t>
      </w:r>
      <w:r xml:space="preserve">
        <w:t> </w:t>
      </w:r>
      <w:r xml:space="preserve">
        <w:t> </w:t>
      </w:r>
      <w:r>
        <w:t xml:space="preserve">The district does not have the powers granted to a municipal utility district by Subchapter </w:t>
      </w:r>
      <w:r>
        <w:t xml:space="preserve">D</w:t>
      </w:r>
      <w:r>
        <w:t xml:space="preserve">, Chapter </w:t>
      </w:r>
      <w:r>
        <w:t xml:space="preserve">54</w:t>
      </w:r>
      <w:r>
        <w:t xml:space="preserve">, Water Code.</w:t>
      </w:r>
    </w:p>
    <w:p w:rsidR="003F3435" w:rsidRDefault="0032493E">
      <w:pPr>
        <w:spacing w:line="480" w:lineRule="auto"/>
        <w:jc w:val="both"/>
      </w:pPr>
      <w:r>
        <w:t xml:space="preserve">Added by Acts 2017, 85th Leg., R.S., Ch. 608 (H.B. </w:t>
      </w:r>
      <w:hyperlink w:docLocation="table" r:id="rId42">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3936.111.</w:t>
      </w:r>
      <w:r xml:space="preserve">
        <w:t> </w:t>
      </w:r>
      <w:r xml:space="preserve">
        <w:t> </w:t>
      </w:r>
      <w:r>
        <w:t xml:space="preserve">CONCURRENCE ON ADDITIONAL POWERS.</w:t>
      </w:r>
      <w:r xml:space="preserve">
        <w:t> </w:t>
      </w:r>
      <w:r xml:space="preserve">
        <w:t> </w:t>
      </w:r>
      <w:r>
        <w:t xml:space="preserve">If the legislature grants the district a power that is in addition to the powers approved by the initial resolution of the governing body of the city consenting to the creation of the district, the district may not exercise that power unless the governing body of the city consents to that change by resolution.</w:t>
      </w:r>
    </w:p>
    <w:p w:rsidR="003F3435" w:rsidRDefault="0032493E">
      <w:pPr>
        <w:spacing w:line="480" w:lineRule="auto"/>
        <w:jc w:val="both"/>
      </w:pPr>
      <w:r>
        <w:t xml:space="preserve">Added by Acts 2017, 85th Leg., R.S., Ch. 608 (H.B. </w:t>
      </w:r>
      <w:hyperlink w:docLocation="table" r:id="rId43">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3936.112.</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608 (H.B. </w:t>
      </w:r>
      <w:hyperlink w:docLocation="table" r:id="rId44">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3936.151.</w:t>
      </w:r>
      <w:r xml:space="preserve">
        <w:t> </w:t>
      </w:r>
      <w:r xml:space="preserve">
        <w:t> </w:t>
      </w:r>
      <w:r>
        <w:t xml:space="preserve">DISBURSEMENTS AND TRANSFERS OF MONEY.</w:t>
      </w:r>
      <w:r xml:space="preserve">
        <w:t> </w:t>
      </w:r>
      <w:r xml:space="preserve">
        <w:t> </w:t>
      </w:r>
      <w:r>
        <w:t xml:space="preserve">The board by resolution shall establish the number of signatures and the procedure required for a disbursement or transfer of the district's money.</w:t>
      </w:r>
    </w:p>
    <w:p w:rsidR="003F3435" w:rsidRDefault="0032493E">
      <w:pPr>
        <w:spacing w:line="480" w:lineRule="auto"/>
        <w:jc w:val="both"/>
      </w:pPr>
      <w:r>
        <w:t xml:space="preserve">Added by Acts 2017, 85th Leg., R.S., Ch. 608 (H.B. </w:t>
      </w:r>
      <w:hyperlink w:docLocation="table" r:id="rId45">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3936.152.</w:t>
      </w:r>
      <w:r xml:space="preserve">
        <w:t> </w:t>
      </w:r>
      <w:r xml:space="preserve">
        <w:t> </w:t>
      </w:r>
      <w:r>
        <w:t xml:space="preserve">MONEY USED FOR IMPROVEMENTS OR SERVICES.</w:t>
      </w:r>
      <w:r xml:space="preserve">
        <w:t> </w:t>
      </w:r>
      <w:r xml:space="preserve">
        <w:t> </w:t>
      </w:r>
      <w:r>
        <w:t xml:space="preserve">The district may acquire, construct, finance, operate, or maintain an improvement project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2017, 85th Leg., R.S., Ch. 608 (H.B. </w:t>
      </w:r>
      <w:hyperlink w:docLocation="table" r:id="rId46">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3936.153.</w:t>
      </w:r>
      <w:r xml:space="preserve">
        <w:t> </w:t>
      </w:r>
      <w:r xml:space="preserve">
        <w:t> </w:t>
      </w:r>
      <w:r>
        <w:t xml:space="preserve">GENERAL POWERS REGARDING PAYMENT OF DISTRICT BONDS, OBLIGATIONS, OR OTHER COSTS.</w:t>
      </w:r>
      <w:r xml:space="preserve">
        <w:t> </w:t>
      </w:r>
      <w:r xml:space="preserve">
        <w:t> </w:t>
      </w:r>
      <w:r>
        <w:t xml:space="preserve">The district may provide or secure the payment or repayment of any bond, note, or other temporary or permanent obligation or reimbursement or other contract with any person and the costs and expenses of the establishment, administration, and operation of the district and the district's costs or share of the costs or revenue of an improvement project or district contractual obligation or indebtedness by:</w:t>
      </w:r>
    </w:p>
    <w:p w:rsidR="003F3435" w:rsidRDefault="0032493E">
      <w:pPr>
        <w:spacing w:line="480" w:lineRule="auto"/>
        <w:ind w:firstLine="1440"/>
        <w:jc w:val="both"/>
      </w:pPr>
      <w:r>
        <w:t xml:space="preserve">(1)</w:t>
      </w:r>
      <w:r xml:space="preserve">
        <w:t> </w:t>
      </w:r>
      <w:r xml:space="preserve">
        <w:t> </w:t>
      </w:r>
      <w:r>
        <w:t xml:space="preserve">the imposition of an ad valorem tax or sales and use tax or an assessment, user fee, concession fee, or rental charge; or</w:t>
      </w:r>
    </w:p>
    <w:p w:rsidR="003F3435" w:rsidRDefault="0032493E">
      <w:pPr>
        <w:spacing w:line="480" w:lineRule="auto"/>
        <w:ind w:firstLine="1440"/>
        <w:jc w:val="both"/>
      </w:pPr>
      <w:r>
        <w:t xml:space="preserve">(2)</w:t>
      </w:r>
      <w:r xml:space="preserve">
        <w:t> </w:t>
      </w:r>
      <w:r xml:space="preserve">
        <w:t> </w:t>
      </w:r>
      <w:r>
        <w:t xml:space="preserve">any other revenue or resources of the district, or other revenue authorized by the city, including revenues from a tax increment reinvestment zone created by the city under applicable law.</w:t>
      </w:r>
    </w:p>
    <w:p w:rsidR="003F3435" w:rsidRDefault="0032493E">
      <w:pPr>
        <w:spacing w:line="480" w:lineRule="auto"/>
        <w:jc w:val="both"/>
      </w:pPr>
      <w:r>
        <w:t xml:space="preserve">Added by Acts 2017, 85th Leg., R.S., Ch. 608 (H.B. </w:t>
      </w:r>
      <w:hyperlink w:docLocation="table" r:id="rId47">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3936.154.</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608 (H.B. </w:t>
      </w:r>
      <w:hyperlink w:docLocation="table" r:id="rId48">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3936.155.</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2017, 85th Leg., R.S., Ch. 608 (H.B. </w:t>
      </w:r>
      <w:hyperlink w:docLocation="table" r:id="rId49">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3936.156.</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608 (H.B. </w:t>
      </w:r>
      <w:hyperlink w:docLocation="table" r:id="rId50">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3936.157.</w:t>
      </w:r>
      <w:r xml:space="preserve">
        <w:t> </w:t>
      </w:r>
      <w:r xml:space="preserve">
        <w:t> </w:t>
      </w:r>
      <w:r>
        <w:t xml:space="preserve">STORM WATER USER CHARGES.</w:t>
      </w:r>
      <w:r xml:space="preserve">
        <w:t> </w:t>
      </w:r>
      <w:r xml:space="preserve">
        <w:t> </w:t>
      </w:r>
      <w:r>
        <w:t xml:space="preserve">The district may establish user charges related to the operation of storm water facilities, including the regulation of storm water for the protection of water quality in the district.</w:t>
      </w:r>
    </w:p>
    <w:p w:rsidR="003F3435" w:rsidRDefault="0032493E">
      <w:pPr>
        <w:spacing w:line="480" w:lineRule="auto"/>
        <w:jc w:val="both"/>
      </w:pPr>
      <w:r>
        <w:t xml:space="preserve">Added by Acts 2017, 85th Leg., R.S., Ch. 608 (H.B. </w:t>
      </w:r>
      <w:hyperlink w:docLocation="table" r:id="rId51">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3936.158.</w:t>
      </w:r>
      <w:r xml:space="preserve">
        <w:t> </w:t>
      </w:r>
      <w:r xml:space="preserve">
        <w:t> </w:t>
      </w:r>
      <w:r>
        <w:t xml:space="preserve">NONPOTABLE WATER USER CHARGES.</w:t>
      </w:r>
      <w:r xml:space="preserve">
        <w:t> </w:t>
      </w:r>
      <w:r xml:space="preserve">
        <w:t> </w:t>
      </w:r>
      <w:r>
        <w:t xml:space="preserve">The district may establish user charges for the use of nonpotable water for irrigation purposes, subject to approval of the governing body of the city.</w:t>
      </w:r>
    </w:p>
    <w:p w:rsidR="003F3435" w:rsidRDefault="0032493E">
      <w:pPr>
        <w:spacing w:line="480" w:lineRule="auto"/>
        <w:jc w:val="both"/>
      </w:pPr>
      <w:r>
        <w:t xml:space="preserve">Added by Acts 2017, 85th Leg., R.S., Ch. 608 (H.B. </w:t>
      </w:r>
      <w:hyperlink w:docLocation="table" r:id="rId52">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3936.159.</w:t>
      </w:r>
      <w:r xml:space="preserve">
        <w:t> </w:t>
      </w:r>
      <w:r xml:space="preserve">
        <w:t> </w:t>
      </w:r>
      <w:r>
        <w:t xml:space="preserve">COSTS FOR IMPROVEMENT PROJECTS.</w:t>
      </w:r>
      <w:r xml:space="preserve">
        <w:t> </w:t>
      </w:r>
      <w:r xml:space="preserve">
        <w:t> </w:t>
      </w:r>
      <w:r>
        <w:t xml:space="preserve">The district may undertake separately or jointly with other persons, including the city or a county, all or part of the cost of an improvement project, including an improvement project:</w:t>
      </w:r>
    </w:p>
    <w:p w:rsidR="003F3435" w:rsidRDefault="0032493E">
      <w:pPr>
        <w:spacing w:line="480" w:lineRule="auto"/>
        <w:ind w:firstLine="1440"/>
        <w:jc w:val="both"/>
      </w:pPr>
      <w:r>
        <w:t xml:space="preserve">(1)</w:t>
      </w:r>
      <w:r xml:space="preserve">
        <w:t> </w:t>
      </w:r>
      <w:r xml:space="preserve">
        <w:t> </w:t>
      </w:r>
      <w:r>
        <w:t xml:space="preserve">for improving, enhancing, and supporting public safety and security, fire protection and emergency medical services, and law enforcement in or adjacent to the district; or</w:t>
      </w:r>
    </w:p>
    <w:p w:rsidR="003F3435" w:rsidRDefault="0032493E">
      <w:pPr>
        <w:spacing w:line="480" w:lineRule="auto"/>
        <w:ind w:firstLine="1440"/>
        <w:jc w:val="both"/>
      </w:pPr>
      <w:r>
        <w:t xml:space="preserve">(2)</w:t>
      </w:r>
      <w:r xml:space="preserve">
        <w:t> </w:t>
      </w:r>
      <w:r xml:space="preserve">
        <w:t> </w:t>
      </w:r>
      <w:r>
        <w:t xml:space="preserve">that confers a general benefit on the entire district or a special benefit on a definable part of the district.</w:t>
      </w:r>
    </w:p>
    <w:p w:rsidR="003F3435" w:rsidRDefault="0032493E">
      <w:pPr>
        <w:spacing w:line="480" w:lineRule="auto"/>
        <w:jc w:val="both"/>
      </w:pPr>
      <w:r>
        <w:t xml:space="preserve">Added by Acts 2017, 85th Leg., R.S., Ch. 608 (H.B. </w:t>
      </w:r>
      <w:hyperlink w:docLocation="table" r:id="rId53">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3936.160.</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2017, 85th Leg., R.S., Ch. 608 (H.B. </w:t>
      </w:r>
      <w:hyperlink w:docLocation="table" r:id="rId54">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3936.161.</w:t>
      </w:r>
      <w:r xml:space="preserve">
        <w:t> </w:t>
      </w:r>
      <w:r xml:space="preserve">
        <w:t> </w:t>
      </w:r>
      <w:r>
        <w:t xml:space="preserve">POWERS OF MUNICIPAL UTILITY DISTRICT TO ESTABLISH DEFINED AREAS AND DESIGNATED PROPERTY; TAXES; BONDS.</w:t>
      </w:r>
      <w:r xml:space="preserve">
        <w:t> </w:t>
      </w:r>
      <w:r xml:space="preserve">
        <w:t> </w:t>
      </w:r>
      <w:r>
        <w:t xml:space="preserve">The district has the powers of a municipal utility district under Subchapter </w:t>
      </w:r>
      <w:r>
        <w:t xml:space="preserve">J</w:t>
      </w:r>
      <w:r>
        <w:t xml:space="preserve">, Chapter </w:t>
      </w:r>
      <w:r>
        <w:t xml:space="preserve">54</w:t>
      </w:r>
      <w:r>
        <w:t xml:space="preserve">, Water Code, including the power to:</w:t>
      </w:r>
    </w:p>
    <w:p w:rsidR="003F3435" w:rsidRDefault="0032493E">
      <w:pPr>
        <w:spacing w:line="480" w:lineRule="auto"/>
        <w:ind w:firstLine="1440"/>
        <w:jc w:val="both"/>
      </w:pPr>
      <w:r>
        <w:t xml:space="preserve">(1)</w:t>
      </w:r>
      <w:r xml:space="preserve">
        <w:t> </w:t>
      </w:r>
      <w:r xml:space="preserve">
        <w:t> </w:t>
      </w:r>
      <w:r>
        <w:t xml:space="preserve">implement a plan;</w:t>
      </w:r>
    </w:p>
    <w:p w:rsidR="003F3435" w:rsidRDefault="0032493E">
      <w:pPr>
        <w:spacing w:line="480" w:lineRule="auto"/>
        <w:ind w:firstLine="1440"/>
        <w:jc w:val="both"/>
      </w:pPr>
      <w:r>
        <w:t xml:space="preserve">(2)</w:t>
      </w:r>
      <w:r xml:space="preserve">
        <w:t> </w:t>
      </w:r>
      <w:r xml:space="preserve">
        <w:t> </w:t>
      </w:r>
      <w:r>
        <w:t xml:space="preserve">issue bonds; and</w:t>
      </w:r>
    </w:p>
    <w:p w:rsidR="003F3435" w:rsidRDefault="0032493E">
      <w:pPr>
        <w:spacing w:line="480" w:lineRule="auto"/>
        <w:ind w:firstLine="1440"/>
        <w:jc w:val="both"/>
      </w:pPr>
      <w:r>
        <w:t xml:space="preserve">(3)</w:t>
      </w:r>
      <w:r xml:space="preserve">
        <w:t> </w:t>
      </w:r>
      <w:r xml:space="preserve">
        <w:t> </w:t>
      </w:r>
      <w:r>
        <w:t xml:space="preserve">impose a tax in a defined area established under that subchapter.</w:t>
      </w:r>
    </w:p>
    <w:p w:rsidR="003F3435" w:rsidRDefault="0032493E">
      <w:pPr>
        <w:spacing w:line="480" w:lineRule="auto"/>
        <w:jc w:val="both"/>
      </w:pPr>
      <w:r>
        <w:t xml:space="preserve">Added by Acts 2017, 85th Leg., R.S., Ch. 608 (H.B. </w:t>
      </w:r>
      <w:hyperlink w:docLocation="table" r:id="rId55">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3936.201.</w:t>
      </w:r>
      <w:r xml:space="preserve">
        <w:t> </w:t>
      </w:r>
      <w:r xml:space="preserve">
        <w:t> </w:t>
      </w:r>
      <w:r>
        <w:t xml:space="preserve">TAX ABATEMENT.</w:t>
      </w:r>
      <w:r xml:space="preserve">
        <w:t> </w:t>
      </w:r>
      <w:r xml:space="preserve">
        <w:t> </w:t>
      </w:r>
      <w:r>
        <w:t xml:space="preserve">The district may enter into a tax abatement agreement in accordance with the general laws of this state authorizing and applicable to a tax abatement agreement by a municipality.</w:t>
      </w:r>
    </w:p>
    <w:p w:rsidR="003F3435" w:rsidRDefault="0032493E">
      <w:pPr>
        <w:spacing w:line="480" w:lineRule="auto"/>
        <w:jc w:val="both"/>
      </w:pPr>
      <w:r>
        <w:t xml:space="preserve">Added by Acts 2017, 85th Leg., R.S., Ch. 608 (H.B. </w:t>
      </w:r>
      <w:hyperlink w:docLocation="table" r:id="rId56">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3936.202.</w:t>
      </w:r>
      <w:r xml:space="preserve">
        <w:t> </w:t>
      </w:r>
      <w:r xml:space="preserve">
        <w:t> </w:t>
      </w:r>
      <w:r>
        <w:t xml:space="preserve">PROPERTY TAX AUTHORIZED.  (a)</w:t>
      </w:r>
      <w:r xml:space="preserve">
        <w:t> </w:t>
      </w:r>
      <w:r xml:space="preserve">
        <w:t> </w:t>
      </w:r>
      <w:r>
        <w:t xml:space="preserve">The district may impose an ad valorem tax on all taxable property in the district to:</w:t>
      </w:r>
    </w:p>
    <w:p w:rsidR="003F3435" w:rsidRDefault="0032493E">
      <w:pPr>
        <w:spacing w:line="480" w:lineRule="auto"/>
        <w:ind w:firstLine="1440"/>
        <w:jc w:val="both"/>
      </w:pPr>
      <w:r>
        <w:t xml:space="preserve">(1)</w:t>
      </w:r>
      <w:r xml:space="preserve">
        <w:t> </w:t>
      </w:r>
      <w:r xml:space="preserve">
        <w:t> </w:t>
      </w:r>
      <w:r>
        <w:t xml:space="preserve">pay for an improvement project of the types authorized by Section </w:t>
      </w:r>
      <w:r>
        <w:t xml:space="preserve">52</w:t>
      </w:r>
      <w:r>
        <w:t xml:space="preserve">(b), Article III, and Section </w:t>
      </w:r>
      <w:r>
        <w:t xml:space="preserve">59</w:t>
      </w:r>
      <w:r>
        <w:t xml:space="preserve">, Article XVI, Texas Constitution, and Chapter </w:t>
      </w:r>
      <w:r>
        <w:t xml:space="preserve">54</w:t>
      </w:r>
      <w:r>
        <w:t xml:space="preserve">, Water Code; or</w:t>
      </w:r>
    </w:p>
    <w:p w:rsidR="003F3435" w:rsidRDefault="0032493E">
      <w:pPr>
        <w:spacing w:line="480" w:lineRule="auto"/>
        <w:ind w:firstLine="1440"/>
        <w:jc w:val="both"/>
      </w:pPr>
      <w:r>
        <w:t xml:space="preserve">(2)</w:t>
      </w:r>
      <w:r xml:space="preserve">
        <w:t> </w:t>
      </w:r>
      <w:r xml:space="preserve">
        <w:t> </w:t>
      </w:r>
      <w:r>
        <w:t xml:space="preserve">secure the payment of bonds issued for a purpose described by Subdivision (1).</w:t>
      </w:r>
    </w:p>
    <w:p w:rsidR="003F3435" w:rsidRDefault="0032493E">
      <w:pPr>
        <w:spacing w:line="480" w:lineRule="auto"/>
        <w:ind w:firstLine="720"/>
        <w:jc w:val="both"/>
      </w:pPr>
      <w:r>
        <w:t xml:space="preserve">(b)</w:t>
      </w:r>
      <w:r xml:space="preserve">
        <w:t> </w:t>
      </w:r>
      <w:r xml:space="preserve">
        <w:t> </w:t>
      </w:r>
      <w:r>
        <w:t xml:space="preserve">The district may not impose an ad valorem tax to pay for an improvement project under this chapter unless the imposition is approved by the voters of the district voting at an election held for that purpose.</w:t>
      </w:r>
      <w:r xml:space="preserve">
        <w:t> </w:t>
      </w:r>
      <w:r xml:space="preserve">
        <w:t> </w:t>
      </w:r>
      <w:r>
        <w:t xml:space="preserve">The board may call an election to approve the imposition of an ad valorem tax to pay for an improvement project under this chapter only if the board receives a petition requesting the election signed by:</w:t>
      </w:r>
    </w:p>
    <w:p w:rsidR="003F3435" w:rsidRDefault="0032493E">
      <w:pPr>
        <w:spacing w:line="480" w:lineRule="auto"/>
        <w:ind w:firstLine="1440"/>
        <w:jc w:val="both"/>
      </w:pPr>
      <w:r>
        <w:t xml:space="preserve">(1)</w:t>
      </w:r>
      <w:r xml:space="preserve">
        <w:t> </w:t>
      </w:r>
      <w:r xml:space="preserve">
        <w:t> </w:t>
      </w:r>
      <w:r>
        <w:t xml:space="preserve">more than 51 percent of the record owners of real property in the district subject to taxation; or</w:t>
      </w:r>
    </w:p>
    <w:p w:rsidR="003F3435" w:rsidRDefault="0032493E">
      <w:pPr>
        <w:spacing w:line="480" w:lineRule="auto"/>
        <w:ind w:firstLine="1440"/>
        <w:jc w:val="both"/>
      </w:pPr>
      <w:r>
        <w:t xml:space="preserve">(2)</w:t>
      </w:r>
      <w:r xml:space="preserve">
        <w:t> </w:t>
      </w:r>
      <w:r xml:space="preserve">
        <w:t> </w:t>
      </w:r>
      <w:r>
        <w:t xml:space="preserve">owners representing more than 51 percent of the appraised value of real property in the district subject to taxation, as determined by the tax rolls of the appraisal district.</w:t>
      </w:r>
    </w:p>
    <w:p w:rsidR="003F3435" w:rsidRDefault="0032493E">
      <w:pPr>
        <w:spacing w:line="480" w:lineRule="auto"/>
        <w:jc w:val="both"/>
      </w:pPr>
      <w:r>
        <w:t xml:space="preserve">Added by Acts 2017, 85th Leg., R.S., Ch. 608 (H.B. </w:t>
      </w:r>
      <w:hyperlink w:docLocation="table" r:id="rId57">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3936.203.</w:t>
      </w:r>
      <w:r xml:space="preserve">
        <w:t> </w:t>
      </w:r>
      <w:r xml:space="preserve">
        <w:t> </w:t>
      </w:r>
      <w:r>
        <w:t xml:space="preserve">SALES AND USE TAX.  (a)</w:t>
      </w:r>
      <w:r xml:space="preserve">
        <w:t> </w:t>
      </w:r>
      <w:r xml:space="preserve">
        <w:t> </w:t>
      </w:r>
      <w:r>
        <w:t xml:space="preserve">The district may impose a sales and use tax if authorized by a majority of the voters of the district voting at an election called for that purpose.</w:t>
      </w:r>
      <w:r xml:space="preserve">
        <w:t> </w:t>
      </w:r>
      <w:r xml:space="preserve">
        <w:t> </w:t>
      </w:r>
      <w:r>
        <w:t xml:space="preserve">Revenue from the tax may be used for any purpose for which ad valorem tax revenue of the district may be used.</w:t>
      </w:r>
    </w:p>
    <w:p w:rsidR="003F3435" w:rsidRDefault="0032493E">
      <w:pPr>
        <w:spacing w:line="480" w:lineRule="auto"/>
        <w:ind w:firstLine="720"/>
        <w:jc w:val="both"/>
      </w:pPr>
      <w:r>
        <w:t xml:space="preserve">(b)</w:t>
      </w:r>
      <w:r xml:space="preserve">
        <w:t> </w:t>
      </w:r>
      <w:r xml:space="preserve">
        <w:t> </w:t>
      </w:r>
      <w:r>
        <w:t xml:space="preserve">The district may not adopt a sales and use tax if as a result of the adoption of the tax the combined rate of all sales and use taxes imposed by the district and other political subdivisions of this state having territory in the district would exceed two percent at any location in the district.</w:t>
      </w:r>
    </w:p>
    <w:p w:rsidR="003F3435" w:rsidRDefault="0032493E">
      <w:pPr>
        <w:spacing w:line="480" w:lineRule="auto"/>
        <w:ind w:firstLine="720"/>
        <w:jc w:val="both"/>
      </w:pPr>
      <w:r>
        <w:t xml:space="preserve">(c)</w:t>
      </w:r>
      <w:r xml:space="preserve">
        <w:t> </w:t>
      </w:r>
      <w:r xml:space="preserve">
        <w:t> </w:t>
      </w:r>
      <w:r>
        <w:t xml:space="preserve">If the voters of the district approve the adoption of the tax at an election held on the same election date on which another political subdivision adopts a sales and use tax or approves an increase in the rate of its sales and use tax and as a result the combined rate of all sales and use taxes imposed by the district and other political subdivisions of this state having territory in the district would exceed two percent at any location in the district, the election to adopt a sales and use tax under this chapter has no effect.</w:t>
      </w:r>
    </w:p>
    <w:p w:rsidR="003F3435" w:rsidRDefault="0032493E">
      <w:pPr>
        <w:spacing w:line="480" w:lineRule="auto"/>
        <w:jc w:val="both"/>
      </w:pPr>
      <w:r>
        <w:t xml:space="preserve">Added by Acts 2017, 85th Leg., R.S., Ch. 608 (H.B. </w:t>
      </w:r>
      <w:hyperlink w:docLocation="table" r:id="rId58">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3936.204.</w:t>
      </w:r>
      <w:r xml:space="preserve">
        <w:t> </w:t>
      </w:r>
      <w:r xml:space="preserve">
        <w:t> </w:t>
      </w:r>
      <w:r>
        <w:t xml:space="preserve">BONDS AND OTHER OBLIGATIONS.  (a)</w:t>
      </w:r>
      <w:r xml:space="preserve">
        <w:t> </w:t>
      </w:r>
      <w:r xml:space="preserve">
        <w:t> </w:t>
      </w:r>
      <w:r>
        <w:t xml:space="preserve">The district may issue, by public or private sale, bonds, notes, or other obligations payable wholly or partly from ad valorem taxes, sales and use taxes, or assessments in the manner provided by Subchapter </w:t>
      </w:r>
      <w:r>
        <w:t xml:space="preserve">J</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J</w:t>
      </w:r>
      <w:r>
        <w:t xml:space="preserve">, Chapter </w:t>
      </w:r>
      <w:r>
        <w:t xml:space="preserve">375</w:t>
      </w:r>
      <w:r>
        <w:t xml:space="preserve">, Local Government Code, district bonds may be secured and made payable wholly or partly by a pledge of any part of the money the district receives from improvement revenue or from any other source.</w:t>
      </w:r>
    </w:p>
    <w:p w:rsidR="003F3435" w:rsidRDefault="0032493E">
      <w:pPr>
        <w:spacing w:line="480" w:lineRule="auto"/>
        <w:jc w:val="both"/>
      </w:pPr>
      <w:r>
        <w:t xml:space="preserve">Added by Acts 2017, 85th Leg., R.S., Ch. 608 (H.B. </w:t>
      </w:r>
      <w:hyperlink w:docLocation="table" r:id="rId59">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3936.205.</w:t>
      </w:r>
      <w:r xml:space="preserve">
        <w:t> </w:t>
      </w:r>
      <w:r xml:space="preserve">
        <w:t> </w:t>
      </w:r>
      <w:r>
        <w:t xml:space="preserve">BOND MATURITY.</w:t>
      </w:r>
      <w:r xml:space="preserve">
        <w:t> </w:t>
      </w:r>
      <w:r xml:space="preserve">
        <w:t> </w:t>
      </w:r>
      <w:r>
        <w:t xml:space="preserve">Bonds may mature not more than 40 years from their date of issue.</w:t>
      </w:r>
    </w:p>
    <w:p w:rsidR="003F3435" w:rsidRDefault="0032493E">
      <w:pPr>
        <w:spacing w:line="480" w:lineRule="auto"/>
        <w:jc w:val="both"/>
      </w:pPr>
      <w:r>
        <w:t xml:space="preserve">Added by Acts 2017, 85th Leg., R.S., Ch. 608 (H.B. </w:t>
      </w:r>
      <w:hyperlink w:docLocation="table" r:id="rId60">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3936.206.</w:t>
      </w:r>
      <w:r xml:space="preserve">
        <w:t> </w:t>
      </w:r>
      <w:r xml:space="preserve">
        <w:t> </w:t>
      </w:r>
      <w:r>
        <w:t xml:space="preserve">TAXES FOR BONDS AND OTHER OBLIGATIONS.</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 and</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w:t>
      </w:r>
    </w:p>
    <w:p w:rsidR="003F3435" w:rsidRDefault="0032493E">
      <w:pPr>
        <w:spacing w:line="480" w:lineRule="auto"/>
        <w:jc w:val="both"/>
      </w:pPr>
      <w:r>
        <w:t xml:space="preserve">Added by Acts 2017, 85th Leg., R.S., Ch. 608 (H.B. </w:t>
      </w:r>
      <w:hyperlink w:docLocation="table" r:id="rId61">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3936.251.</w:t>
      </w:r>
      <w:r xml:space="preserve">
        <w:t> </w:t>
      </w:r>
      <w:r xml:space="preserve">
        <w:t> </w:t>
      </w:r>
      <w:r>
        <w:t xml:space="preserve">DISSOLUTION BY CITY ORDINANCE.  (a)</w:t>
      </w:r>
      <w:r xml:space="preserve">
        <w:t> </w:t>
      </w:r>
      <w:r xml:space="preserve">
        <w:t> </w:t>
      </w:r>
      <w:r>
        <w:t xml:space="preserve">The city by ordinance may dissolve the district.</w:t>
      </w:r>
    </w:p>
    <w:p w:rsidR="003F3435" w:rsidRDefault="0032493E">
      <w:pPr>
        <w:spacing w:line="480" w:lineRule="auto"/>
        <w:ind w:firstLine="720"/>
        <w:jc w:val="both"/>
      </w:pPr>
      <w:r>
        <w:t xml:space="preserve">(b)</w:t>
      </w:r>
      <w:r xml:space="preserve">
        <w:t> </w:t>
      </w:r>
      <w:r xml:space="preserve">
        <w:t> </w:t>
      </w:r>
      <w:r>
        <w:t xml:space="preserve">The city may not dissolve the district until the district's outstanding debt or contractual obligations that are payable from ad valorem taxes have been repaid or discharged, or the city has affirmatively assumed the obligation to pay the outstanding debt from city revenue.</w:t>
      </w:r>
    </w:p>
    <w:p w:rsidR="003F3435" w:rsidRDefault="0032493E">
      <w:pPr>
        <w:spacing w:line="480" w:lineRule="auto"/>
        <w:jc w:val="both"/>
      </w:pPr>
      <w:r>
        <w:t xml:space="preserve">Added by Acts 2017, 85th Leg., R.S., Ch. 608 (H.B. </w:t>
      </w:r>
      <w:hyperlink w:docLocation="table" r:id="rId62">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3936.252.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2017, 85th Leg., R.S., Ch. 608 (H.B. </w:t>
      </w:r>
      <w:hyperlink w:docLocation="table" r:id="rId63">
        <w:r>
          <w:rPr>
            <w:rStyle w:val="Hyperlink"/>
          </w:rPr>
          <w:t>3173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3936.253.</w:t>
      </w:r>
      <w:r xml:space="preserve">
        <w:t> </w:t>
      </w:r>
      <w:r xml:space="preserve">
        <w:t> </w:t>
      </w:r>
      <w:r>
        <w:t xml:space="preserve">ASSUMPTION OF ASSETS AND LIABILITIES.  (a)</w:t>
      </w:r>
      <w:r xml:space="preserve">
        <w:t> </w:t>
      </w:r>
      <w:r xml:space="preserve">
        <w:t> </w:t>
      </w:r>
      <w:r>
        <w:t xml:space="preserve">After the city dissolves the district, the city assumes, subject to the appropriation and availability of funds,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2017, 85th Leg., R.S., Ch. 608 (H.B. </w:t>
      </w:r>
      <w:hyperlink w:docLocation="table" r:id="rId64">
        <w:r>
          <w:rPr>
            <w:rStyle w:val="Hyperlink"/>
          </w:rPr>
          <w:t>3173</w:t>
        </w:r>
      </w:hyperlink>
      <w:r>
        <w:t xml:space="preserve">), Sec. 2,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3173F.HTM" TargetMode="External" Id="rId14" /><Relationship Type="http://schemas.openxmlformats.org/officeDocument/2006/relationships/hyperlink" Target="http://capitol.texas.gov/tlodocs/85R/billtext/html/HB03173F.HTM" TargetMode="External" Id="rId15" /><Relationship Type="http://schemas.openxmlformats.org/officeDocument/2006/relationships/hyperlink" Target="http://capitol.texas.gov/tlodocs/85R/billtext/html/HB03173F.HTM" TargetMode="External" Id="rId16" /><Relationship Type="http://schemas.openxmlformats.org/officeDocument/2006/relationships/hyperlink" Target="http://capitol.texas.gov/tlodocs/85R/billtext/html/HB03173F.HTM" TargetMode="External" Id="rId17" /><Relationship Type="http://schemas.openxmlformats.org/officeDocument/2006/relationships/hyperlink" Target="http://capitol.texas.gov/tlodocs/85R/billtext/html/HB03173F.HTM" TargetMode="External" Id="rId18" /><Relationship Type="http://schemas.openxmlformats.org/officeDocument/2006/relationships/hyperlink" Target="http://capitol.texas.gov/tlodocs/85R/billtext/html/HB03173F.HTM" TargetMode="External" Id="rId19" /><Relationship Type="http://schemas.openxmlformats.org/officeDocument/2006/relationships/hyperlink" Target="http://capitol.texas.gov/tlodocs/85R/billtext/html/HB03173F.HTM" TargetMode="External" Id="rId20" /><Relationship Type="http://schemas.openxmlformats.org/officeDocument/2006/relationships/hyperlink" Target="http://capitol.texas.gov/tlodocs/85R/billtext/html/HB03173F.HTM" TargetMode="External" Id="rId21" /><Relationship Type="http://schemas.openxmlformats.org/officeDocument/2006/relationships/hyperlink" Target="http://capitol.texas.gov/tlodocs/85R/billtext/html/HB03173F.HTM" TargetMode="External" Id="rId22" /><Relationship Type="http://schemas.openxmlformats.org/officeDocument/2006/relationships/hyperlink" Target="http://capitol.texas.gov/tlodocs/85R/billtext/html/HB03173F.HTM" TargetMode="External" Id="rId23" /><Relationship Type="http://schemas.openxmlformats.org/officeDocument/2006/relationships/hyperlink" Target="http://capitol.texas.gov/tlodocs/85R/billtext/html/HB03173F.HTM" TargetMode="External" Id="rId24" /><Relationship Type="http://schemas.openxmlformats.org/officeDocument/2006/relationships/hyperlink" Target="http://capitol.texas.gov/tlodocs/85R/billtext/html/HB03173F.HTM" TargetMode="External" Id="rId25" /><Relationship Type="http://schemas.openxmlformats.org/officeDocument/2006/relationships/hyperlink" Target="http://capitol.texas.gov/tlodocs/85R/billtext/html/HB03173F.HTM" TargetMode="External" Id="rId26" /><Relationship Type="http://schemas.openxmlformats.org/officeDocument/2006/relationships/hyperlink" Target="http://capitol.texas.gov/tlodocs/85R/billtext/html/HB03173F.HTM" TargetMode="External" Id="rId27" /><Relationship Type="http://schemas.openxmlformats.org/officeDocument/2006/relationships/hyperlink" Target="http://capitol.texas.gov/tlodocs/85R/billtext/html/HB03173F.HTM" TargetMode="External" Id="rId28" /><Relationship Type="http://schemas.openxmlformats.org/officeDocument/2006/relationships/hyperlink" Target="http://capitol.texas.gov/tlodocs/85R/billtext/html/HB03173F.HTM" TargetMode="External" Id="rId29" /><Relationship Type="http://schemas.openxmlformats.org/officeDocument/2006/relationships/hyperlink" Target="http://capitol.texas.gov/tlodocs/85R/billtext/html/HB03173F.HTM" TargetMode="External" Id="rId30" /><Relationship Type="http://schemas.openxmlformats.org/officeDocument/2006/relationships/hyperlink" Target="http://capitol.texas.gov/tlodocs/85R/billtext/html/HB03173F.HTM" TargetMode="External" Id="rId31" /><Relationship Type="http://schemas.openxmlformats.org/officeDocument/2006/relationships/hyperlink" Target="http://capitol.texas.gov/tlodocs/85R/billtext/html/HB03173F.HTM" TargetMode="External" Id="rId32" /><Relationship Type="http://schemas.openxmlformats.org/officeDocument/2006/relationships/hyperlink" Target="http://capitol.texas.gov/tlodocs/85R/billtext/html/HB03173F.HTM" TargetMode="External" Id="rId33" /><Relationship Type="http://schemas.openxmlformats.org/officeDocument/2006/relationships/hyperlink" Target="http://capitol.texas.gov/tlodocs/85R/billtext/html/HB03173F.HTM" TargetMode="External" Id="rId34" /><Relationship Type="http://schemas.openxmlformats.org/officeDocument/2006/relationships/hyperlink" Target="http://capitol.texas.gov/tlodocs/85R/billtext/html/HB03173F.HTM" TargetMode="External" Id="rId35" /><Relationship Type="http://schemas.openxmlformats.org/officeDocument/2006/relationships/hyperlink" Target="http://capitol.texas.gov/tlodocs/85R/billtext/html/HB03173F.HTM" TargetMode="External" Id="rId36" /><Relationship Type="http://schemas.openxmlformats.org/officeDocument/2006/relationships/hyperlink" Target="http://capitol.texas.gov/tlodocs/85R/billtext/html/HB03173F.HTM" TargetMode="External" Id="rId37" /><Relationship Type="http://schemas.openxmlformats.org/officeDocument/2006/relationships/hyperlink" Target="http://capitol.texas.gov/tlodocs/85R/billtext/html/HB03173F.HTM" TargetMode="External" Id="rId38" /><Relationship Type="http://schemas.openxmlformats.org/officeDocument/2006/relationships/hyperlink" Target="http://capitol.texas.gov/tlodocs/85R/billtext/html/HB03173F.HTM" TargetMode="External" Id="rId39" /><Relationship Type="http://schemas.openxmlformats.org/officeDocument/2006/relationships/hyperlink" Target="http://capitol.texas.gov/tlodocs/85R/billtext/html/HB03173F.HTM" TargetMode="External" Id="rId40" /><Relationship Type="http://schemas.openxmlformats.org/officeDocument/2006/relationships/hyperlink" Target="http://capitol.texas.gov/tlodocs/85R/billtext/html/HB03173F.HTM" TargetMode="External" Id="rId41" /><Relationship Type="http://schemas.openxmlformats.org/officeDocument/2006/relationships/hyperlink" Target="http://capitol.texas.gov/tlodocs/85R/billtext/html/HB03173F.HTM" TargetMode="External" Id="rId42" /><Relationship Type="http://schemas.openxmlformats.org/officeDocument/2006/relationships/hyperlink" Target="http://capitol.texas.gov/tlodocs/85R/billtext/html/HB03173F.HTM" TargetMode="External" Id="rId43" /><Relationship Type="http://schemas.openxmlformats.org/officeDocument/2006/relationships/hyperlink" Target="http://capitol.texas.gov/tlodocs/85R/billtext/html/HB03173F.HTM" TargetMode="External" Id="rId44" /><Relationship Type="http://schemas.openxmlformats.org/officeDocument/2006/relationships/hyperlink" Target="http://capitol.texas.gov/tlodocs/85R/billtext/html/HB03173F.HTM" TargetMode="External" Id="rId45" /><Relationship Type="http://schemas.openxmlformats.org/officeDocument/2006/relationships/hyperlink" Target="http://capitol.texas.gov/tlodocs/85R/billtext/html/HB03173F.HTM" TargetMode="External" Id="rId46" /><Relationship Type="http://schemas.openxmlformats.org/officeDocument/2006/relationships/hyperlink" Target="http://capitol.texas.gov/tlodocs/85R/billtext/html/HB03173F.HTM" TargetMode="External" Id="rId47" /><Relationship Type="http://schemas.openxmlformats.org/officeDocument/2006/relationships/hyperlink" Target="http://capitol.texas.gov/tlodocs/85R/billtext/html/HB03173F.HTM" TargetMode="External" Id="rId48" /><Relationship Type="http://schemas.openxmlformats.org/officeDocument/2006/relationships/hyperlink" Target="http://capitol.texas.gov/tlodocs/85R/billtext/html/HB03173F.HTM" TargetMode="External" Id="rId49" /><Relationship Type="http://schemas.openxmlformats.org/officeDocument/2006/relationships/hyperlink" Target="http://capitol.texas.gov/tlodocs/85R/billtext/html/HB03173F.HTM" TargetMode="External" Id="rId50" /><Relationship Type="http://schemas.openxmlformats.org/officeDocument/2006/relationships/hyperlink" Target="http://capitol.texas.gov/tlodocs/85R/billtext/html/HB03173F.HTM" TargetMode="External" Id="rId51" /><Relationship Type="http://schemas.openxmlformats.org/officeDocument/2006/relationships/hyperlink" Target="http://capitol.texas.gov/tlodocs/85R/billtext/html/HB03173F.HTM" TargetMode="External" Id="rId52" /><Relationship Type="http://schemas.openxmlformats.org/officeDocument/2006/relationships/hyperlink" Target="http://capitol.texas.gov/tlodocs/85R/billtext/html/HB03173F.HTM" TargetMode="External" Id="rId53" /><Relationship Type="http://schemas.openxmlformats.org/officeDocument/2006/relationships/hyperlink" Target="http://capitol.texas.gov/tlodocs/85R/billtext/html/HB03173F.HTM" TargetMode="External" Id="rId54" /><Relationship Type="http://schemas.openxmlformats.org/officeDocument/2006/relationships/hyperlink" Target="http://capitol.texas.gov/tlodocs/85R/billtext/html/HB03173F.HTM" TargetMode="External" Id="rId55" /><Relationship Type="http://schemas.openxmlformats.org/officeDocument/2006/relationships/hyperlink" Target="http://capitol.texas.gov/tlodocs/85R/billtext/html/HB03173F.HTM" TargetMode="External" Id="rId56" /><Relationship Type="http://schemas.openxmlformats.org/officeDocument/2006/relationships/hyperlink" Target="http://capitol.texas.gov/tlodocs/85R/billtext/html/HB03173F.HTM" TargetMode="External" Id="rId57" /><Relationship Type="http://schemas.openxmlformats.org/officeDocument/2006/relationships/hyperlink" Target="http://capitol.texas.gov/tlodocs/85R/billtext/html/HB03173F.HTM" TargetMode="External" Id="rId58" /><Relationship Type="http://schemas.openxmlformats.org/officeDocument/2006/relationships/hyperlink" Target="http://capitol.texas.gov/tlodocs/85R/billtext/html/HB03173F.HTM" TargetMode="External" Id="rId59" /><Relationship Type="http://schemas.openxmlformats.org/officeDocument/2006/relationships/hyperlink" Target="http://capitol.texas.gov/tlodocs/85R/billtext/html/HB03173F.HTM" TargetMode="External" Id="rId60" /><Relationship Type="http://schemas.openxmlformats.org/officeDocument/2006/relationships/hyperlink" Target="http://capitol.texas.gov/tlodocs/85R/billtext/html/HB03173F.HTM" TargetMode="External" Id="rId61" /><Relationship Type="http://schemas.openxmlformats.org/officeDocument/2006/relationships/hyperlink" Target="http://capitol.texas.gov/tlodocs/85R/billtext/html/HB03173F.HTM" TargetMode="External" Id="rId62" /><Relationship Type="http://schemas.openxmlformats.org/officeDocument/2006/relationships/hyperlink" Target="http://capitol.texas.gov/tlodocs/85R/billtext/html/HB03173F.HTM" TargetMode="External" Id="rId63" /><Relationship Type="http://schemas.openxmlformats.org/officeDocument/2006/relationships/hyperlink" Target="http://capitol.texas.gov/tlodocs/85R/billtext/html/HB03173F.HTM" TargetMode="External" Id="rId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