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3937.  EAST WALLER COUNTY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Waller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East Waller County Management District.</w:t>
      </w:r>
    </w:p>
    <w:p w:rsidR="003F3435" w:rsidRDefault="0032493E">
      <w:pPr>
        <w:spacing w:line="480" w:lineRule="auto"/>
        <w:jc w:val="both"/>
      </w:pPr>
      <w:r>
        <w:t xml:space="preserve">Added by Acts 2015, 84th Leg., R.S., Ch. 879 (H.B. </w:t>
      </w:r>
      <w:hyperlink w:docLocation="table" r:id="rId14">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879 (H.B. </w:t>
      </w:r>
      <w:hyperlink w:docLocation="table" r:id="rId15">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2015, 84th Leg., R.S., Ch. 879 (H.B. </w:t>
      </w:r>
      <w:hyperlink w:docLocation="table" r:id="rId16">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removing graffiti from,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879 (H.B. </w:t>
      </w:r>
      <w:hyperlink w:docLocation="table" r:id="rId17">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879 (H.B. </w:t>
      </w:r>
      <w:hyperlink w:docLocation="table" r:id="rId18">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879 (H.B. </w:t>
      </w:r>
      <w:hyperlink w:docLocation="table" r:id="rId19">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879 (H.B. </w:t>
      </w:r>
      <w:hyperlink w:docLocation="table" r:id="rId20">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3937.051.</w:t>
      </w:r>
      <w:r xml:space="preserve">
        <w:t> </w:t>
      </w:r>
      <w:r xml:space="preserve">
        <w:t> </w:t>
      </w:r>
      <w:r>
        <w:t xml:space="preserve">GOVERNING BODY; TERMS.</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jc w:val="both"/>
      </w:pPr>
      <w:r>
        <w:t xml:space="preserve">Added by Acts 2015, 84th Leg., R.S., Ch. 879 (H.B. </w:t>
      </w:r>
      <w:hyperlink w:docLocation="table" r:id="rId21">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3937.052.</w:t>
      </w:r>
      <w:r xml:space="preserve">
        <w:t> </w:t>
      </w:r>
      <w:r xml:space="preserve">
        <w:t> </w:t>
      </w:r>
      <w:r>
        <w:t xml:space="preserve">QUALIFICATIONS OF DIRECTORS APPOINTED BY COUNTY.</w:t>
      </w:r>
      <w:r xml:space="preserve">
        <w:t> </w:t>
      </w:r>
      <w:r xml:space="preserve">
        <w:t> </w:t>
      </w:r>
      <w:r>
        <w:t xml:space="preserve">To be qualified to serve as a director appointed by the governing body of the county, a person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ind w:firstLine="1440"/>
        <w:jc w:val="both"/>
      </w:pPr>
      <w:r>
        <w:t xml:space="preserve">(6)</w:t>
      </w:r>
      <w:r xml:space="preserve">
        <w:t> </w:t>
      </w:r>
      <w:r xml:space="preserve">
        <w:t> </w:t>
      </w:r>
      <w:r>
        <w:t xml:space="preserve">a resident of Waller County; or</w:t>
      </w:r>
    </w:p>
    <w:p w:rsidR="003F3435" w:rsidRDefault="0032493E">
      <w:pPr>
        <w:spacing w:line="480" w:lineRule="auto"/>
        <w:ind w:firstLine="1440"/>
        <w:jc w:val="both"/>
      </w:pPr>
      <w:r>
        <w:t xml:space="preserve">(7)</w:t>
      </w:r>
      <w:r xml:space="preserve">
        <w:t> </w:t>
      </w:r>
      <w:r xml:space="preserve">
        <w:t> </w:t>
      </w:r>
      <w:r>
        <w:t xml:space="preserve">an initial director.</w:t>
      </w:r>
    </w:p>
    <w:p w:rsidR="003F3435" w:rsidRDefault="0032493E">
      <w:pPr>
        <w:spacing w:line="480" w:lineRule="auto"/>
        <w:jc w:val="both"/>
      </w:pPr>
      <w:r>
        <w:t xml:space="preserve">Added by Acts 2015, 84th Leg., R.S., Ch. 879 (H.B. </w:t>
      </w:r>
      <w:hyperlink w:docLocation="table" r:id="rId22">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3937.053.</w:t>
      </w:r>
      <w:r xml:space="preserve">
        <w:t> </w:t>
      </w:r>
      <w:r xml:space="preserve">
        <w:t> </w:t>
      </w:r>
      <w:r>
        <w:t xml:space="preserve">APPOINTMENT OF DIRECTORS.</w:t>
      </w:r>
      <w:r xml:space="preserve">
        <w:t> </w:t>
      </w:r>
      <w:r xml:space="preserve">
        <w:t> </w:t>
      </w:r>
      <w:r>
        <w:t xml:space="preserve">The governing body of the county shall appoint directors from persons recommended by the board.</w:t>
      </w:r>
    </w:p>
    <w:p w:rsidR="003F3435" w:rsidRDefault="0032493E">
      <w:pPr>
        <w:spacing w:line="480" w:lineRule="auto"/>
        <w:jc w:val="both"/>
      </w:pPr>
      <w:r>
        <w:t xml:space="preserve">Added by Acts 2015, 84th Leg., R.S., Ch. 879 (H.B. </w:t>
      </w:r>
      <w:hyperlink w:docLocation="table" r:id="rId23">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3937.054.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2015, 84th Leg., R.S., Ch. 879 (H.B. </w:t>
      </w:r>
      <w:hyperlink w:docLocation="table" r:id="rId24">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3937.055.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clerk of the county.</w:t>
      </w:r>
    </w:p>
    <w:p w:rsidR="003F3435" w:rsidRDefault="0032493E">
      <w:pPr>
        <w:spacing w:line="480" w:lineRule="auto"/>
        <w:jc w:val="both"/>
      </w:pPr>
      <w:r>
        <w:t xml:space="preserve">Added by Acts 2015, 84th Leg., R.S., Ch. 879 (H.B. </w:t>
      </w:r>
      <w:hyperlink w:docLocation="table" r:id="rId25">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3937.056.</w:t>
      </w:r>
      <w:r xml:space="preserve">
        <w:t> </w:t>
      </w:r>
      <w:r xml:space="preserve">
        <w:t> </w:t>
      </w:r>
      <w:r>
        <w:t xml:space="preserve">QUORUM.</w:t>
      </w:r>
      <w:r xml:space="preserve">
        <w:t> </w:t>
      </w:r>
      <w:r xml:space="preserve">
        <w:t> </w:t>
      </w:r>
      <w:r>
        <w:t xml:space="preserve">A vacant director position is not counted for purposes of establishing a quorum.</w:t>
      </w:r>
    </w:p>
    <w:p w:rsidR="003F3435" w:rsidRDefault="0032493E">
      <w:pPr>
        <w:spacing w:line="480" w:lineRule="auto"/>
        <w:jc w:val="both"/>
      </w:pPr>
      <w:r>
        <w:t xml:space="preserve">Added by Acts 2015, 84th Leg., R.S., Ch. 879 (H.B. </w:t>
      </w:r>
      <w:hyperlink w:docLocation="table" r:id="rId26">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3937.057.</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2015, 84th Leg., R.S., Ch. 879 (H.B. </w:t>
      </w:r>
      <w:hyperlink w:docLocation="table" r:id="rId27">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3937.058.</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a director may receive each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2015, 84th Leg., R.S., Ch. 879 (H.B. </w:t>
      </w:r>
      <w:hyperlink w:docLocation="table" r:id="rId28">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3937.059.</w:t>
      </w:r>
      <w:r xml:space="preserve">
        <w:t> </w:t>
      </w:r>
      <w:r xml:space="preserve">
        <w:t> </w:t>
      </w:r>
      <w:r>
        <w:t xml:space="preserve">LIABILITY INSURANCE.  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2015, 84th Leg., R.S., Ch. 879 (H.B. </w:t>
      </w:r>
      <w:hyperlink w:docLocation="table" r:id="rId29">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3937.060.</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2015, 84th Leg., R.S., Ch. 879 (H.B. </w:t>
      </w:r>
      <w:hyperlink w:docLocation="table" r:id="rId30">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3937.061.</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2015, 84th Leg., R.S., Ch. 879 (H.B. </w:t>
      </w:r>
      <w:hyperlink w:docLocation="table" r:id="rId31">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879 (H.B. </w:t>
      </w:r>
      <w:hyperlink w:docLocation="table" r:id="rId32">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2015, 84th Leg., R.S., Ch. 879 (H.B. </w:t>
      </w:r>
      <w:hyperlink w:docLocation="table" r:id="rId33">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3937.103.</w:t>
      </w:r>
      <w:r xml:space="preserve">
        <w:t> </w:t>
      </w:r>
      <w:r xml:space="preserve">
        <w:t> </w:t>
      </w:r>
      <w:r>
        <w:t xml:space="preserve">LOCATION OF IMPROVEMENT PROJECT.</w:t>
      </w:r>
      <w:r xml:space="preserve">
        <w:t> </w:t>
      </w:r>
      <w:r xml:space="preserve">
        <w:t> </w:t>
      </w:r>
      <w:r>
        <w:t xml:space="preserve">An improvement project described by Section </w:t>
      </w:r>
      <w:r>
        <w:t xml:space="preserve">3937.102</w:t>
      </w:r>
      <w:r>
        <w:t xml:space="preserve">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but adjacent to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2015, 84th Leg., R.S., Ch. 879 (H.B. </w:t>
      </w:r>
      <w:hyperlink w:docLocation="table" r:id="rId34">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3937.104.</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2015, 84th Leg., R.S., Ch. 879 (H.B. </w:t>
      </w:r>
      <w:hyperlink w:docLocation="table" r:id="rId35">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2015, 84th Leg., R.S., Ch. 879 (H.B. </w:t>
      </w:r>
      <w:hyperlink w:docLocation="table" r:id="rId36">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3937.106.</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2015, 84th Leg., R.S., Ch. 879 (H.B. </w:t>
      </w:r>
      <w:hyperlink w:docLocation="table" r:id="rId37">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2015, 84th Leg., R.S., Ch. 879 (H.B. </w:t>
      </w:r>
      <w:hyperlink w:docLocation="table" r:id="rId38">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3937.108.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2015, 84th Leg., R.S., Ch. 879 (H.B. </w:t>
      </w:r>
      <w:hyperlink w:docLocation="table" r:id="rId39">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2015, 84th Leg., R.S., Ch. 879 (H.B. </w:t>
      </w:r>
      <w:hyperlink w:docLocation="table" r:id="rId40">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3937.110.</w:t>
      </w:r>
      <w:r xml:space="preserve">
        <w:t> </w:t>
      </w:r>
      <w:r xml:space="preserve">
        <w:t> </w:t>
      </w:r>
      <w:r>
        <w:t xml:space="preserve">REAL PROPERTY RESTRICTIONS.  (a)</w:t>
      </w:r>
      <w:r xml:space="preserve">
        <w:t> </w:t>
      </w:r>
      <w:r xml:space="preserve">
        <w:t> </w:t>
      </w:r>
      <w:r>
        <w:t xml:space="preserve">The district may adopt restrictions on the use of real property in the district.</w:t>
      </w:r>
    </w:p>
    <w:p w:rsidR="003F3435" w:rsidRDefault="0032493E">
      <w:pPr>
        <w:spacing w:line="480" w:lineRule="auto"/>
        <w:ind w:firstLine="720"/>
        <w:jc w:val="both"/>
      </w:pPr>
      <w:r>
        <w:t xml:space="preserve">(b)</w:t>
      </w:r>
      <w:r xml:space="preserve">
        <w:t> </w:t>
      </w:r>
      <w:r xml:space="preserve">
        <w:t> </w:t>
      </w:r>
      <w:r>
        <w:t xml:space="preserve">The district may enforce restrictions on the use of real property in the district in the manner provided for a municipal utility district by Section </w:t>
      </w:r>
      <w:r>
        <w:t xml:space="preserve">54.237</w:t>
      </w:r>
      <w:r>
        <w:t xml:space="preserve">, Water Code.</w:t>
      </w:r>
    </w:p>
    <w:p w:rsidR="003F3435" w:rsidRDefault="0032493E">
      <w:pPr>
        <w:spacing w:line="480" w:lineRule="auto"/>
        <w:jc w:val="both"/>
      </w:pPr>
      <w:r>
        <w:t xml:space="preserve">Added by Acts 2015, 84th Leg., R.S., Ch. 879 (H.B. </w:t>
      </w:r>
      <w:hyperlink w:docLocation="table" r:id="rId41">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3937.111.</w:t>
      </w:r>
      <w:r xml:space="preserve">
        <w:t> </w:t>
      </w:r>
      <w:r xml:space="preserve">
        <w:t> </w:t>
      </w:r>
      <w:r>
        <w:t xml:space="preserve">DESIGNATION OF SPECIAL ZONES.  (a)</w:t>
      </w:r>
      <w:r xml:space="preserve">
        <w:t> </w:t>
      </w:r>
      <w:r xml:space="preserve">
        <w:t> </w:t>
      </w:r>
      <w:r>
        <w:t xml:space="preserve">The district may designate all or any part of the area of the district, as if the district were a municipality, as:</w:t>
      </w:r>
    </w:p>
    <w:p w:rsidR="003F3435" w:rsidRDefault="0032493E">
      <w:pPr>
        <w:spacing w:line="480" w:lineRule="auto"/>
        <w:ind w:firstLine="1440"/>
        <w:jc w:val="both"/>
      </w:pPr>
      <w:r>
        <w:t xml:space="preserve">(1)</w:t>
      </w:r>
      <w:r xml:space="preserve">
        <w:t> </w:t>
      </w:r>
      <w:r xml:space="preserve">
        <w:t> </w:t>
      </w:r>
      <w:r>
        <w:t xml:space="preserve">a tax increment reinvestment zone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industrial district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311.006</w:t>
      </w:r>
      <w:r>
        <w:t xml:space="preserve">(b), Tax Code, does not apply to a tax increment reinvestment zone created by the district.</w:t>
      </w:r>
    </w:p>
    <w:p w:rsidR="003F3435" w:rsidRDefault="0032493E">
      <w:pPr>
        <w:spacing w:line="480" w:lineRule="auto"/>
        <w:ind w:firstLine="720"/>
        <w:jc w:val="both"/>
      </w:pPr>
      <w:r>
        <w:t xml:space="preserve">(c)</w:t>
      </w:r>
      <w:r xml:space="preserve">
        <w:t> </w:t>
      </w:r>
      <w:r xml:space="preserve">
        <w:t> </w:t>
      </w:r>
      <w:r>
        <w:t xml:space="preserve">The district may submit to the Texas Economic Development Bank a request for designation of a project or activity in the district as an enterprise project in the manner provided for a municipality to submit a request under Chapter </w:t>
      </w:r>
      <w:r>
        <w:t xml:space="preserve">2303</w:t>
      </w:r>
      <w:r>
        <w:t xml:space="preserve">, Government Code.</w:t>
      </w:r>
    </w:p>
    <w:p w:rsidR="003F3435" w:rsidRDefault="0032493E">
      <w:pPr>
        <w:spacing w:line="480" w:lineRule="auto"/>
        <w:ind w:firstLine="720"/>
        <w:jc w:val="both"/>
      </w:pPr>
      <w:r>
        <w:t xml:space="preserve">(d)</w:t>
      </w:r>
      <w:r xml:space="preserve">
        <w:t> </w:t>
      </w:r>
      <w:r xml:space="preserve">
        <w:t> </w:t>
      </w:r>
      <w:r>
        <w:t xml:space="preserve">If the county creates a tax increment reinvestment zone under Chapter </w:t>
      </w:r>
      <w:r>
        <w:t xml:space="preserve">311</w:t>
      </w:r>
      <w:r>
        <w:t xml:space="preserve">, Tax Code, the county,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jc w:val="both"/>
      </w:pPr>
      <w:r>
        <w:t xml:space="preserve">Added by Acts 2015, 84th Leg., R.S., Ch. 879 (H.B. </w:t>
      </w:r>
      <w:hyperlink w:docLocation="table" r:id="rId42">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3937.112.</w:t>
      </w:r>
      <w:r xml:space="preserve">
        <w:t> </w:t>
      </w:r>
      <w:r xml:space="preserve">
        <w:t> </w:t>
      </w:r>
      <w:r>
        <w:t xml:space="preserve">CONCURRENCE ON ADDITIONAL POWERS.</w:t>
      </w:r>
      <w:r xml:space="preserve">
        <w:t> </w:t>
      </w:r>
      <w:r xml:space="preserve">
        <w:t> </w:t>
      </w:r>
      <w:r>
        <w:t xml:space="preserve">If the territory of the district is located in the corporate boundaries or the extraterritorial jurisdiction of a municipality, the district may not exercise a power granted to the district after the date the district was created unless the governing body of the municipality by resolution consents to the district's exercise of the power.</w:t>
      </w:r>
    </w:p>
    <w:p w:rsidR="003F3435" w:rsidRDefault="0032493E">
      <w:pPr>
        <w:spacing w:line="480" w:lineRule="auto"/>
        <w:jc w:val="both"/>
      </w:pPr>
      <w:r>
        <w:t xml:space="preserve">Added by Acts 2015, 84th Leg., R.S., Ch. 879 (H.B. </w:t>
      </w:r>
      <w:hyperlink w:docLocation="table" r:id="rId43">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3937.113.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879 (H.B. </w:t>
      </w:r>
      <w:hyperlink w:docLocation="table" r:id="rId44">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3937.151.</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2015, 84th Leg., R.S., Ch. 879 (H.B. </w:t>
      </w:r>
      <w:hyperlink w:docLocation="table" r:id="rId45">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3937.152.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2015, 84th Leg., R.S., Ch. 879 (H.B. </w:t>
      </w:r>
      <w:hyperlink w:docLocation="table" r:id="rId46">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3937.153.</w:t>
      </w:r>
      <w:r xml:space="preserve">
        <w:t> </w:t>
      </w:r>
      <w:r xml:space="preserve">
        <w:t> </w:t>
      </w:r>
      <w:r>
        <w:t xml:space="preserve">GENERAL POWERS REGARDING PAYMENT OF DISTRICT BONDS, OBLIGATIONS, OR OTHER COSTS.</w:t>
      </w:r>
      <w:r xml:space="preserve">
        <w:t> </w:t>
      </w:r>
      <w:r xml:space="preserve">
        <w:t> </w:t>
      </w:r>
      <w:r>
        <w:t xml:space="preserve">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indebtedness by:</w:t>
      </w:r>
    </w:p>
    <w:p w:rsidR="003F3435" w:rsidRDefault="0032493E">
      <w:pPr>
        <w:spacing w:line="480" w:lineRule="auto"/>
        <w:ind w:firstLine="1440"/>
        <w:jc w:val="both"/>
      </w:pPr>
      <w:r>
        <w:t xml:space="preserve">(1)</w:t>
      </w:r>
      <w:r xml:space="preserve">
        <w:t> </w:t>
      </w:r>
      <w:r xml:space="preserve">
        <w:t> </w:t>
      </w:r>
      <w:r>
        <w:t xml:space="preserve">the imposition of an ad valorem tax or sales and use tax or an assessment, user fee, concession fee, or rental charge; or</w:t>
      </w:r>
    </w:p>
    <w:p w:rsidR="003F3435" w:rsidRDefault="0032493E">
      <w:pPr>
        <w:spacing w:line="480" w:lineRule="auto"/>
        <w:ind w:firstLine="1440"/>
        <w:jc w:val="both"/>
      </w:pPr>
      <w:r>
        <w:t xml:space="preserve">(2)</w:t>
      </w:r>
      <w:r xml:space="preserve">
        <w:t> </w:t>
      </w:r>
      <w:r xml:space="preserve">
        <w:t> </w:t>
      </w:r>
      <w:r>
        <w:t xml:space="preserve">any other revenue or resources of the district, including revenues from a tax increment reinvestment zone.</w:t>
      </w:r>
    </w:p>
    <w:p w:rsidR="003F3435" w:rsidRDefault="0032493E">
      <w:pPr>
        <w:spacing w:line="480" w:lineRule="auto"/>
        <w:jc w:val="both"/>
      </w:pPr>
      <w:r>
        <w:t xml:space="preserve">Added by Acts 2015, 84th Leg., R.S., Ch. 879 (H.B. </w:t>
      </w:r>
      <w:hyperlink w:docLocation="table" r:id="rId47">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3937.154.</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2015, 84th Leg., R.S., Ch. 879 (H.B. </w:t>
      </w:r>
      <w:hyperlink w:docLocation="table" r:id="rId48">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3937.155.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879 (H.B. </w:t>
      </w:r>
      <w:hyperlink w:docLocation="table" r:id="rId49">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3937.156.</w:t>
      </w:r>
      <w:r xml:space="preserve">
        <w:t> </w:t>
      </w:r>
      <w:r xml:space="preserve">
        <w:t> </w:t>
      </w:r>
      <w:r>
        <w:t xml:space="preserve">STORM WATER USER CHARGES.</w:t>
      </w:r>
      <w:r xml:space="preserve">
        <w:t> </w:t>
      </w:r>
      <w:r xml:space="preserve">
        <w:t> </w:t>
      </w:r>
      <w:r>
        <w:t xml:space="preserve">The district may establish user charges related to the operation of storm water facilities, including the regulation of storm water for the protection of water quality in the district.</w:t>
      </w:r>
    </w:p>
    <w:p w:rsidR="003F3435" w:rsidRDefault="0032493E">
      <w:pPr>
        <w:spacing w:line="480" w:lineRule="auto"/>
        <w:jc w:val="both"/>
      </w:pPr>
      <w:r>
        <w:t xml:space="preserve">Added by Acts 2015, 84th Leg., R.S., Ch. 879 (H.B. </w:t>
      </w:r>
      <w:hyperlink w:docLocation="table" r:id="rId50">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3937.157.</w:t>
      </w:r>
      <w:r xml:space="preserve">
        <w:t> </w:t>
      </w:r>
      <w:r xml:space="preserve">
        <w:t> </w:t>
      </w:r>
      <w:r>
        <w:t xml:space="preserve">NONPOTABLE WATER USER CHARGES.</w:t>
      </w:r>
      <w:r xml:space="preserve">
        <w:t> </w:t>
      </w:r>
      <w:r xml:space="preserve">
        <w:t> </w:t>
      </w:r>
      <w:r>
        <w:t xml:space="preserve">The district may establish user charges for the use of nonpotable water for irrigation purposes, subject to approval of the governing body of the county.</w:t>
      </w:r>
    </w:p>
    <w:p w:rsidR="003F3435" w:rsidRDefault="0032493E">
      <w:pPr>
        <w:spacing w:line="480" w:lineRule="auto"/>
        <w:jc w:val="both"/>
      </w:pPr>
      <w:r>
        <w:t xml:space="preserve">Added by Acts 2015, 84th Leg., R.S., Ch. 879 (H.B. </w:t>
      </w:r>
      <w:hyperlink w:docLocation="table" r:id="rId51">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3937.158.</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the county,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in or adjacent to the district; or</w:t>
      </w:r>
    </w:p>
    <w:p w:rsidR="003F3435" w:rsidRDefault="0032493E">
      <w:pPr>
        <w:spacing w:line="480" w:lineRule="auto"/>
        <w:ind w:firstLine="1440"/>
        <w:jc w:val="both"/>
      </w:pPr>
      <w:r>
        <w:t xml:space="preserve">(2)</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2015, 84th Leg., R.S., Ch. 879 (H.B. </w:t>
      </w:r>
      <w:hyperlink w:docLocation="table" r:id="rId52">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3937.159.</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2015, 84th Leg., R.S., Ch. 879 (H.B. </w:t>
      </w:r>
      <w:hyperlink w:docLocation="table" r:id="rId53">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3937.201.</w:t>
      </w:r>
      <w:r xml:space="preserve">
        <w:t> </w:t>
      </w:r>
      <w:r xml:space="preserve">
        <w:t> </w:t>
      </w:r>
      <w:r>
        <w:t xml:space="preserve">TAX ABATEMENT.</w:t>
      </w:r>
      <w:r xml:space="preserve">
        <w:t> </w:t>
      </w:r>
      <w:r xml:space="preserve">
        <w:t> </w:t>
      </w:r>
      <w:r>
        <w:t xml:space="preserve">The district may enter into a tax abatement agreement in accordance with the general laws of this state authorizing and applicable to a tax abatement agreement by a municipality.</w:t>
      </w:r>
    </w:p>
    <w:p w:rsidR="003F3435" w:rsidRDefault="0032493E">
      <w:pPr>
        <w:spacing w:line="480" w:lineRule="auto"/>
        <w:jc w:val="both"/>
      </w:pPr>
      <w:r>
        <w:t xml:space="preserve">Added by Acts 2015, 84th Leg., R.S., Ch. 879 (H.B. </w:t>
      </w:r>
      <w:hyperlink w:docLocation="table" r:id="rId54">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3937.202.</w:t>
      </w:r>
      <w:r xml:space="preserve">
        <w:t> </w:t>
      </w:r>
      <w:r xml:space="preserve">
        <w:t> </w:t>
      </w:r>
      <w:r>
        <w:t xml:space="preserve">PROPERTY TAX AUTHORIZED.  (a)</w:t>
      </w:r>
      <w:r xml:space="preserve">
        <w:t> </w:t>
      </w:r>
      <w:r xml:space="preserve">
        <w:t> </w:t>
      </w:r>
      <w:r>
        <w:t xml:space="preserve">The district may impose an ad valorem tax on all taxable property in the district to:</w:t>
      </w:r>
    </w:p>
    <w:p w:rsidR="003F3435" w:rsidRDefault="0032493E">
      <w:pPr>
        <w:spacing w:line="480" w:lineRule="auto"/>
        <w:ind w:firstLine="1440"/>
        <w:jc w:val="both"/>
      </w:pPr>
      <w:r>
        <w:t xml:space="preserve">(1)</w:t>
      </w:r>
      <w:r xml:space="preserve">
        <w:t> </w:t>
      </w:r>
      <w:r xml:space="preserve">
        <w:t> </w:t>
      </w:r>
      <w:r>
        <w:t xml:space="preserve">pay for an improvement project of the types authorized by Section </w:t>
      </w:r>
      <w:r>
        <w:t xml:space="preserve">52</w:t>
      </w:r>
      <w:r>
        <w:t xml:space="preserve">(b), Article III, and Section </w:t>
      </w:r>
      <w:r>
        <w:t xml:space="preserve">59</w:t>
      </w:r>
      <w:r>
        <w:t xml:space="preserve">, Article XVI, Texas Constitution; or</w:t>
      </w:r>
    </w:p>
    <w:p w:rsidR="003F3435" w:rsidRDefault="0032493E">
      <w:pPr>
        <w:spacing w:line="480" w:lineRule="auto"/>
        <w:ind w:firstLine="1440"/>
        <w:jc w:val="both"/>
      </w:pPr>
      <w:r>
        <w:t xml:space="preserve">(2)</w:t>
      </w:r>
      <w:r xml:space="preserve">
        <w:t> </w:t>
      </w:r>
      <w:r xml:space="preserve">
        <w:t> </w:t>
      </w:r>
      <w:r>
        <w:t xml:space="preserve">secure the payment of bonds issued for a purpose described by Subdivision (1).</w:t>
      </w:r>
    </w:p>
    <w:p w:rsidR="003F3435" w:rsidRDefault="0032493E">
      <w:pPr>
        <w:spacing w:line="480" w:lineRule="auto"/>
        <w:ind w:firstLine="720"/>
        <w:jc w:val="both"/>
      </w:pPr>
      <w:r>
        <w:t xml:space="preserve">(b)</w:t>
      </w:r>
      <w:r xml:space="preserve">
        <w:t> </w:t>
      </w:r>
      <w:r xml:space="preserve">
        <w:t> </w:t>
      </w:r>
      <w:r>
        <w:t xml:space="preserve">The district may not impose an ad valorem tax to pay for an improvement project under this chapter unless the imposition is approved by the voters of the district voting at an election held for that purpose.</w:t>
      </w:r>
      <w:r xml:space="preserve">
        <w:t> </w:t>
      </w:r>
      <w:r xml:space="preserve">
        <w:t> </w:t>
      </w:r>
      <w:r>
        <w:t xml:space="preserve">The board may call an election to approve the imposition of an ad valorem tax to pay for an improvement project under this chapter only if the board receives a petition requesting the election signed by:</w:t>
      </w:r>
    </w:p>
    <w:p w:rsidR="003F3435" w:rsidRDefault="0032493E">
      <w:pPr>
        <w:spacing w:line="480" w:lineRule="auto"/>
        <w:ind w:firstLine="1440"/>
        <w:jc w:val="both"/>
      </w:pPr>
      <w:r>
        <w:t xml:space="preserve">(1)</w:t>
      </w:r>
      <w:r xml:space="preserve">
        <w:t> </w:t>
      </w:r>
      <w:r xml:space="preserve">
        <w:t> </w:t>
      </w:r>
      <w:r>
        <w:t xml:space="preserve">more than 51 percent of the record owners of real property in the district subject to taxation; or</w:t>
      </w:r>
    </w:p>
    <w:p w:rsidR="003F3435" w:rsidRDefault="0032493E">
      <w:pPr>
        <w:spacing w:line="480" w:lineRule="auto"/>
        <w:ind w:firstLine="1440"/>
        <w:jc w:val="both"/>
      </w:pPr>
      <w:r>
        <w:t xml:space="preserve">(2)</w:t>
      </w:r>
      <w:r xml:space="preserve">
        <w:t> </w:t>
      </w:r>
      <w:r xml:space="preserve">
        <w:t> </w:t>
      </w:r>
      <w:r>
        <w:t xml:space="preserve">owners representing more than 51 percent of the appraised value of real property in the district subject to taxation, as determined by the tax rolls of the appraisal district.</w:t>
      </w:r>
    </w:p>
    <w:p w:rsidR="003F3435" w:rsidRDefault="0032493E">
      <w:pPr>
        <w:spacing w:line="480" w:lineRule="auto"/>
        <w:jc w:val="both"/>
      </w:pPr>
      <w:r>
        <w:t xml:space="preserve">Added by Acts 2015, 84th Leg., R.S., Ch. 879 (H.B. </w:t>
      </w:r>
      <w:hyperlink w:docLocation="table" r:id="rId55">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3937.203.</w:t>
      </w:r>
      <w:r xml:space="preserve">
        <w:t> </w:t>
      </w:r>
      <w:r xml:space="preserve">
        <w:t> </w:t>
      </w:r>
      <w:r>
        <w:t xml:space="preserve">SALES AND USE TAX.  (a)</w:t>
      </w:r>
      <w:r xml:space="preserve">
        <w:t> </w:t>
      </w:r>
      <w:r xml:space="preserve">
        <w:t> </w:t>
      </w:r>
      <w:r>
        <w:t xml:space="preserve">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jc w:val="both"/>
      </w:pPr>
      <w:r>
        <w:t xml:space="preserve">Added by Acts 2015, 84th Leg., R.S., Ch. 879 (H.B. </w:t>
      </w:r>
      <w:hyperlink w:docLocation="table" r:id="rId56">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3937.204.</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sales and use taxes, or assessments in the manner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territory of the district is not located in the corporate boundaries or extraterritorial jurisdiction of a municipality, the district is not required to comply with Section </w:t>
      </w:r>
      <w:r>
        <w:t xml:space="preserve">375.207</w:t>
      </w:r>
      <w:r>
        <w:t xml:space="preserve">, Local Government Code, and may issue a bond or other obligation under Subchapter </w:t>
      </w:r>
      <w:r>
        <w:t xml:space="preserve">J</w:t>
      </w:r>
      <w:r>
        <w:t xml:space="preserve">, Chapter </w:t>
      </w:r>
      <w:r>
        <w:t xml:space="preserve">375</w:t>
      </w:r>
      <w:r>
        <w:t xml:space="preserve">, Local Government Code, with the written consent of directors, as provided by Section </w:t>
      </w:r>
      <w:r>
        <w:t xml:space="preserve">375.071</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(d)</w:t>
      </w:r>
      <w:r xml:space="preserve">
        <w:t> </w:t>
      </w:r>
      <w:r xml:space="preserve">
        <w:t> </w:t>
      </w:r>
      <w:r>
        <w:t xml:space="preserve">In addition to the sources of money described by Subchapter </w:t>
      </w:r>
      <w:r>
        <w:t xml:space="preserve">J</w:t>
      </w:r>
      <w:r>
        <w:t xml:space="preserve">,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2015, 84th Leg., R.S., Ch. 879 (H.B. </w:t>
      </w:r>
      <w:hyperlink w:docLocation="table" r:id="rId57">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3937.205.</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2015, 84th Leg., R.S., Ch. 879 (H.B. </w:t>
      </w:r>
      <w:hyperlink w:docLocation="table" r:id="rId58">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3937.206.</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2015, 84th Leg., R.S., Ch. 879 (H.B. </w:t>
      </w:r>
      <w:hyperlink w:docLocation="table" r:id="rId59">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3937.251.</w:t>
      </w:r>
      <w:r xml:space="preserve">
        <w:t> </w:t>
      </w:r>
      <w:r xml:space="preserve">
        <w:t> </w:t>
      </w:r>
      <w:r>
        <w:t xml:space="preserve">DISSOLUTION BY ORDINANCE.  (a)</w:t>
      </w:r>
      <w:r xml:space="preserve">
        <w:t> </w:t>
      </w:r>
      <w:r xml:space="preserve">
        <w:t> </w:t>
      </w:r>
      <w:r>
        <w:t xml:space="preserve">A municipality that includes territory of the district, in the corporate boundaries or extraterritorial jurisdiction of the municipality, by ordinance may dissolve the district.</w:t>
      </w:r>
    </w:p>
    <w:p w:rsidR="003F3435" w:rsidRDefault="0032493E">
      <w:pPr>
        <w:spacing w:line="480" w:lineRule="auto"/>
        <w:ind w:firstLine="720"/>
        <w:jc w:val="both"/>
      </w:pPr>
      <w:r>
        <w:t xml:space="preserve">(b)</w:t>
      </w:r>
      <w:r xml:space="preserve">
        <w:t> </w:t>
      </w:r>
      <w:r xml:space="preserve">
        <w:t> </w:t>
      </w:r>
      <w:r>
        <w:t xml:space="preserve">The municipality may not dissolve the district until the district's outstanding debt or contractual obligations that are payable from ad valorem taxes have been repaid or discharged, or the municipality has affirmatively assumed the obligation to pay the outstanding debt from municipal revenue.</w:t>
      </w:r>
    </w:p>
    <w:p w:rsidR="003F3435" w:rsidRDefault="0032493E">
      <w:pPr>
        <w:spacing w:line="480" w:lineRule="auto"/>
        <w:jc w:val="both"/>
      </w:pPr>
      <w:r>
        <w:t xml:space="preserve">Added by Acts 2015, 84th Leg., R.S., Ch. 879 (H.B. </w:t>
      </w:r>
      <w:hyperlink w:docLocation="table" r:id="rId60">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municipality that dissolves the district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municipality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municipality to refund the outstanding bonds or obligations.</w:t>
      </w:r>
    </w:p>
    <w:p w:rsidR="003F3435" w:rsidRDefault="0032493E">
      <w:pPr>
        <w:spacing w:line="480" w:lineRule="auto"/>
        <w:jc w:val="both"/>
      </w:pPr>
      <w:r>
        <w:t xml:space="preserve">Added by Acts 2015, 84th Leg., R.S., Ch. 879 (H.B. </w:t>
      </w:r>
      <w:hyperlink w:docLocation="table" r:id="rId61">
        <w:r>
          <w:rPr>
            <w:rStyle w:val="Hyperlink"/>
          </w:rPr>
          <w:t>4158</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3937.253.</w:t>
      </w:r>
      <w:r xml:space="preserve">
        <w:t> </w:t>
      </w:r>
      <w:r xml:space="preserve">
        <w:t> </w:t>
      </w:r>
      <w:r>
        <w:t xml:space="preserve">ASSUMPTION OF ASSETS AND LIABILITIES.  (a)</w:t>
      </w:r>
      <w:r xml:space="preserve">
        <w:t> </w:t>
      </w:r>
      <w:r xml:space="preserve">
        <w:t> </w:t>
      </w:r>
      <w:r>
        <w:t xml:space="preserve">If a municipality dissolves the district, the municipality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a municipality dissolves the district, the board shall transfer ownership of all district property to the municipality.</w:t>
      </w:r>
    </w:p>
    <w:p w:rsidR="003F3435" w:rsidRDefault="0032493E">
      <w:pPr>
        <w:spacing w:line="480" w:lineRule="auto"/>
        <w:jc w:val="both"/>
      </w:pPr>
      <w:r>
        <w:t xml:space="preserve">Added by Acts 2015, 84th Leg., R.S., Ch. 879 (H.B. </w:t>
      </w:r>
      <w:hyperlink w:docLocation="table" r:id="rId62">
        <w:r>
          <w:rPr>
            <w:rStyle w:val="Hyperlink"/>
          </w:rPr>
          <w:t>4158</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58F.HTM" TargetMode="External" Id="rId14" /><Relationship Type="http://schemas.openxmlformats.org/officeDocument/2006/relationships/hyperlink" Target="http://capitol.texas.gov/tlodocs/84R/billtext/html/HB04158F.HTM" TargetMode="External" Id="rId15" /><Relationship Type="http://schemas.openxmlformats.org/officeDocument/2006/relationships/hyperlink" Target="http://capitol.texas.gov/tlodocs/84R/billtext/html/HB04158F.HTM" TargetMode="External" Id="rId16" /><Relationship Type="http://schemas.openxmlformats.org/officeDocument/2006/relationships/hyperlink" Target="http://capitol.texas.gov/tlodocs/84R/billtext/html/HB04158F.HTM" TargetMode="External" Id="rId17" /><Relationship Type="http://schemas.openxmlformats.org/officeDocument/2006/relationships/hyperlink" Target="http://capitol.texas.gov/tlodocs/84R/billtext/html/HB04158F.HTM" TargetMode="External" Id="rId18" /><Relationship Type="http://schemas.openxmlformats.org/officeDocument/2006/relationships/hyperlink" Target="http://capitol.texas.gov/tlodocs/84R/billtext/html/HB04158F.HTM" TargetMode="External" Id="rId19" /><Relationship Type="http://schemas.openxmlformats.org/officeDocument/2006/relationships/hyperlink" Target="http://capitol.texas.gov/tlodocs/84R/billtext/html/HB04158F.HTM" TargetMode="External" Id="rId20" /><Relationship Type="http://schemas.openxmlformats.org/officeDocument/2006/relationships/hyperlink" Target="http://capitol.texas.gov/tlodocs/84R/billtext/html/HB04158F.HTM" TargetMode="External" Id="rId21" /><Relationship Type="http://schemas.openxmlformats.org/officeDocument/2006/relationships/hyperlink" Target="http://capitol.texas.gov/tlodocs/84R/billtext/html/HB04158F.HTM" TargetMode="External" Id="rId22" /><Relationship Type="http://schemas.openxmlformats.org/officeDocument/2006/relationships/hyperlink" Target="http://capitol.texas.gov/tlodocs/84R/billtext/html/HB04158F.HTM" TargetMode="External" Id="rId23" /><Relationship Type="http://schemas.openxmlformats.org/officeDocument/2006/relationships/hyperlink" Target="http://capitol.texas.gov/tlodocs/84R/billtext/html/HB04158F.HTM" TargetMode="External" Id="rId24" /><Relationship Type="http://schemas.openxmlformats.org/officeDocument/2006/relationships/hyperlink" Target="http://capitol.texas.gov/tlodocs/84R/billtext/html/HB04158F.HTM" TargetMode="External" Id="rId25" /><Relationship Type="http://schemas.openxmlformats.org/officeDocument/2006/relationships/hyperlink" Target="http://capitol.texas.gov/tlodocs/84R/billtext/html/HB04158F.HTM" TargetMode="External" Id="rId26" /><Relationship Type="http://schemas.openxmlformats.org/officeDocument/2006/relationships/hyperlink" Target="http://capitol.texas.gov/tlodocs/84R/billtext/html/HB04158F.HTM" TargetMode="External" Id="rId27" /><Relationship Type="http://schemas.openxmlformats.org/officeDocument/2006/relationships/hyperlink" Target="http://capitol.texas.gov/tlodocs/84R/billtext/html/HB04158F.HTM" TargetMode="External" Id="rId28" /><Relationship Type="http://schemas.openxmlformats.org/officeDocument/2006/relationships/hyperlink" Target="http://capitol.texas.gov/tlodocs/84R/billtext/html/HB04158F.HTM" TargetMode="External" Id="rId29" /><Relationship Type="http://schemas.openxmlformats.org/officeDocument/2006/relationships/hyperlink" Target="http://capitol.texas.gov/tlodocs/84R/billtext/html/HB04158F.HTM" TargetMode="External" Id="rId30" /><Relationship Type="http://schemas.openxmlformats.org/officeDocument/2006/relationships/hyperlink" Target="http://capitol.texas.gov/tlodocs/84R/billtext/html/HB04158F.HTM" TargetMode="External" Id="rId31" /><Relationship Type="http://schemas.openxmlformats.org/officeDocument/2006/relationships/hyperlink" Target="http://capitol.texas.gov/tlodocs/84R/billtext/html/HB04158F.HTM" TargetMode="External" Id="rId32" /><Relationship Type="http://schemas.openxmlformats.org/officeDocument/2006/relationships/hyperlink" Target="http://capitol.texas.gov/tlodocs/84R/billtext/html/HB04158F.HTM" TargetMode="External" Id="rId33" /><Relationship Type="http://schemas.openxmlformats.org/officeDocument/2006/relationships/hyperlink" Target="http://capitol.texas.gov/tlodocs/84R/billtext/html/HB04158F.HTM" TargetMode="External" Id="rId34" /><Relationship Type="http://schemas.openxmlformats.org/officeDocument/2006/relationships/hyperlink" Target="http://capitol.texas.gov/tlodocs/84R/billtext/html/HB04158F.HTM" TargetMode="External" Id="rId35" /><Relationship Type="http://schemas.openxmlformats.org/officeDocument/2006/relationships/hyperlink" Target="http://capitol.texas.gov/tlodocs/84R/billtext/html/HB04158F.HTM" TargetMode="External" Id="rId36" /><Relationship Type="http://schemas.openxmlformats.org/officeDocument/2006/relationships/hyperlink" Target="http://capitol.texas.gov/tlodocs/84R/billtext/html/HB04158F.HTM" TargetMode="External" Id="rId37" /><Relationship Type="http://schemas.openxmlformats.org/officeDocument/2006/relationships/hyperlink" Target="http://capitol.texas.gov/tlodocs/84R/billtext/html/HB04158F.HTM" TargetMode="External" Id="rId38" /><Relationship Type="http://schemas.openxmlformats.org/officeDocument/2006/relationships/hyperlink" Target="http://capitol.texas.gov/tlodocs/84R/billtext/html/HB04158F.HTM" TargetMode="External" Id="rId39" /><Relationship Type="http://schemas.openxmlformats.org/officeDocument/2006/relationships/hyperlink" Target="http://capitol.texas.gov/tlodocs/84R/billtext/html/HB04158F.HTM" TargetMode="External" Id="rId40" /><Relationship Type="http://schemas.openxmlformats.org/officeDocument/2006/relationships/hyperlink" Target="http://capitol.texas.gov/tlodocs/84R/billtext/html/HB04158F.HTM" TargetMode="External" Id="rId41" /><Relationship Type="http://schemas.openxmlformats.org/officeDocument/2006/relationships/hyperlink" Target="http://capitol.texas.gov/tlodocs/84R/billtext/html/HB04158F.HTM" TargetMode="External" Id="rId42" /><Relationship Type="http://schemas.openxmlformats.org/officeDocument/2006/relationships/hyperlink" Target="http://capitol.texas.gov/tlodocs/84R/billtext/html/HB04158F.HTM" TargetMode="External" Id="rId43" /><Relationship Type="http://schemas.openxmlformats.org/officeDocument/2006/relationships/hyperlink" Target="http://capitol.texas.gov/tlodocs/84R/billtext/html/HB04158F.HTM" TargetMode="External" Id="rId44" /><Relationship Type="http://schemas.openxmlformats.org/officeDocument/2006/relationships/hyperlink" Target="http://capitol.texas.gov/tlodocs/84R/billtext/html/HB04158F.HTM" TargetMode="External" Id="rId45" /><Relationship Type="http://schemas.openxmlformats.org/officeDocument/2006/relationships/hyperlink" Target="http://capitol.texas.gov/tlodocs/84R/billtext/html/HB04158F.HTM" TargetMode="External" Id="rId46" /><Relationship Type="http://schemas.openxmlformats.org/officeDocument/2006/relationships/hyperlink" Target="http://capitol.texas.gov/tlodocs/84R/billtext/html/HB04158F.HTM" TargetMode="External" Id="rId47" /><Relationship Type="http://schemas.openxmlformats.org/officeDocument/2006/relationships/hyperlink" Target="http://capitol.texas.gov/tlodocs/84R/billtext/html/HB04158F.HTM" TargetMode="External" Id="rId48" /><Relationship Type="http://schemas.openxmlformats.org/officeDocument/2006/relationships/hyperlink" Target="http://capitol.texas.gov/tlodocs/84R/billtext/html/HB04158F.HTM" TargetMode="External" Id="rId49" /><Relationship Type="http://schemas.openxmlformats.org/officeDocument/2006/relationships/hyperlink" Target="http://capitol.texas.gov/tlodocs/84R/billtext/html/HB04158F.HTM" TargetMode="External" Id="rId50" /><Relationship Type="http://schemas.openxmlformats.org/officeDocument/2006/relationships/hyperlink" Target="http://capitol.texas.gov/tlodocs/84R/billtext/html/HB04158F.HTM" TargetMode="External" Id="rId51" /><Relationship Type="http://schemas.openxmlformats.org/officeDocument/2006/relationships/hyperlink" Target="http://capitol.texas.gov/tlodocs/84R/billtext/html/HB04158F.HTM" TargetMode="External" Id="rId52" /><Relationship Type="http://schemas.openxmlformats.org/officeDocument/2006/relationships/hyperlink" Target="http://capitol.texas.gov/tlodocs/84R/billtext/html/HB04158F.HTM" TargetMode="External" Id="rId53" /><Relationship Type="http://schemas.openxmlformats.org/officeDocument/2006/relationships/hyperlink" Target="http://capitol.texas.gov/tlodocs/84R/billtext/html/HB04158F.HTM" TargetMode="External" Id="rId54" /><Relationship Type="http://schemas.openxmlformats.org/officeDocument/2006/relationships/hyperlink" Target="http://capitol.texas.gov/tlodocs/84R/billtext/html/HB04158F.HTM" TargetMode="External" Id="rId55" /><Relationship Type="http://schemas.openxmlformats.org/officeDocument/2006/relationships/hyperlink" Target="http://capitol.texas.gov/tlodocs/84R/billtext/html/HB04158F.HTM" TargetMode="External" Id="rId56" /><Relationship Type="http://schemas.openxmlformats.org/officeDocument/2006/relationships/hyperlink" Target="http://capitol.texas.gov/tlodocs/84R/billtext/html/HB04158F.HTM" TargetMode="External" Id="rId57" /><Relationship Type="http://schemas.openxmlformats.org/officeDocument/2006/relationships/hyperlink" Target="http://capitol.texas.gov/tlodocs/84R/billtext/html/HB04158F.HTM" TargetMode="External" Id="rId58" /><Relationship Type="http://schemas.openxmlformats.org/officeDocument/2006/relationships/hyperlink" Target="http://capitol.texas.gov/tlodocs/84R/billtext/html/HB04158F.HTM" TargetMode="External" Id="rId59" /><Relationship Type="http://schemas.openxmlformats.org/officeDocument/2006/relationships/hyperlink" Target="http://capitol.texas.gov/tlodocs/84R/billtext/html/HB04158F.HTM" TargetMode="External" Id="rId60" /><Relationship Type="http://schemas.openxmlformats.org/officeDocument/2006/relationships/hyperlink" Target="http://capitol.texas.gov/tlodocs/84R/billtext/html/HB04158F.HTM" TargetMode="External" Id="rId61" /><Relationship Type="http://schemas.openxmlformats.org/officeDocument/2006/relationships/hyperlink" Target="http://capitol.texas.gov/tlodocs/84R/billtext/html/HB04158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