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3957.  FORT BEND COUNTY MUNICIPAL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Fort Bend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Management District No. 2.</w:t>
      </w:r>
    </w:p>
    <w:p w:rsidR="003F3435" w:rsidRDefault="0032493E">
      <w:pPr>
        <w:spacing w:line="480" w:lineRule="auto"/>
        <w:jc w:val="both"/>
      </w:pPr>
      <w:r>
        <w:t xml:space="preserve">Added by Acts 2017, 85th Leg., R.S., Ch. 635 (H.B. </w:t>
      </w:r>
      <w:hyperlink w:docLocation="table" r:id="rId14">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635 (H.B. </w:t>
      </w:r>
      <w:hyperlink w:docLocation="table" r:id="rId15">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2017, 85th Leg., R.S., Ch. 635 (H.B. </w:t>
      </w:r>
      <w:hyperlink w:docLocation="table" r:id="rId16">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635 (H.B. </w:t>
      </w:r>
      <w:hyperlink w:docLocation="table" r:id="rId17">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635 (H.B. </w:t>
      </w:r>
      <w:hyperlink w:docLocation="table" r:id="rId18">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635 (H.B. </w:t>
      </w:r>
      <w:hyperlink w:docLocation="table" r:id="rId19">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635 (H.B. </w:t>
      </w:r>
      <w:hyperlink w:docLocation="table" r:id="rId20">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3957.051.</w:t>
      </w:r>
      <w:r xml:space="preserve">
        <w:t> </w:t>
      </w:r>
      <w:r xml:space="preserve">
        <w:t> </w:t>
      </w:r>
      <w:r>
        <w:t xml:space="preserve">GOVERNING BODY; TERMS.  (a)</w:t>
      </w:r>
      <w:r xml:space="preserve">
        <w:t> </w:t>
      </w:r>
      <w:r xml:space="preserve">
        <w:t> </w:t>
      </w:r>
      <w:r>
        <w:t xml:space="preserve">The district is governed by a board of five directors elected in the manner provided by Sections </w:t>
      </w:r>
      <w:r>
        <w:t xml:space="preserve">49.102</w:t>
      </w:r>
      <w:r>
        <w:t xml:space="preserve"> and </w:t>
      </w:r>
      <w:r>
        <w:t xml:space="preserve">49.103</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3957.054</w:t>
      </w:r>
      <w:r>
        <w:t xml:space="preserve">, directors serve staggered four-year terms.</w:t>
      </w:r>
    </w:p>
    <w:p w:rsidR="003F3435" w:rsidRDefault="0032493E">
      <w:pPr>
        <w:spacing w:line="480" w:lineRule="auto"/>
        <w:jc w:val="both"/>
      </w:pPr>
      <w:r>
        <w:t xml:space="preserve">Added by Acts 2017, 85th Leg., R.S., Ch. 635 (H.B. </w:t>
      </w:r>
      <w:hyperlink w:docLocation="table" r:id="rId21">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3957.052.</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2017, 85th Leg., R.S., Ch. 635 (H.B. </w:t>
      </w:r>
      <w:hyperlink w:docLocation="table" r:id="rId22">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3957.053.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635 (H.B. </w:t>
      </w:r>
      <w:hyperlink w:docLocation="table" r:id="rId23">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3957.054.</w:t>
      </w:r>
      <w:r xml:space="preserve">
        <w:t> </w:t>
      </w:r>
      <w:r xml:space="preserve">
        <w:t> </w:t>
      </w:r>
      <w:r>
        <w:t xml:space="preserve">TEMPORARY VOTING DIRECTORS.  (a)</w:t>
      </w:r>
      <w:r xml:space="preserve">
        <w:t> </w:t>
      </w:r>
      <w:r xml:space="preserve">
        <w:t> </w:t>
      </w:r>
      <w:r>
        <w:t xml:space="preserve">On or after the effective date of the Act enacting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voting directors the five persons named in the petition.</w:t>
      </w:r>
      <w:r xml:space="preserve">
        <w:t> </w:t>
      </w:r>
      <w:r xml:space="preserve">
        <w:t> </w:t>
      </w:r>
      <w:r>
        <w:t xml:space="preserve">The commission shall appoint the five persons named in the petition as temporary directors by position.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ind w:firstLine="720"/>
        <w:jc w:val="both"/>
      </w:pPr>
      <w:r>
        <w:t xml:space="preserve">(f)</w:t>
      </w:r>
      <w:r xml:space="preserve">
        <w:t> </w:t>
      </w:r>
      <w:r xml:space="preserve">
        <w:t> </w:t>
      </w:r>
      <w:r>
        <w:t xml:space="preserve">Section </w:t>
      </w:r>
      <w:r>
        <w:t xml:space="preserve">3957.051</w:t>
      </w:r>
      <w:r>
        <w:t xml:space="preserve"> does not apply to this section.</w:t>
      </w:r>
    </w:p>
    <w:p w:rsidR="003F3435" w:rsidRDefault="0032493E">
      <w:pPr>
        <w:spacing w:line="480" w:lineRule="auto"/>
        <w:jc w:val="both"/>
      </w:pPr>
      <w:r>
        <w:t xml:space="preserve">Added by Acts 2017, 85th Leg., R.S., Ch. 635 (H.B. </w:t>
      </w:r>
      <w:hyperlink w:docLocation="table" r:id="rId24">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3957.101.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635 (H.B. </w:t>
      </w:r>
      <w:hyperlink w:docLocation="table" r:id="rId25">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635 (H.B. </w:t>
      </w:r>
      <w:hyperlink w:docLocation="table" r:id="rId26">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3957.103.</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635 (H.B. </w:t>
      </w:r>
      <w:hyperlink w:docLocation="table" r:id="rId27">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2017, 85th Leg., R.S., Ch. 635 (H.B. </w:t>
      </w:r>
      <w:hyperlink w:docLocation="table" r:id="rId28">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635 (H.B. </w:t>
      </w:r>
      <w:hyperlink w:docLocation="table" r:id="rId29">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635 (H.B. </w:t>
      </w:r>
      <w:hyperlink w:docLocation="table" r:id="rId30">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635 (H.B. </w:t>
      </w:r>
      <w:hyperlink w:docLocation="table" r:id="rId31">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3957.108.</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635 (H.B. </w:t>
      </w:r>
      <w:hyperlink w:docLocation="table" r:id="rId32">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635 (H.B. </w:t>
      </w:r>
      <w:hyperlink w:docLocation="table" r:id="rId33">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3957.151.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635 (H.B. </w:t>
      </w:r>
      <w:hyperlink w:docLocation="table" r:id="rId34">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635 (H.B. </w:t>
      </w:r>
      <w:hyperlink w:docLocation="table" r:id="rId35">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635 (H.B. </w:t>
      </w:r>
      <w:hyperlink w:docLocation="table" r:id="rId36">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635 (H.B. </w:t>
      </w:r>
      <w:hyperlink w:docLocation="table" r:id="rId37">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635 (H.B. </w:t>
      </w:r>
      <w:hyperlink w:docLocation="table" r:id="rId38">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3957.201.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3957.203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635 (H.B. </w:t>
      </w:r>
      <w:hyperlink w:docLocation="table" r:id="rId39">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3957.201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635 (H.B. </w:t>
      </w:r>
      <w:hyperlink w:docLocation="table" r:id="rId40">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635 (H.B. </w:t>
      </w:r>
      <w:hyperlink w:docLocation="table" r:id="rId41">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635 (H.B. </w:t>
      </w:r>
      <w:hyperlink w:docLocation="table" r:id="rId42">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635 (H.B. </w:t>
      </w:r>
      <w:hyperlink w:docLocation="table" r:id="rId43">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3957.251.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2017, 85th Leg., R.S., Ch. 635 (H.B. </w:t>
      </w:r>
      <w:hyperlink w:docLocation="table" r:id="rId44">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2017, 85th Leg., R.S., Ch. 635 (H.B. </w:t>
      </w:r>
      <w:hyperlink w:docLocation="table" r:id="rId45">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2017, 85th Leg., R.S., Ch. 635 (H.B. </w:t>
      </w:r>
      <w:hyperlink w:docLocation="table" r:id="rId46">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3957.253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2017, 85th Leg., R.S., Ch. 635 (H.B. </w:t>
      </w:r>
      <w:hyperlink w:docLocation="table" r:id="rId47">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3957.255.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3957.253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2017, 85th Leg., R.S., Ch. 635 (H.B. </w:t>
      </w:r>
      <w:hyperlink w:docLocation="table" r:id="rId48">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3957.256.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2017, 85th Leg., R.S., Ch. 635 (H.B. </w:t>
      </w:r>
      <w:hyperlink w:docLocation="table" r:id="rId49">
        <w:r>
          <w:rPr>
            <w:rStyle w:val="Hyperlink"/>
          </w:rPr>
          <w:t>4320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G.  DISSOLUTION AND MUNICIPAL ANNEXATION</w:t>
      </w:r>
    </w:p>
    <w:p w:rsidR="003F3435" w:rsidRDefault="0032493E">
      <w:pPr>
        <w:spacing w:line="480" w:lineRule="auto"/>
        <w:jc w:val="both"/>
      </w:pPr>
    </w:p>
    <w:p w:rsidR="003F3435" w:rsidRDefault="0032493E">
      <w:pPr>
        <w:spacing w:line="480" w:lineRule="auto"/>
        <w:ind w:firstLine="720"/>
        <w:jc w:val="both"/>
      </w:pPr>
      <w:r>
        <w:t xml:space="preserve">Sec. 3957.301.</w:t>
      </w:r>
      <w:r xml:space="preserve">
        <w:t> </w:t>
      </w:r>
      <w:r xml:space="preserve">
        <w:t> </w:t>
      </w:r>
      <w:r>
        <w:t xml:space="preserve">DISSOLUTION; MUNICIPAL ANNEXATION.  (a)</w:t>
      </w:r>
      <w:r xml:space="preserve">
        <w:t> </w:t>
      </w:r>
      <w:r xml:space="preserve">
        <w:t> </w:t>
      </w:r>
      <w:r>
        <w:t xml:space="preserve">The district is a water or sewer district for the purposes of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2017, 85th Leg., R.S., Ch. 635 (H.B. </w:t>
      </w:r>
      <w:hyperlink w:docLocation="table" r:id="rId50">
        <w:r>
          <w:rPr>
            <w:rStyle w:val="Hyperlink"/>
          </w:rPr>
          <w:t>4320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20F.HTM" TargetMode="External" Id="rId14" /><Relationship Type="http://schemas.openxmlformats.org/officeDocument/2006/relationships/hyperlink" Target="http://capitol.texas.gov/tlodocs/85R/billtext/html/HB04320F.HTM" TargetMode="External" Id="rId15" /><Relationship Type="http://schemas.openxmlformats.org/officeDocument/2006/relationships/hyperlink" Target="http://capitol.texas.gov/tlodocs/85R/billtext/html/HB04320F.HTM" TargetMode="External" Id="rId16" /><Relationship Type="http://schemas.openxmlformats.org/officeDocument/2006/relationships/hyperlink" Target="http://capitol.texas.gov/tlodocs/85R/billtext/html/HB04320F.HTM" TargetMode="External" Id="rId17" /><Relationship Type="http://schemas.openxmlformats.org/officeDocument/2006/relationships/hyperlink" Target="http://capitol.texas.gov/tlodocs/85R/billtext/html/HB04320F.HTM" TargetMode="External" Id="rId18" /><Relationship Type="http://schemas.openxmlformats.org/officeDocument/2006/relationships/hyperlink" Target="http://capitol.texas.gov/tlodocs/85R/billtext/html/HB04320F.HTM" TargetMode="External" Id="rId19" /><Relationship Type="http://schemas.openxmlformats.org/officeDocument/2006/relationships/hyperlink" Target="http://capitol.texas.gov/tlodocs/85R/billtext/html/HB04320F.HTM" TargetMode="External" Id="rId20" /><Relationship Type="http://schemas.openxmlformats.org/officeDocument/2006/relationships/hyperlink" Target="http://capitol.texas.gov/tlodocs/85R/billtext/html/HB04320F.HTM" TargetMode="External" Id="rId21" /><Relationship Type="http://schemas.openxmlformats.org/officeDocument/2006/relationships/hyperlink" Target="http://capitol.texas.gov/tlodocs/85R/billtext/html/HB04320F.HTM" TargetMode="External" Id="rId22" /><Relationship Type="http://schemas.openxmlformats.org/officeDocument/2006/relationships/hyperlink" Target="http://capitol.texas.gov/tlodocs/85R/billtext/html/HB04320F.HTM" TargetMode="External" Id="rId23" /><Relationship Type="http://schemas.openxmlformats.org/officeDocument/2006/relationships/hyperlink" Target="http://capitol.texas.gov/tlodocs/85R/billtext/html/HB04320F.HTM" TargetMode="External" Id="rId24" /><Relationship Type="http://schemas.openxmlformats.org/officeDocument/2006/relationships/hyperlink" Target="http://capitol.texas.gov/tlodocs/85R/billtext/html/HB04320F.HTM" TargetMode="External" Id="rId25" /><Relationship Type="http://schemas.openxmlformats.org/officeDocument/2006/relationships/hyperlink" Target="http://capitol.texas.gov/tlodocs/85R/billtext/html/HB04320F.HTM" TargetMode="External" Id="rId26" /><Relationship Type="http://schemas.openxmlformats.org/officeDocument/2006/relationships/hyperlink" Target="http://capitol.texas.gov/tlodocs/85R/billtext/html/HB04320F.HTM" TargetMode="External" Id="rId27" /><Relationship Type="http://schemas.openxmlformats.org/officeDocument/2006/relationships/hyperlink" Target="http://capitol.texas.gov/tlodocs/85R/billtext/html/HB04320F.HTM" TargetMode="External" Id="rId28" /><Relationship Type="http://schemas.openxmlformats.org/officeDocument/2006/relationships/hyperlink" Target="http://capitol.texas.gov/tlodocs/85R/billtext/html/HB04320F.HTM" TargetMode="External" Id="rId29" /><Relationship Type="http://schemas.openxmlformats.org/officeDocument/2006/relationships/hyperlink" Target="http://capitol.texas.gov/tlodocs/85R/billtext/html/HB04320F.HTM" TargetMode="External" Id="rId30" /><Relationship Type="http://schemas.openxmlformats.org/officeDocument/2006/relationships/hyperlink" Target="http://capitol.texas.gov/tlodocs/85R/billtext/html/HB04320F.HTM" TargetMode="External" Id="rId31" /><Relationship Type="http://schemas.openxmlformats.org/officeDocument/2006/relationships/hyperlink" Target="http://capitol.texas.gov/tlodocs/85R/billtext/html/HB04320F.HTM" TargetMode="External" Id="rId32" /><Relationship Type="http://schemas.openxmlformats.org/officeDocument/2006/relationships/hyperlink" Target="http://capitol.texas.gov/tlodocs/85R/billtext/html/HB04320F.HTM" TargetMode="External" Id="rId33" /><Relationship Type="http://schemas.openxmlformats.org/officeDocument/2006/relationships/hyperlink" Target="http://capitol.texas.gov/tlodocs/85R/billtext/html/HB04320F.HTM" TargetMode="External" Id="rId34" /><Relationship Type="http://schemas.openxmlformats.org/officeDocument/2006/relationships/hyperlink" Target="http://capitol.texas.gov/tlodocs/85R/billtext/html/HB04320F.HTM" TargetMode="External" Id="rId35" /><Relationship Type="http://schemas.openxmlformats.org/officeDocument/2006/relationships/hyperlink" Target="http://capitol.texas.gov/tlodocs/85R/billtext/html/HB04320F.HTM" TargetMode="External" Id="rId36" /><Relationship Type="http://schemas.openxmlformats.org/officeDocument/2006/relationships/hyperlink" Target="http://capitol.texas.gov/tlodocs/85R/billtext/html/HB04320F.HTM" TargetMode="External" Id="rId37" /><Relationship Type="http://schemas.openxmlformats.org/officeDocument/2006/relationships/hyperlink" Target="http://capitol.texas.gov/tlodocs/85R/billtext/html/HB04320F.HTM" TargetMode="External" Id="rId38" /><Relationship Type="http://schemas.openxmlformats.org/officeDocument/2006/relationships/hyperlink" Target="http://capitol.texas.gov/tlodocs/85R/billtext/html/HB04320F.HTM" TargetMode="External" Id="rId39" /><Relationship Type="http://schemas.openxmlformats.org/officeDocument/2006/relationships/hyperlink" Target="http://capitol.texas.gov/tlodocs/85R/billtext/html/HB04320F.HTM" TargetMode="External" Id="rId40" /><Relationship Type="http://schemas.openxmlformats.org/officeDocument/2006/relationships/hyperlink" Target="http://capitol.texas.gov/tlodocs/85R/billtext/html/HB04320F.HTM" TargetMode="External" Id="rId41" /><Relationship Type="http://schemas.openxmlformats.org/officeDocument/2006/relationships/hyperlink" Target="http://capitol.texas.gov/tlodocs/85R/billtext/html/HB04320F.HTM" TargetMode="External" Id="rId42" /><Relationship Type="http://schemas.openxmlformats.org/officeDocument/2006/relationships/hyperlink" Target="http://capitol.texas.gov/tlodocs/85R/billtext/html/HB04320F.HTM" TargetMode="External" Id="rId43" /><Relationship Type="http://schemas.openxmlformats.org/officeDocument/2006/relationships/hyperlink" Target="http://capitol.texas.gov/tlodocs/85R/billtext/html/HB04320F.HTM" TargetMode="External" Id="rId44" /><Relationship Type="http://schemas.openxmlformats.org/officeDocument/2006/relationships/hyperlink" Target="http://capitol.texas.gov/tlodocs/85R/billtext/html/HB04320F.HTM" TargetMode="External" Id="rId45" /><Relationship Type="http://schemas.openxmlformats.org/officeDocument/2006/relationships/hyperlink" Target="http://capitol.texas.gov/tlodocs/85R/billtext/html/HB04320F.HTM" TargetMode="External" Id="rId46" /><Relationship Type="http://schemas.openxmlformats.org/officeDocument/2006/relationships/hyperlink" Target="http://capitol.texas.gov/tlodocs/85R/billtext/html/HB04320F.HTM" TargetMode="External" Id="rId47" /><Relationship Type="http://schemas.openxmlformats.org/officeDocument/2006/relationships/hyperlink" Target="http://capitol.texas.gov/tlodocs/85R/billtext/html/HB04320F.HTM" TargetMode="External" Id="rId48" /><Relationship Type="http://schemas.openxmlformats.org/officeDocument/2006/relationships/hyperlink" Target="http://capitol.texas.gov/tlodocs/85R/billtext/html/HB04320F.HTM" TargetMode="External" Id="rId49" /><Relationship Type="http://schemas.openxmlformats.org/officeDocument/2006/relationships/hyperlink" Target="http://capitol.texas.gov/tlodocs/85R/billtext/html/HB04320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