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C. SPECIAL UTILITY DISTRICTS</w:t>
      </w:r>
    </w:p>
    <w:p w:rsidR="003F3435" w:rsidRDefault="0032493E">
      <w:pPr>
        <w:spacing w:line="480" w:lineRule="auto"/>
        <w:jc w:val="center"/>
      </w:pPr>
      <w:r>
        <w:t xml:space="preserve">CHAPTER 7216.  JOHNSON COUNTY SPECIAL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7216.001.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Johnson County Special Utility District.</w:t>
      </w:r>
    </w:p>
    <w:p w:rsidR="003F3435" w:rsidRDefault="0032493E">
      <w:pPr>
        <w:spacing w:line="480" w:lineRule="auto"/>
        <w:jc w:val="both"/>
      </w:pPr>
      <w:r>
        <w:t xml:space="preserve">Added by Acts 2015, 84th Leg., R.S., Ch. 855 (S.B. </w:t>
      </w:r>
      <w:hyperlink w:docLocation="table" r:id="rId14">
        <w:r>
          <w:rPr>
            <w:rStyle w:val="Hyperlink"/>
          </w:rPr>
          <w:t>1162</w:t>
        </w:r>
      </w:hyperlink>
      <w:r>
        <w:t xml:space="preserve">), Sec. 1.03, eff. April 1, 2017.</w:t>
      </w:r>
    </w:p>
    <w:p w:rsidR="003F3435" w:rsidRDefault="0032493E">
      <w:pPr>
        <w:spacing w:line="480" w:lineRule="auto"/>
        <w:jc w:val="both"/>
      </w:pPr>
    </w:p>
    <w:p w:rsidR="003F3435" w:rsidRDefault="0032493E">
      <w:pPr>
        <w:spacing w:line="480" w:lineRule="auto"/>
        <w:ind w:firstLine="720"/>
        <w:jc w:val="both"/>
      </w:pPr>
      <w:r>
        <w:t xml:space="preserve">Sec. 7216.002.</w:t>
      </w:r>
      <w:r xml:space="preserve">
        <w:t> </w:t>
      </w:r>
      <w:r xml:space="preserve">
        <w:t> </w:t>
      </w:r>
      <w:r>
        <w:t xml:space="preserve">NATURE OF DISTRICT.</w:t>
      </w:r>
      <w:r xml:space="preserve">
        <w:t> </w:t>
      </w:r>
      <w:r xml:space="preserve">
        <w:t> </w:t>
      </w:r>
      <w:r>
        <w:t xml:space="preserve">The district is a conservation and reclamation district in Johnson, Hill, Ellis, and Tarrant Counties created under Section </w:t>
      </w:r>
      <w:r>
        <w:t xml:space="preserve">59</w:t>
      </w:r>
      <w:r>
        <w:t xml:space="preserve">, Article XVI, Texas Constitution.</w:t>
      </w:r>
    </w:p>
    <w:p w:rsidR="003F3435" w:rsidRDefault="0032493E">
      <w:pPr>
        <w:spacing w:line="480" w:lineRule="auto"/>
        <w:jc w:val="both"/>
      </w:pPr>
      <w:r>
        <w:t xml:space="preserve">Added by Acts 2015, 84th Leg., R.S., Ch. 855 (S.B. </w:t>
      </w:r>
      <w:hyperlink w:docLocation="table" r:id="rId15">
        <w:r>
          <w:rPr>
            <w:rStyle w:val="Hyperlink"/>
          </w:rPr>
          <w:t>1162</w:t>
        </w:r>
      </w:hyperlink>
      <w:r>
        <w:t xml:space="preserve">), Sec. 1.03, eff. April 1, 2017.</w:t>
      </w:r>
    </w:p>
    <w:p w:rsidR="003F3435" w:rsidRDefault="0032493E">
      <w:pPr>
        <w:spacing w:line="480" w:lineRule="auto"/>
        <w:jc w:val="both"/>
      </w:pPr>
    </w:p>
    <w:p w:rsidR="003F3435" w:rsidRDefault="0032493E">
      <w:pPr>
        <w:spacing w:line="480" w:lineRule="auto"/>
        <w:ind w:firstLine="720"/>
        <w:jc w:val="both"/>
      </w:pPr>
      <w:r>
        <w:t xml:space="preserve">Sec. 7216.003.</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2015, 84th Leg., R.S., Ch. 855 (S.B. </w:t>
      </w:r>
      <w:hyperlink w:docLocation="table" r:id="rId16">
        <w:r>
          <w:rPr>
            <w:rStyle w:val="Hyperlink"/>
          </w:rPr>
          <w:t>1162</w:t>
        </w:r>
      </w:hyperlink>
      <w:r>
        <w:t xml:space="preserve">), Sec. 1.03, eff. April 1, 2017.</w:t>
      </w:r>
    </w:p>
    <w:p w:rsidR="003F3435" w:rsidRDefault="0032493E">
      <w:pPr>
        <w:spacing w:line="480" w:lineRule="auto"/>
        <w:jc w:val="both"/>
      </w:pPr>
    </w:p>
    <w:p w:rsidR="003F3435" w:rsidRDefault="0032493E">
      <w:pPr>
        <w:spacing w:line="480" w:lineRule="auto"/>
        <w:ind w:firstLine="720"/>
        <w:jc w:val="both"/>
      </w:pPr>
      <w:r>
        <w:t xml:space="preserve">Sec. 7216.004.</w:t>
      </w:r>
      <w:r xml:space="preserve">
        <w:t> </w:t>
      </w:r>
      <w:r xml:space="preserve">
        <w:t> </w:t>
      </w:r>
      <w:r>
        <w:t xml:space="preserve">DISTRICT TERRITORY.  (a)</w:t>
      </w:r>
      <w:r xml:space="preserve">
        <w:t> </w:t>
      </w:r>
      <w:r xml:space="preserve">
        <w:t> </w:t>
      </w:r>
      <w:r>
        <w:t xml:space="preserve">The district is composed of the territory described by Section 3, Chapter 780, Acts of the 78th Legislature, Regular Session, 2003,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49</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H</w:t>
      </w:r>
      <w:r>
        <w:t xml:space="preserve">, Chapter </w:t>
      </w:r>
      <w:r>
        <w:t xml:space="preserve">65</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issue bonds or refunding bonds or to pay the principal of and interest on the bonds; or</w:t>
      </w:r>
    </w:p>
    <w:p w:rsidR="003F3435" w:rsidRDefault="0032493E">
      <w:pPr>
        <w:spacing w:line="480" w:lineRule="auto"/>
        <w:ind w:firstLine="1440"/>
        <w:jc w:val="both"/>
      </w:pPr>
      <w:r>
        <w:t xml:space="preserve">(3)</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2015, 84th Leg., R.S., Ch. 855 (S.B. </w:t>
      </w:r>
      <w:hyperlink w:docLocation="table" r:id="rId17">
        <w:r>
          <w:rPr>
            <w:rStyle w:val="Hyperlink"/>
          </w:rPr>
          <w:t>1162</w:t>
        </w:r>
      </w:hyperlink>
      <w:r>
        <w:t xml:space="preserve">), Sec. 1.03, eff. April 1,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7216.051.</w:t>
      </w:r>
      <w:r xml:space="preserve">
        <w:t> </w:t>
      </w:r>
      <w:r xml:space="preserve">
        <w:t> </w:t>
      </w:r>
      <w:r>
        <w:t xml:space="preserve">COMPOSITION OF BOARD.</w:t>
      </w:r>
      <w:r xml:space="preserve">
        <w:t> </w:t>
      </w:r>
      <w:r xml:space="preserve">
        <w:t> </w:t>
      </w:r>
      <w:r>
        <w:t xml:space="preserve">The district is governed by a board of not fewer than 5 or more than 11 elected directors.</w:t>
      </w:r>
    </w:p>
    <w:p w:rsidR="003F3435" w:rsidRDefault="0032493E">
      <w:pPr>
        <w:spacing w:line="480" w:lineRule="auto"/>
        <w:jc w:val="both"/>
      </w:pPr>
      <w:r>
        <w:t xml:space="preserve">Added by Acts 2015, 84th Leg., R.S., Ch. 855 (S.B. </w:t>
      </w:r>
      <w:hyperlink w:docLocation="table" r:id="rId18">
        <w:r>
          <w:rPr>
            <w:rStyle w:val="Hyperlink"/>
          </w:rPr>
          <w:t>1162</w:t>
        </w:r>
      </w:hyperlink>
      <w:r>
        <w:t xml:space="preserve">), Sec. 1.03, eff. April 1,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7216.101.</w:t>
      </w:r>
      <w:r xml:space="preserve">
        <w:t> </w:t>
      </w:r>
      <w:r xml:space="preserve">
        <w:t> </w:t>
      </w:r>
      <w:r>
        <w:t xml:space="preserve">SPECIAL UTILITY DISTRICT POWERS.</w:t>
      </w:r>
      <w:r xml:space="preserve">
        <w:t> </w:t>
      </w:r>
      <w:r xml:space="preserve">
        <w:t> </w:t>
      </w:r>
      <w:r>
        <w:t xml:space="preserve">Except as specifically limited by Section </w:t>
      </w:r>
      <w:r>
        <w:t xml:space="preserve">7216.102</w:t>
      </w:r>
      <w:r>
        <w:t xml:space="preserve">, the district has all of the rights, powers, privileges, authority, functions, and duties provided by general law applicable to a special utility district created under Section </w:t>
      </w:r>
      <w:r>
        <w:t xml:space="preserve">59</w:t>
      </w:r>
      <w:r>
        <w:t xml:space="preserve">, Article XVI, Texas Constitution, including those provided by Chapters </w:t>
      </w:r>
      <w:r>
        <w:t xml:space="preserve">49</w:t>
      </w:r>
      <w:r>
        <w:t xml:space="preserve"> and </w:t>
      </w:r>
      <w:r>
        <w:t xml:space="preserve">65</w:t>
      </w:r>
      <w:r>
        <w:t xml:space="preserve">, Water Code.</w:t>
      </w:r>
    </w:p>
    <w:p w:rsidR="003F3435" w:rsidRDefault="0032493E">
      <w:pPr>
        <w:spacing w:line="480" w:lineRule="auto"/>
        <w:jc w:val="both"/>
      </w:pPr>
      <w:r>
        <w:t xml:space="preserve">Added by Acts 2015, 84th Leg., R.S., Ch. 855 (S.B. </w:t>
      </w:r>
      <w:hyperlink w:docLocation="table" r:id="rId19">
        <w:r>
          <w:rPr>
            <w:rStyle w:val="Hyperlink"/>
          </w:rPr>
          <w:t>1162</w:t>
        </w:r>
      </w:hyperlink>
      <w:r>
        <w:t xml:space="preserve">), Sec. 1.03, eff. April 1, 2017.</w:t>
      </w:r>
    </w:p>
    <w:p w:rsidR="003F3435" w:rsidRDefault="0032493E">
      <w:pPr>
        <w:spacing w:line="480" w:lineRule="auto"/>
        <w:jc w:val="both"/>
      </w:pPr>
    </w:p>
    <w:p w:rsidR="003F3435" w:rsidRDefault="0032493E">
      <w:pPr>
        <w:spacing w:line="480" w:lineRule="auto"/>
        <w:ind w:firstLine="720"/>
        <w:jc w:val="both"/>
      </w:pPr>
      <w:r>
        <w:t xml:space="preserve">Sec. 7216.102.</w:t>
      </w:r>
      <w:r xml:space="preserve">
        <w:t> </w:t>
      </w:r>
      <w:r xml:space="preserve">
        <w:t> </w:t>
      </w:r>
      <w:r>
        <w:t xml:space="preserve">LIMITATION OF CERTAIN POWERS.  (a)</w:t>
      </w:r>
      <w:r xml:space="preserve">
        <w:t> </w:t>
      </w:r>
      <w:r xml:space="preserve">
        <w:t> </w:t>
      </w:r>
      <w:r>
        <w:t xml:space="preserve">Before June 20, 2009, the district:</w:t>
      </w:r>
    </w:p>
    <w:p w:rsidR="003F3435" w:rsidRDefault="0032493E">
      <w:pPr>
        <w:spacing w:line="480" w:lineRule="auto"/>
        <w:ind w:firstLine="1440"/>
        <w:jc w:val="both"/>
      </w:pPr>
      <w:r>
        <w:t xml:space="preserve">(1)</w:t>
      </w:r>
      <w:r xml:space="preserve">
        <w:t> </w:t>
      </w:r>
      <w:r xml:space="preserve">
        <w:t> </w:t>
      </w:r>
      <w:r>
        <w:t xml:space="preserve">shall limit the exercise of its powers related to the provision of public water utility service to territory that is located within the boundaries of the district or as authorized by Certificate of Convenience and Necessity No. 10081; and</w:t>
      </w:r>
    </w:p>
    <w:p w:rsidR="003F3435" w:rsidRDefault="0032493E">
      <w:pPr>
        <w:spacing w:line="480" w:lineRule="auto"/>
        <w:ind w:firstLine="1440"/>
        <w:jc w:val="both"/>
      </w:pPr>
      <w:r>
        <w:t xml:space="preserve">(2)</w:t>
      </w:r>
      <w:r xml:space="preserve">
        <w:t> </w:t>
      </w:r>
      <w:r xml:space="preserve">
        <w:t> </w:t>
      </w:r>
      <w:r>
        <w:t xml:space="preserve">may not provide wastewater service, solid waste service, firefighting service, or stormwater, flood control, and drainage services and may not convert to or otherwise become a municipal utility district, absent the express written consent of any municipality with extraterritorial jurisdiction that overlaps the district's boundaries.</w:t>
      </w:r>
    </w:p>
    <w:p w:rsidR="003F3435" w:rsidRDefault="0032493E">
      <w:pPr>
        <w:spacing w:line="480" w:lineRule="auto"/>
        <w:ind w:firstLine="720"/>
        <w:jc w:val="both"/>
      </w:pPr>
      <w:r>
        <w:t xml:space="preserve">(b)</w:t>
      </w:r>
      <w:r xml:space="preserve">
        <w:t> </w:t>
      </w:r>
      <w:r xml:space="preserve">
        <w:t> </w:t>
      </w:r>
      <w:r>
        <w:t xml:space="preserve">On or after June 20, 2009, to exercise a power restricted by this section, the district must file an application with the Texas Commission on Environmental Quality, if allowed by the law in existence at that time, to exercise that additional power.</w:t>
      </w:r>
      <w:r xml:space="preserve">
        <w:t> </w:t>
      </w:r>
      <w:r xml:space="preserve">
        <w:t> </w:t>
      </w:r>
      <w:r>
        <w:t xml:space="preserve">In addition to filing an application seeking expansion of the district's powers, the district must apply for a sewer certificate of convenience and necessity for the district to provide retail wastewater service.</w:t>
      </w:r>
      <w:r xml:space="preserve">
        <w:t> </w:t>
      </w:r>
      <w:r xml:space="preserve">
        <w:t> </w:t>
      </w:r>
      <w:r>
        <w:t xml:space="preserve">The district shall provide notice and a copy of an application for expansion of powers to each municipality whose jurisdiction, including extraterritorial jurisdiction, overlaps the district's boundaries, in addition to complying with any other applicable notice requirements.</w:t>
      </w:r>
    </w:p>
    <w:p w:rsidR="003F3435" w:rsidRDefault="0032493E">
      <w:pPr>
        <w:spacing w:line="480" w:lineRule="auto"/>
        <w:ind w:firstLine="720"/>
        <w:jc w:val="both"/>
      </w:pPr>
      <w:r>
        <w:t xml:space="preserve">(c)</w:t>
      </w:r>
      <w:r xml:space="preserve">
        <w:t> </w:t>
      </w:r>
      <w:r xml:space="preserve">
        <w:t> </w:t>
      </w:r>
      <w:r>
        <w:t xml:space="preserve">If a municipality that is entitled to the notice required by Subsection (b) files a request for a contested case hearing within 60 days after receipt of the notice, the Texas Commission on Environmental Quality shall directly refer the application to the State Office of Administrative Hearings for a contested case hearing.</w:t>
      </w:r>
    </w:p>
    <w:p w:rsidR="003F3435" w:rsidRDefault="0032493E">
      <w:pPr>
        <w:spacing w:line="480" w:lineRule="auto"/>
        <w:jc w:val="both"/>
      </w:pPr>
      <w:r>
        <w:t xml:space="preserve">Added by Acts 2015, 84th Leg., R.S., Ch. 855 (S.B. </w:t>
      </w:r>
      <w:hyperlink w:docLocation="table" r:id="rId20">
        <w:r>
          <w:rPr>
            <w:rStyle w:val="Hyperlink"/>
          </w:rPr>
          <w:t>1162</w:t>
        </w:r>
      </w:hyperlink>
      <w:r>
        <w:t xml:space="preserve">), Sec. 1.03, eff. April 1, 2017.</w:t>
      </w:r>
    </w:p>
    <w:p w:rsidR="003F3435" w:rsidRDefault="0032493E">
      <w:pPr>
        <w:spacing w:line="480" w:lineRule="auto"/>
        <w:jc w:val="both"/>
      </w:pPr>
    </w:p>
    <w:p w:rsidR="003F3435" w:rsidRDefault="0032493E">
      <w:pPr>
        <w:spacing w:line="480" w:lineRule="auto"/>
        <w:ind w:firstLine="720"/>
        <w:jc w:val="both"/>
      </w:pPr>
      <w:r>
        <w:t xml:space="preserve">Sec. 7216.103.</w:t>
      </w:r>
      <w:r xml:space="preserve">
        <w:t> </w:t>
      </w:r>
      <w:r xml:space="preserve">
        <w:t> </w:t>
      </w:r>
      <w:r>
        <w:t xml:space="preserve">DISTRICT RULES.</w:t>
      </w:r>
      <w:r xml:space="preserve">
        <w:t> </w:t>
      </w:r>
      <w:r xml:space="preserve">
        <w:t> </w:t>
      </w:r>
      <w:r>
        <w:t xml:space="preserve">The district may adopt and enforce reasonable rules.</w:t>
      </w:r>
    </w:p>
    <w:p w:rsidR="003F3435" w:rsidRDefault="0032493E">
      <w:pPr>
        <w:spacing w:line="480" w:lineRule="auto"/>
        <w:jc w:val="both"/>
      </w:pPr>
      <w:r>
        <w:t xml:space="preserve">Added by Acts 2015, 84th Leg., R.S., Ch. 855 (S.B. </w:t>
      </w:r>
      <w:hyperlink w:docLocation="table" r:id="rId21">
        <w:r>
          <w:rPr>
            <w:rStyle w:val="Hyperlink"/>
          </w:rPr>
          <w:t>1162</w:t>
        </w:r>
      </w:hyperlink>
      <w:r>
        <w:t xml:space="preserve">), Sec. 1.03, eff. April 1, 2017.</w:t>
      </w:r>
    </w:p>
    <w:p w:rsidR="003F3435" w:rsidRDefault="0032493E">
      <w:pPr>
        <w:spacing w:line="480" w:lineRule="auto"/>
        <w:jc w:val="both"/>
      </w:pPr>
    </w:p>
    <w:p w:rsidR="003F3435" w:rsidRDefault="0032493E">
      <w:pPr>
        <w:spacing w:line="480" w:lineRule="auto"/>
        <w:ind w:firstLine="720"/>
        <w:jc w:val="both"/>
      </w:pPr>
      <w:r>
        <w:t xml:space="preserve">Sec. 7216.104.</w:t>
      </w:r>
      <w:r xml:space="preserve">
        <w:t> </w:t>
      </w:r>
      <w:r xml:space="preserve">
        <w:t> </w:t>
      </w:r>
      <w:r>
        <w:t xml:space="preserve">CONFLICT WITH MUNICIPAL REGULATION.  (a)</w:t>
      </w:r>
      <w:r xml:space="preserve">
        <w:t> </w:t>
      </w:r>
      <w:r xml:space="preserve">
        <w:t> </w:t>
      </w:r>
      <w:r>
        <w:t xml:space="preserve">If a municipality asserts regulatory authority, including water quality standards, over a geographic area located within the district's jurisdiction, the municipality's regulation controls over the district's regulation if there is a regulatory conflict.</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potable water quality standards; or</w:t>
      </w:r>
    </w:p>
    <w:p w:rsidR="003F3435" w:rsidRDefault="0032493E">
      <w:pPr>
        <w:spacing w:line="480" w:lineRule="auto"/>
        <w:ind w:firstLine="1440"/>
        <w:jc w:val="both"/>
      </w:pPr>
      <w:r>
        <w:t xml:space="preserve">(2)</w:t>
      </w:r>
      <w:r xml:space="preserve">
        <w:t> </w:t>
      </w:r>
      <w:r xml:space="preserve">
        <w:t> </w:t>
      </w:r>
      <w:r>
        <w:t xml:space="preserve">a dispute relating to retail water utility service areas.</w:t>
      </w:r>
    </w:p>
    <w:p w:rsidR="003F3435" w:rsidRDefault="0032493E">
      <w:pPr>
        <w:spacing w:line="480" w:lineRule="auto"/>
        <w:jc w:val="both"/>
      </w:pPr>
      <w:r>
        <w:t xml:space="preserve">Added by Acts 2015, 84th Leg., R.S., Ch. 855 (S.B. </w:t>
      </w:r>
      <w:hyperlink w:docLocation="table" r:id="rId22">
        <w:r>
          <w:rPr>
            <w:rStyle w:val="Hyperlink"/>
          </w:rPr>
          <w:t>1162</w:t>
        </w:r>
      </w:hyperlink>
      <w:r>
        <w:t xml:space="preserve">), Sec. 1.03, eff. April 1, 2017.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7216.151.</w:t>
      </w:r>
      <w:r xml:space="preserve">
        <w:t> </w:t>
      </w:r>
      <w:r xml:space="preserve">
        <w:t> </w:t>
      </w:r>
      <w:r>
        <w:t xml:space="preserve">TAX-EXEMPT BOND FINANCING; SALES TAX EXEMPTION.</w:t>
      </w:r>
      <w:r xml:space="preserve">
        <w:t> </w:t>
      </w:r>
      <w:r xml:space="preserve">
        <w:t> </w:t>
      </w:r>
      <w:r>
        <w:t xml:space="preserve">This chapter may not be construed to impair the district's ability or right to obtain tax-exempt bond financing or a state sales tax exemption.</w:t>
      </w:r>
    </w:p>
    <w:p w:rsidR="003F3435" w:rsidRDefault="0032493E">
      <w:pPr>
        <w:spacing w:line="480" w:lineRule="auto"/>
        <w:jc w:val="both"/>
      </w:pPr>
      <w:r>
        <w:t xml:space="preserve">Added by Acts 2015, 84th Leg., R.S., Ch. 855 (S.B. </w:t>
      </w:r>
      <w:hyperlink w:docLocation="table" r:id="rId23">
        <w:r>
          <w:rPr>
            <w:rStyle w:val="Hyperlink"/>
          </w:rPr>
          <w:t>1162</w:t>
        </w:r>
      </w:hyperlink>
      <w:r>
        <w:t xml:space="preserve">), Sec. 1.03, eff. April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162F.HTM" TargetMode="External" Id="rId14" /><Relationship Type="http://schemas.openxmlformats.org/officeDocument/2006/relationships/hyperlink" Target="http://capitol.texas.gov/tlodocs/84R/billtext/html/SB01162F.HTM" TargetMode="External" Id="rId15" /><Relationship Type="http://schemas.openxmlformats.org/officeDocument/2006/relationships/hyperlink" Target="http://capitol.texas.gov/tlodocs/84R/billtext/html/SB01162F.HTM" TargetMode="External" Id="rId16" /><Relationship Type="http://schemas.openxmlformats.org/officeDocument/2006/relationships/hyperlink" Target="http://capitol.texas.gov/tlodocs/84R/billtext/html/SB01162F.HTM" TargetMode="External" Id="rId17" /><Relationship Type="http://schemas.openxmlformats.org/officeDocument/2006/relationships/hyperlink" Target="http://capitol.texas.gov/tlodocs/84R/billtext/html/SB01162F.HTM" TargetMode="External" Id="rId18" /><Relationship Type="http://schemas.openxmlformats.org/officeDocument/2006/relationships/hyperlink" Target="http://capitol.texas.gov/tlodocs/84R/billtext/html/SB01162F.HTM" TargetMode="External" Id="rId19" /><Relationship Type="http://schemas.openxmlformats.org/officeDocument/2006/relationships/hyperlink" Target="http://capitol.texas.gov/tlodocs/84R/billtext/html/SB01162F.HTM" TargetMode="External" Id="rId20" /><Relationship Type="http://schemas.openxmlformats.org/officeDocument/2006/relationships/hyperlink" Target="http://capitol.texas.gov/tlodocs/84R/billtext/html/SB01162F.HTM" TargetMode="External" Id="rId21" /><Relationship Type="http://schemas.openxmlformats.org/officeDocument/2006/relationships/hyperlink" Target="http://capitol.texas.gov/tlodocs/84R/billtext/html/SB01162F.HTM" TargetMode="External" Id="rId22" /><Relationship Type="http://schemas.openxmlformats.org/officeDocument/2006/relationships/hyperlink" Target="http://capitol.texas.gov/tlodocs/84R/billtext/html/SB01162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