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7944. HARRIS COUNTY MUNICIPAL UTILITY DISTRICT NO. 485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7944.001.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485.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7944.051.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