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7983.  DRIFTWOOD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Driftwood Municipal Utility District No. 1.</w:t>
      </w:r>
    </w:p>
    <w:p w:rsidR="003F3435" w:rsidRDefault="0032493E">
      <w:pPr>
        <w:spacing w:line="480" w:lineRule="auto"/>
        <w:jc w:val="both"/>
      </w:pPr>
      <w:r>
        <w:t xml:space="preserve">Added by Acts 2017, 85th Leg., R.S., Ch. 633 (H.B. </w:t>
      </w:r>
      <w:hyperlink w:docLocation="table" r:id="rId14">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633 (H.B. </w:t>
      </w:r>
      <w:hyperlink w:docLocation="table" r:id="rId15">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633 (H.B. </w:t>
      </w:r>
      <w:hyperlink w:docLocation="table" r:id="rId16">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7983.003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and each municipality in whose corporate limits or extraterritorial jurisdiction the district is located have executed an agreement concerning the creation and operation of the district.</w:t>
      </w:r>
    </w:p>
    <w:p w:rsidR="003F3435" w:rsidRDefault="0032493E">
      <w:pPr>
        <w:spacing w:line="480" w:lineRule="auto"/>
        <w:jc w:val="both"/>
      </w:pPr>
      <w:r>
        <w:t xml:space="preserve">Added by Acts 2017, 85th Leg., R.S., Ch. 633 (H.B. </w:t>
      </w:r>
      <w:hyperlink w:docLocation="table" r:id="rId17">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t xml:space="preserve">(c)</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jc w:val="both"/>
      </w:pPr>
      <w:r>
        <w:t xml:space="preserve">Added by Acts 2017, 85th Leg., R.S., Ch. 633 (H.B. </w:t>
      </w:r>
      <w:hyperlink w:docLocation="table" r:id="rId18">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633 (H.B. </w:t>
      </w:r>
      <w:hyperlink w:docLocation="table" r:id="rId19">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7983.052</w:t>
      </w:r>
      <w:r>
        <w:t xml:space="preserve">, directors serve staggered four-year terms.</w:t>
      </w:r>
    </w:p>
    <w:p w:rsidR="003F3435" w:rsidRDefault="0032493E">
      <w:pPr>
        <w:spacing w:line="480" w:lineRule="auto"/>
        <w:jc w:val="both"/>
      </w:pPr>
      <w:r>
        <w:t xml:space="preserve">Added by Acts 2017, 85th Leg., R.S., Ch. 633 (H.B. </w:t>
      </w:r>
      <w:hyperlink w:docLocation="table" r:id="rId20">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7983.003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633 (H.B. </w:t>
      </w:r>
      <w:hyperlink w:docLocation="table" r:id="rId21">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633 (H.B. </w:t>
      </w:r>
      <w:hyperlink w:docLocation="table" r:id="rId22">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633 (H.B. </w:t>
      </w:r>
      <w:hyperlink w:docLocation="table" r:id="rId23">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7983.103.</w:t>
      </w:r>
      <w:r xml:space="preserve">
        <w:t> </w:t>
      </w:r>
      <w:r xml:space="preserve">
        <w:t> </w:t>
      </w:r>
      <w:r>
        <w:t xml:space="preserve">WATER CONSERVATION FACILITIES.</w:t>
      </w:r>
      <w:r xml:space="preserve">
        <w:t> </w:t>
      </w:r>
      <w:r xml:space="preserve">
        <w:t> </w:t>
      </w:r>
      <w:r>
        <w:t xml:space="preserve">The district may provide for the conservation of water, including by means of the construction, operation, and maintenance of a water conservation facility or water reuse project.</w:t>
      </w:r>
    </w:p>
    <w:p w:rsidR="003F3435" w:rsidRDefault="0032493E">
      <w:pPr>
        <w:spacing w:line="480" w:lineRule="auto"/>
        <w:jc w:val="both"/>
      </w:pPr>
      <w:r>
        <w:t xml:space="preserve">Added by Acts 2017, 85th Leg., R.S., Ch. 633 (H.B. </w:t>
      </w:r>
      <w:hyperlink w:docLocation="table" r:id="rId24">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633 (H.B. </w:t>
      </w:r>
      <w:hyperlink w:docLocation="table" r:id="rId25">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7983.105.</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633 (H.B. </w:t>
      </w:r>
      <w:hyperlink w:docLocation="table" r:id="rId26">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633 (H.B. </w:t>
      </w:r>
      <w:hyperlink w:docLocation="table" r:id="rId27">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7983.107.</w:t>
      </w:r>
      <w:r xml:space="preserve">
        <w:t> </w:t>
      </w:r>
      <w:r xml:space="preserve">
        <w:t> </w:t>
      </w:r>
      <w:r>
        <w:t xml:space="preserve">LIMITATION ON GROUNDWATER USE.</w:t>
      </w:r>
      <w:r xml:space="preserve">
        <w:t> </w:t>
      </w:r>
      <w:r xml:space="preserve">
        <w:t> </w:t>
      </w:r>
      <w:r>
        <w:t xml:space="preserve">In providing water services to users in the district, the district may not, except in emergency situations:</w:t>
      </w:r>
    </w:p>
    <w:p w:rsidR="003F3435" w:rsidRDefault="0032493E">
      <w:pPr>
        <w:spacing w:line="480" w:lineRule="auto"/>
        <w:ind w:firstLine="1440"/>
        <w:jc w:val="both"/>
      </w:pPr>
      <w:r>
        <w:t xml:space="preserve">(1)</w:t>
      </w:r>
      <w:r xml:space="preserve">
        <w:t> </w:t>
      </w:r>
      <w:r xml:space="preserve">
        <w:t> </w:t>
      </w:r>
      <w:r>
        <w:t xml:space="preserve">develop groundwater on land owned by the district for use as a potable water source; or</w:t>
      </w:r>
    </w:p>
    <w:p w:rsidR="003F3435" w:rsidRDefault="0032493E">
      <w:pPr>
        <w:spacing w:line="480" w:lineRule="auto"/>
        <w:ind w:firstLine="1440"/>
        <w:jc w:val="both"/>
      </w:pPr>
      <w:r>
        <w:t xml:space="preserve">(2)</w:t>
      </w:r>
      <w:r xml:space="preserve">
        <w:t> </w:t>
      </w:r>
      <w:r xml:space="preserve">
        <w:t> </w:t>
      </w:r>
      <w:r>
        <w:t xml:space="preserve">purchase or lease the rights to groundwater underlying land inside the district for use as a potable water source.</w:t>
      </w:r>
    </w:p>
    <w:p w:rsidR="003F3435" w:rsidRDefault="0032493E">
      <w:pPr>
        <w:spacing w:line="480" w:lineRule="auto"/>
        <w:jc w:val="both"/>
      </w:pPr>
      <w:r>
        <w:t xml:space="preserve">Added by Acts 2017, 85th Leg., R.S., Ch. 633 (H.B. </w:t>
      </w:r>
      <w:hyperlink w:docLocation="table" r:id="rId28">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7983.108.</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7983.003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7983.003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633 (H.B. </w:t>
      </w:r>
      <w:hyperlink w:docLocation="table" r:id="rId29">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633 (H.B. </w:t>
      </w:r>
      <w:hyperlink w:docLocation="table" r:id="rId30">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633 (H.B. </w:t>
      </w:r>
      <w:hyperlink w:docLocation="table" r:id="rId31">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633 (H.B. </w:t>
      </w:r>
      <w:hyperlink w:docLocation="table" r:id="rId32">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633 (H.B. </w:t>
      </w:r>
      <w:hyperlink w:docLocation="table" r:id="rId33">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633 (H.B. </w:t>
      </w:r>
      <w:hyperlink w:docLocation="table" r:id="rId34">
        <w:r>
          <w:rPr>
            <w:rStyle w:val="Hyperlink"/>
          </w:rPr>
          <w:t>4309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633 (H.B. </w:t>
      </w:r>
      <w:hyperlink w:docLocation="table" r:id="rId35">
        <w:r>
          <w:rPr>
            <w:rStyle w:val="Hyperlink"/>
          </w:rPr>
          <w:t>4309</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09F.HTM" TargetMode="External" Id="rId14" /><Relationship Type="http://schemas.openxmlformats.org/officeDocument/2006/relationships/hyperlink" Target="http://capitol.texas.gov/tlodocs/85R/billtext/html/HB04309F.HTM" TargetMode="External" Id="rId15" /><Relationship Type="http://schemas.openxmlformats.org/officeDocument/2006/relationships/hyperlink" Target="http://capitol.texas.gov/tlodocs/85R/billtext/html/HB04309F.HTM" TargetMode="External" Id="rId16" /><Relationship Type="http://schemas.openxmlformats.org/officeDocument/2006/relationships/hyperlink" Target="http://capitol.texas.gov/tlodocs/85R/billtext/html/HB04309F.HTM" TargetMode="External" Id="rId17" /><Relationship Type="http://schemas.openxmlformats.org/officeDocument/2006/relationships/hyperlink" Target="http://capitol.texas.gov/tlodocs/85R/billtext/html/HB04309F.HTM" TargetMode="External" Id="rId18" /><Relationship Type="http://schemas.openxmlformats.org/officeDocument/2006/relationships/hyperlink" Target="http://capitol.texas.gov/tlodocs/85R/billtext/html/HB04309F.HTM" TargetMode="External" Id="rId19" /><Relationship Type="http://schemas.openxmlformats.org/officeDocument/2006/relationships/hyperlink" Target="http://capitol.texas.gov/tlodocs/85R/billtext/html/HB04309F.HTM" TargetMode="External" Id="rId20" /><Relationship Type="http://schemas.openxmlformats.org/officeDocument/2006/relationships/hyperlink" Target="http://capitol.texas.gov/tlodocs/85R/billtext/html/HB04309F.HTM" TargetMode="External" Id="rId21" /><Relationship Type="http://schemas.openxmlformats.org/officeDocument/2006/relationships/hyperlink" Target="http://capitol.texas.gov/tlodocs/85R/billtext/html/HB04309F.HTM" TargetMode="External" Id="rId22" /><Relationship Type="http://schemas.openxmlformats.org/officeDocument/2006/relationships/hyperlink" Target="http://capitol.texas.gov/tlodocs/85R/billtext/html/HB04309F.HTM" TargetMode="External" Id="rId23" /><Relationship Type="http://schemas.openxmlformats.org/officeDocument/2006/relationships/hyperlink" Target="http://capitol.texas.gov/tlodocs/85R/billtext/html/HB04309F.HTM" TargetMode="External" Id="rId24" /><Relationship Type="http://schemas.openxmlformats.org/officeDocument/2006/relationships/hyperlink" Target="http://capitol.texas.gov/tlodocs/85R/billtext/html/HB04309F.HTM" TargetMode="External" Id="rId25" /><Relationship Type="http://schemas.openxmlformats.org/officeDocument/2006/relationships/hyperlink" Target="http://capitol.texas.gov/tlodocs/85R/billtext/html/HB04309F.HTM" TargetMode="External" Id="rId26" /><Relationship Type="http://schemas.openxmlformats.org/officeDocument/2006/relationships/hyperlink" Target="http://capitol.texas.gov/tlodocs/85R/billtext/html/HB04309F.HTM" TargetMode="External" Id="rId27" /><Relationship Type="http://schemas.openxmlformats.org/officeDocument/2006/relationships/hyperlink" Target="http://capitol.texas.gov/tlodocs/85R/billtext/html/HB04309F.HTM" TargetMode="External" Id="rId28" /><Relationship Type="http://schemas.openxmlformats.org/officeDocument/2006/relationships/hyperlink" Target="http://capitol.texas.gov/tlodocs/85R/billtext/html/HB04309F.HTM" TargetMode="External" Id="rId29" /><Relationship Type="http://schemas.openxmlformats.org/officeDocument/2006/relationships/hyperlink" Target="http://capitol.texas.gov/tlodocs/85R/billtext/html/HB04309F.HTM" TargetMode="External" Id="rId30" /><Relationship Type="http://schemas.openxmlformats.org/officeDocument/2006/relationships/hyperlink" Target="http://capitol.texas.gov/tlodocs/85R/billtext/html/HB04309F.HTM" TargetMode="External" Id="rId31" /><Relationship Type="http://schemas.openxmlformats.org/officeDocument/2006/relationships/hyperlink" Target="http://capitol.texas.gov/tlodocs/85R/billtext/html/HB04309F.HTM" TargetMode="External" Id="rId32" /><Relationship Type="http://schemas.openxmlformats.org/officeDocument/2006/relationships/hyperlink" Target="http://capitol.texas.gov/tlodocs/85R/billtext/html/HB04309F.HTM" TargetMode="External" Id="rId33" /><Relationship Type="http://schemas.openxmlformats.org/officeDocument/2006/relationships/hyperlink" Target="http://capitol.texas.gov/tlodocs/85R/billtext/html/HB04309F.HTM" TargetMode="External" Id="rId34" /><Relationship Type="http://schemas.openxmlformats.org/officeDocument/2006/relationships/hyperlink" Target="http://capitol.texas.gov/tlodocs/85R/billtext/html/HB0430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