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8001.  LERIN HILLS MUNICIPAL UTILITY DISTRICT OF KENDALL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8001.001.</w:t>
      </w:r>
      <w:r xml:space="preserve">
        <w:t> </w:t>
      </w:r>
      <w:r xml:space="preserve">
        <w:t> </w:t>
      </w:r>
      <w:r>
        <w:t xml:space="preserve">DEFINITION.</w:t>
      </w:r>
      <w:r xml:space="preserve">
        <w:t> </w:t>
      </w:r>
      <w:r xml:space="preserve">
        <w:t> </w:t>
      </w:r>
      <w:r>
        <w:t xml:space="preserve">In this chapter, "district" means the Lerin Hills Municipal Utility District of Kendall County.</w:t>
      </w:r>
    </w:p>
    <w:p w:rsidR="003F3435" w:rsidRDefault="0032493E">
      <w:pPr>
        <w:spacing w:line="480" w:lineRule="auto"/>
        <w:jc w:val="both"/>
      </w:pPr>
      <w:r>
        <w:t xml:space="preserve">Added by Acts 2017, 85th Leg., R.S., Ch. 660 (S.B. </w:t>
      </w:r>
      <w:hyperlink w:docLocation="table" r:id="rId14">
        <w:r>
          <w:rPr>
            <w:rStyle w:val="Hyperlink"/>
          </w:rPr>
          <w:t>2263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8001.002.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660 (S.B. </w:t>
      </w:r>
      <w:hyperlink w:docLocation="table" r:id="rId15">
        <w:r>
          <w:rPr>
            <w:rStyle w:val="Hyperlink"/>
          </w:rPr>
          <w:t>2263</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8001.051.</w:t>
      </w:r>
      <w:r xml:space="preserve">
        <w:t> </w:t>
      </w:r>
      <w:r xml:space="preserve">
        <w:t> </w:t>
      </w:r>
      <w:r>
        <w:t xml:space="preserve">GENERAL POWERS AND DUTIES.</w:t>
      </w:r>
      <w:r xml:space="preserve">
        <w:t> </w:t>
      </w:r>
      <w:r xml:space="preserve">
        <w:t> </w:t>
      </w:r>
      <w:r>
        <w:t xml:space="preserve">The district has the powers and duties necessary to accomplish the purposes described by Section </w:t>
      </w:r>
      <w:r>
        <w:t xml:space="preserve">8001.002</w:t>
      </w:r>
      <w:r>
        <w:t xml:space="preserve">.</w:t>
      </w:r>
    </w:p>
    <w:p w:rsidR="003F3435" w:rsidRDefault="0032493E">
      <w:pPr>
        <w:spacing w:line="480" w:lineRule="auto"/>
        <w:jc w:val="both"/>
      </w:pPr>
      <w:r>
        <w:t xml:space="preserve">Added by Acts 2017, 85th Leg., R.S., Ch. 660 (S.B. </w:t>
      </w:r>
      <w:hyperlink w:docLocation="table" r:id="rId16">
        <w:r>
          <w:rPr>
            <w:rStyle w:val="Hyperlink"/>
          </w:rPr>
          <w:t>2263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8001.052.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660 (S.B. </w:t>
      </w:r>
      <w:hyperlink w:docLocation="table" r:id="rId17">
        <w:r>
          <w:rPr>
            <w:rStyle w:val="Hyperlink"/>
          </w:rPr>
          <w:t>2263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8001.053.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660 (S.B. </w:t>
      </w:r>
      <w:hyperlink w:docLocation="table" r:id="rId18">
        <w:r>
          <w:rPr>
            <w:rStyle w:val="Hyperlink"/>
          </w:rPr>
          <w:t>2263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8001.054.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660 (S.B. </w:t>
      </w:r>
      <w:hyperlink w:docLocation="table" r:id="rId19">
        <w:r>
          <w:rPr>
            <w:rStyle w:val="Hyperlink"/>
          </w:rPr>
          <w:t>2263</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8001.101.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8001.053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660 (S.B. </w:t>
      </w:r>
      <w:hyperlink w:docLocation="table" r:id="rId20">
        <w:r>
          <w:rPr>
            <w:rStyle w:val="Hyperlink"/>
          </w:rPr>
          <w:t>2263</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8001.102.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660 (S.B. </w:t>
      </w:r>
      <w:hyperlink w:docLocation="table" r:id="rId21">
        <w:r>
          <w:rPr>
            <w:rStyle w:val="Hyperlink"/>
          </w:rPr>
          <w:t>2263</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263F.HTM" TargetMode="External" Id="rId14" /><Relationship Type="http://schemas.openxmlformats.org/officeDocument/2006/relationships/hyperlink" Target="http://capitol.texas.gov/tlodocs/85R/billtext/html/SB02263F.HTM" TargetMode="External" Id="rId15" /><Relationship Type="http://schemas.openxmlformats.org/officeDocument/2006/relationships/hyperlink" Target="http://capitol.texas.gov/tlodocs/85R/billtext/html/SB02263F.HTM" TargetMode="External" Id="rId16" /><Relationship Type="http://schemas.openxmlformats.org/officeDocument/2006/relationships/hyperlink" Target="http://capitol.texas.gov/tlodocs/85R/billtext/html/SB02263F.HTM" TargetMode="External" Id="rId17" /><Relationship Type="http://schemas.openxmlformats.org/officeDocument/2006/relationships/hyperlink" Target="http://capitol.texas.gov/tlodocs/85R/billtext/html/SB02263F.HTM" TargetMode="External" Id="rId18" /><Relationship Type="http://schemas.openxmlformats.org/officeDocument/2006/relationships/hyperlink" Target="http://capitol.texas.gov/tlodocs/85R/billtext/html/SB02263F.HTM" TargetMode="External" Id="rId19" /><Relationship Type="http://schemas.openxmlformats.org/officeDocument/2006/relationships/hyperlink" Target="http://capitol.texas.gov/tlodocs/85R/billtext/html/SB02263F.HTM" TargetMode="External" Id="rId20" /><Relationship Type="http://schemas.openxmlformats.org/officeDocument/2006/relationships/hyperlink" Target="http://capitol.texas.gov/tlodocs/85R/billtext/html/SB0226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