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8102. ADDICKS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8102.001.</w:t>
      </w:r>
      <w:r xml:space="preserve">
        <w:t> </w:t>
      </w:r>
      <w:r xml:space="preserve">
        <w:t> </w:t>
      </w:r>
      <w:r>
        <w:t xml:space="preserve">DEFINITION.  In this chapter, "district" means "Addicks Utility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8102.002.</w:t>
      </w:r>
      <w:r xml:space="preserve">
        <w:t> </w:t>
      </w:r>
      <w:r xml:space="preserve">
        <w:t> </w:t>
      </w:r>
      <w:r>
        <w:t xml:space="preserve">CREATION;  NATURE OF DISTRICT.  The district is a conservation and reclamation district in Harris County, Texas, created under Section </w:t>
      </w:r>
      <w:r>
        <w:t xml:space="preserve">59</w:t>
      </w:r>
      <w:r>
        <w:t xml:space="preserve">, Article XVI,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8102.003.</w:t>
      </w:r>
      <w:r xml:space="preserve">
        <w:t> </w:t>
      </w:r>
      <w:r xml:space="preserve">
        <w:t> </w:t>
      </w:r>
      <w:r>
        <w:t xml:space="preserve">LEGISLATIVE FINDINGS.  The legislature finds that:</w:t>
      </w:r>
    </w:p>
    <w:p w:rsidR="003F3435" w:rsidRDefault="0032493E">
      <w:pPr>
        <w:spacing w:line="480" w:lineRule="auto"/>
        <w:ind w:firstLine="1440"/>
        <w:jc w:val="both"/>
      </w:pPr>
      <w:r>
        <w:t xml:space="preserve">(1)</w:t>
      </w:r>
      <w:r xml:space="preserve">
        <w:t> </w:t>
      </w:r>
      <w:r xml:space="preserve">
        <w:t> </w:t>
      </w:r>
      <w:r>
        <w:t xml:space="preserve">the creation and establishment of the district is essential to accomplish the purposes of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all land and other property included in the boundaries of the district will be benefited by the works and projects accomplished by the district under the powers conferred by Section </w:t>
      </w:r>
      <w:r>
        <w:t xml:space="preserve">59</w:t>
      </w:r>
      <w:r>
        <w:t xml:space="preserve">, Article XVI, Texas Constitution;  and</w:t>
      </w:r>
    </w:p>
    <w:p w:rsidR="003F3435" w:rsidRDefault="0032493E">
      <w:pPr>
        <w:spacing w:line="480" w:lineRule="auto"/>
        <w:ind w:firstLine="1440"/>
        <w:jc w:val="both"/>
      </w:pPr>
      <w:r>
        <w:t xml:space="preserve">(3)</w:t>
      </w:r>
      <w:r xml:space="preserve">
        <w:t> </w:t>
      </w:r>
      <w:r xml:space="preserve">
        <w:t> </w:t>
      </w:r>
      <w:r>
        <w:t xml:space="preserve">the district is created to serve a public use and benefit.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8102.004.</w:t>
      </w:r>
      <w:r xml:space="preserve">
        <w:t> </w:t>
      </w:r>
      <w:r xml:space="preserve">
        <w:t> </w:t>
      </w:r>
      <w:r>
        <w:t xml:space="preserve">DISTRICT TERRITORY.  (a)  The district is composed of the territory described by Section 4, Chapter 661, Acts of the 62nd Legislature, Regular Session, 1971 (V.A.C.S. Article 8280-548),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legislature finds that the boundaries and field notes of the district contained in Section 4, Chapter 661, Acts of the 62nd Legislature, Regular Session, 1971 (V.A.C.S. Article 8280-548), form a closure.  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issue any type of bonds for the purposes for which the district is created or to pay the principal and interest on the bonds;</w:t>
      </w:r>
    </w:p>
    <w:p w:rsidR="003F3435" w:rsidRDefault="0032493E">
      <w:pPr>
        <w:spacing w:line="480" w:lineRule="auto"/>
        <w:ind w:firstLine="1440"/>
        <w:jc w:val="both"/>
      </w:pPr>
      <w:r>
        <w:t xml:space="preserve">(3)</w:t>
      </w:r>
      <w:r xml:space="preserve">
        <w:t> </w:t>
      </w:r>
      <w:r xml:space="preserve">
        <w:t> </w:t>
      </w:r>
      <w:r>
        <w:t xml:space="preserve">the right of the district to impose taxes;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8102.051.</w:t>
      </w:r>
      <w:r xml:space="preserve">
        <w:t> </w:t>
      </w:r>
      <w:r xml:space="preserve">
        <w:t> </w:t>
      </w:r>
      <w:r>
        <w:t xml:space="preserve">DIRECTORS.  Directors are elected or appointed and serve for the terms and in the manner provided by Chapter </w:t>
      </w:r>
      <w:r>
        <w:t xml:space="preserve">49</w:t>
      </w:r>
      <w:r>
        <w:t xml:space="preserve">, Water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DISTRICT RIGHTS, POWERS, AND FUNCTIONS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8102.101.</w:t>
      </w:r>
      <w:r xml:space="preserve">
        <w:t> </w:t>
      </w:r>
      <w:r xml:space="preserve">
        <w:t> </w:t>
      </w:r>
      <w:r>
        <w:t xml:space="preserve">GENERAL RIGHTS, POWERS, PRIVILEGES, AND FUNCTIONS.  (a)  The district has all of the rights, powers, privileges, and functions provided by the general laws of this state applicable to municipal utility districts, including Chapters </w:t>
      </w:r>
      <w:r>
        <w:t xml:space="preserve">49</w:t>
      </w:r>
      <w:r>
        <w:t xml:space="preserve"> and </w:t>
      </w:r>
      <w:r>
        <w:t xml:space="preserve">54</w:t>
      </w:r>
      <w:r>
        <w:t xml:space="preserve">, Water Code.</w:t>
      </w:r>
    </w:p>
    <w:p w:rsidR="003F3435" w:rsidRDefault="0032493E">
      <w:pPr>
        <w:spacing w:line="480" w:lineRule="auto"/>
        <w:ind w:firstLine="720"/>
        <w:jc w:val="both"/>
      </w:pPr>
      <w:r>
        <w:t xml:space="preserve">(b)</w:t>
      </w:r>
      <w:r xml:space="preserve">
        <w:t> </w:t>
      </w:r>
      <w:r xml:space="preserve">
        <w:t> </w:t>
      </w:r>
      <w:r>
        <w:t xml:space="preserve">Repealed by Acts 2005, 79th Leg., Ch. 729, Sec. 2.02, eff. April 1, 2007.</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729 (H.B. </w:t>
      </w:r>
      <w:hyperlink w:docLocation="table" r:id="rId14">
        <w:r>
          <w:rPr>
            <w:rStyle w:val="Hyperlink"/>
          </w:rPr>
          <w:t>2019</w:t>
        </w:r>
      </w:hyperlink>
      <w:r>
        <w:t xml:space="preserve">), Sec. 2.02,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