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8132.003.</w:t>
      </w:r>
    </w:p>
    <w:p w:rsidR="003F3435" w:rsidRDefault="0032493E">
      <w:pPr>
        <w:spacing w:line="480" w:lineRule="auto"/>
        <w:jc w:val="center"/>
      </w:pPr>
      <w:r>
        <w:t xml:space="preserve">CHAPTER 8132.  WILLIAMSON COUNTY MUNICIPAL UTILITY DISTRICT NO. 21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8132.001.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Williamson County Municipal Utility District No. 21.</w:t>
      </w:r>
    </w:p>
    <w:p w:rsidR="003F3435" w:rsidRDefault="0032493E">
      <w:pPr>
        <w:spacing w:line="480" w:lineRule="auto"/>
        <w:jc w:val="both"/>
      </w:pPr>
      <w:r>
        <w:t xml:space="preserve">Added by Acts 2005, 79th Leg., Ch. 1333 (H.B. </w:t>
      </w:r>
      <w:hyperlink w:docLocation="table" r:id="rId14">
        <w:r>
          <w:rPr>
            <w:rStyle w:val="Hyperlink"/>
          </w:rPr>
          <w:t>3549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8132.002.</w:t>
      </w:r>
      <w:r xml:space="preserve">
        <w:t> </w:t>
      </w:r>
      <w:r xml:space="preserve">
        <w:t> </w:t>
      </w:r>
      <w:r>
        <w:t xml:space="preserve">NATURE AND PURPOSES OF DISTRICT.  (a)</w:t>
      </w:r>
      <w:r xml:space="preserve">
        <w:t> </w:t>
      </w:r>
      <w:r xml:space="preserve">
        <w:t> </w:t>
      </w:r>
      <w:r>
        <w:t xml:space="preserve">The district is a municipal utility district in Williamson County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2005, 79th Leg., Ch. 1333 (H.B. </w:t>
      </w:r>
      <w:hyperlink w:docLocation="table" r:id="rId15">
        <w:r>
          <w:rPr>
            <w:rStyle w:val="Hyperlink"/>
          </w:rPr>
          <w:t>3549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1335 (H.B. </w:t>
      </w:r>
      <w:hyperlink w:docLocation="table" r:id="rId16">
        <w:r>
          <w:rPr>
            <w:rStyle w:val="Hyperlink"/>
          </w:rPr>
          <w:t>4699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8132.003.</w:t>
      </w:r>
      <w:r xml:space="preserve">
        <w:t> </w:t>
      </w:r>
      <w:r xml:space="preserve">
        <w:t> </w:t>
      </w:r>
      <w:r>
        <w:t xml:space="preserve">CONFIRMATION ELECTION REQUIRED.</w:t>
      </w:r>
      <w:r xml:space="preserve">
        <w:t> </w:t>
      </w:r>
      <w:r xml:space="preserve">
        <w:t> </w:t>
      </w:r>
      <w:r>
        <w:t xml:space="preserve">If the creation of the district is not confirmed at a confirmation election held under Section </w:t>
      </w:r>
      <w:r>
        <w:t xml:space="preserve">8132.023</w:t>
      </w:r>
      <w:r>
        <w:t xml:space="preserve"> before September 1, 2017:</w:t>
      </w:r>
    </w:p>
    <w:p w:rsidR="003F3435" w:rsidRDefault="0032493E">
      <w:pPr>
        <w:spacing w:line="480" w:lineRule="auto"/>
        <w:ind w:firstLine="1440"/>
        <w:jc w:val="both"/>
      </w:pPr>
      <w:r>
        <w:t xml:space="preserve">(1)</w:t>
      </w:r>
      <w:r xml:space="preserve">
        <w:t> </w:t>
      </w:r>
      <w:r xml:space="preserve">
        <w:t> </w:t>
      </w:r>
      <w:r>
        <w:t xml:space="preserve">the district is dissolved September 1, 2017,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Williamson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2020.</w:t>
      </w:r>
    </w:p>
    <w:p w:rsidR="003F3435" w:rsidRDefault="0032493E">
      <w:pPr>
        <w:spacing w:line="480" w:lineRule="auto"/>
        <w:jc w:val="both"/>
      </w:pPr>
      <w:r>
        <w:t xml:space="preserve">Added by Acts 2005, 79th Leg., Ch. 1333 (H.B. </w:t>
      </w:r>
      <w:hyperlink w:docLocation="table" r:id="rId17">
        <w:r>
          <w:rPr>
            <w:rStyle w:val="Hyperlink"/>
          </w:rPr>
          <w:t>3549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1075 (H.B. </w:t>
      </w:r>
      <w:hyperlink w:docLocation="table" r:id="rId18">
        <w:r>
          <w:rPr>
            <w:rStyle w:val="Hyperlink"/>
          </w:rPr>
          <w:t>4748</w:t>
        </w:r>
      </w:hyperlink>
      <w:r>
        <w:t xml:space="preserve">), Sec. 1, eff. June 19, 2009.</w:t>
      </w:r>
    </w:p>
    <w:p w:rsidR="003F3435" w:rsidRDefault="0032493E">
      <w:pPr>
        <w:spacing w:line="480" w:lineRule="auto"/>
        <w:ind w:firstLine="720"/>
        <w:jc w:val="both"/>
      </w:pPr>
      <w:r>
        <w:t xml:space="preserve">Acts 2013, 83rd Leg., R.S., Ch. 721 (H.B. </w:t>
      </w:r>
      <w:hyperlink w:docLocation="table" r:id="rId19">
        <w:r>
          <w:rPr>
            <w:rStyle w:val="Hyperlink"/>
          </w:rPr>
          <w:t>3932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8132.004.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1333 (H.B. </w:t>
      </w:r>
      <w:hyperlink w:docLocation="table" r:id="rId20">
        <w:r>
          <w:rPr>
            <w:rStyle w:val="Hyperlink"/>
          </w:rPr>
          <w:t>3549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8132.005.</w:t>
      </w:r>
      <w:r xml:space="preserve">
        <w:t> </w:t>
      </w:r>
      <w:r xml:space="preserve">
        <w:t> </w:t>
      </w:r>
      <w:r>
        <w:t xml:space="preserve">APPLICABILITY OF OTHER WATER DISTRICTS LAW.  Except as otherwise provided by this chapter, Chapters </w:t>
      </w:r>
      <w:r>
        <w:t xml:space="preserve">30</w:t>
      </w:r>
      <w:r>
        <w:t xml:space="preserve">,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1333 (H.B. </w:t>
      </w:r>
      <w:hyperlink w:docLocation="table" r:id="rId21">
        <w:r>
          <w:rPr>
            <w:rStyle w:val="Hyperlink"/>
          </w:rPr>
          <w:t>3549</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For contingent expiration of this subchapter, see Sec. 8132.025</w:t>
      </w: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8132.021.</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Tommy Cain;</w:t>
      </w:r>
    </w:p>
    <w:p w:rsidR="003F3435" w:rsidRDefault="0032493E">
      <w:pPr>
        <w:spacing w:line="480" w:lineRule="auto"/>
        <w:ind w:firstLine="1440"/>
        <w:jc w:val="both"/>
      </w:pPr>
      <w:r>
        <w:t xml:space="preserve">(2)</w:t>
      </w:r>
      <w:r xml:space="preserve">
        <w:t> </w:t>
      </w:r>
      <w:r xml:space="preserve">
        <w:t> </w:t>
      </w:r>
      <w:r>
        <w:t xml:space="preserve">David Crist;</w:t>
      </w:r>
    </w:p>
    <w:p w:rsidR="003F3435" w:rsidRDefault="0032493E">
      <w:pPr>
        <w:spacing w:line="480" w:lineRule="auto"/>
        <w:ind w:firstLine="1440"/>
        <w:jc w:val="both"/>
      </w:pPr>
      <w:r>
        <w:t xml:space="preserve">(3)</w:t>
      </w:r>
      <w:r xml:space="preserve">
        <w:t> </w:t>
      </w:r>
      <w:r xml:space="preserve">
        <w:t> </w:t>
      </w:r>
      <w:r>
        <w:t xml:space="preserve">Jeff Henley;</w:t>
      </w:r>
    </w:p>
    <w:p w:rsidR="003F3435" w:rsidRDefault="0032493E">
      <w:pPr>
        <w:spacing w:line="480" w:lineRule="auto"/>
        <w:ind w:firstLine="1440"/>
        <w:jc w:val="both"/>
      </w:pPr>
      <w:r>
        <w:t xml:space="preserve">(4)</w:t>
      </w:r>
      <w:r xml:space="preserve">
        <w:t> </w:t>
      </w:r>
      <w:r xml:space="preserve">
        <w:t> </w:t>
      </w:r>
      <w:r>
        <w:t xml:space="preserve">Stanton Meeks; and</w:t>
      </w:r>
    </w:p>
    <w:p w:rsidR="003F3435" w:rsidRDefault="0032493E">
      <w:pPr>
        <w:spacing w:line="480" w:lineRule="auto"/>
        <w:ind w:firstLine="1440"/>
        <w:jc w:val="both"/>
      </w:pPr>
      <w:r>
        <w:t xml:space="preserve">(5)</w:t>
      </w:r>
      <w:r xml:space="preserve">
        <w:t> </w:t>
      </w:r>
      <w:r xml:space="preserve">
        <w:t> </w:t>
      </w:r>
      <w:r>
        <w:t xml:space="preserve">Stephen Stilp.</w:t>
      </w:r>
    </w:p>
    <w:p w:rsidR="003F3435" w:rsidRDefault="0032493E">
      <w:pPr>
        <w:spacing w:line="480" w:lineRule="auto"/>
        <w:ind w:firstLine="720"/>
        <w:jc w:val="both"/>
      </w:pPr>
      <w:r>
        <w:t xml:space="preserve">(b)</w:t>
      </w:r>
      <w:r xml:space="preserve">
        <w:t> </w:t>
      </w:r>
      <w:r xml:space="preserve">
        <w:t> </w:t>
      </w:r>
      <w:r>
        <w:t xml:space="preserve">A temporary director is not required to own land in or reside in the district.</w:t>
      </w:r>
    </w:p>
    <w:p w:rsidR="003F3435" w:rsidRDefault="0032493E">
      <w:pPr>
        <w:spacing w:line="480" w:lineRule="auto"/>
        <w:ind w:firstLine="720"/>
        <w:jc w:val="both"/>
      </w:pPr>
      <w:r>
        <w:t xml:space="preserve">(c)</w:t>
      </w:r>
      <w:r xml:space="preserve">
        <w:t> </w:t>
      </w:r>
      <w:r xml:space="preserve">
        <w:t> </w:t>
      </w:r>
      <w:r>
        <w:t xml:space="preserve">If a temporary director fails to qualify for office, the temporary directors who have qualified shall appoint a person to fill the vacancy.</w:t>
      </w:r>
      <w:r xml:space="preserve">
        <w:t> </w:t>
      </w:r>
      <w:r xml:space="preserve">
        <w:t> </w:t>
      </w:r>
      <w:r>
        <w:t xml:space="preserve">If at any time there are fewer than three qualified temporary directors, the Texas Commission on Environmental Quality shall appoint the necessary number of persons to fill all vacancies on the board.</w:t>
      </w:r>
    </w:p>
    <w:p w:rsidR="003F3435" w:rsidRDefault="0032493E">
      <w:pPr>
        <w:spacing w:line="480" w:lineRule="auto"/>
        <w:ind w:firstLine="720"/>
        <w:jc w:val="both"/>
      </w:pPr>
      <w:r>
        <w:t xml:space="preserve">(d)</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initial directors are elected under Section </w:t>
      </w:r>
      <w:r>
        <w:t xml:space="preserve">8132.023</w:t>
      </w:r>
      <w:r>
        <w:t xml:space="preserve">; or</w:t>
      </w:r>
    </w:p>
    <w:p w:rsidR="003F3435" w:rsidRDefault="0032493E">
      <w:pPr>
        <w:spacing w:line="480" w:lineRule="auto"/>
        <w:ind w:firstLine="1440"/>
        <w:jc w:val="both"/>
      </w:pPr>
      <w:r>
        <w:t xml:space="preserve">(2)</w:t>
      </w:r>
      <w:r xml:space="preserve">
        <w:t> </w:t>
      </w:r>
      <w:r xml:space="preserve">
        <w:t> </w:t>
      </w:r>
      <w:r>
        <w:t xml:space="preserve">September 1, 2009.</w:t>
      </w:r>
    </w:p>
    <w:p w:rsidR="003F3435" w:rsidRDefault="0032493E">
      <w:pPr>
        <w:spacing w:line="480" w:lineRule="auto"/>
        <w:ind w:firstLine="720"/>
        <w:jc w:val="both"/>
      </w:pPr>
      <w:r>
        <w:t xml:space="preserve">(e)</w:t>
      </w:r>
      <w:r xml:space="preserve">
        <w:t> </w:t>
      </w:r>
      <w:r xml:space="preserve">
        <w:t> </w:t>
      </w:r>
      <w:r>
        <w:t xml:space="preserve">If initial directors have not been elected under Section </w:t>
      </w:r>
      <w:r>
        <w:t xml:space="preserve">8132.023</w:t>
      </w:r>
      <w:r>
        <w:t xml:space="preserve"> and the terms of the temporary directors have expired, successor temporary directors shall be appointed or reappointed as provided by Subsection (f)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initial directors are elected under Section </w:t>
      </w:r>
      <w:r>
        <w:t xml:space="preserve">8132.023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(f)</w:t>
      </w:r>
      <w:r xml:space="preserve">
        <w:t> </w:t>
      </w:r>
      <w:r xml:space="preserve">
        <w:t> </w:t>
      </w:r>
      <w:r>
        <w:t xml:space="preserve">If Subsection (e)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2005, 79th Leg., Ch. 1333 (H.B. </w:t>
      </w:r>
      <w:hyperlink w:docLocation="table" r:id="rId22">
        <w:r>
          <w:rPr>
            <w:rStyle w:val="Hyperlink"/>
          </w:rPr>
          <w:t>3549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1075 (H.B. </w:t>
      </w:r>
      <w:hyperlink w:docLocation="table" r:id="rId23">
        <w:r>
          <w:rPr>
            <w:rStyle w:val="Hyperlink"/>
          </w:rPr>
          <w:t>4748</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8132.022.</w:t>
      </w:r>
      <w:r xml:space="preserve">
        <w:t> </w:t>
      </w:r>
      <w:r xml:space="preserve">
        <w:t> </w:t>
      </w:r>
      <w:r>
        <w:t xml:space="preserve">ORGANIZATIONAL MEETING OF TEMPORARY DIRECTORS.  As soon as practicable after all the temporary directors have qualified under Section </w:t>
      </w:r>
      <w:r>
        <w:t xml:space="preserve">49.055</w:t>
      </w:r>
      <w:r>
        <w:t xml:space="preserve">, Water Code, a majority of the temporary directors shall convene the organizational meeting of the district at a location in the district agreeable to a majority of the directors.</w:t>
      </w:r>
    </w:p>
    <w:p w:rsidR="003F3435" w:rsidRDefault="0032493E">
      <w:pPr>
        <w:spacing w:line="480" w:lineRule="auto"/>
        <w:jc w:val="both"/>
      </w:pPr>
      <w:r>
        <w:t xml:space="preserve">Added by Acts 2005, 79th Leg., Ch. 1333 (H.B. </w:t>
      </w:r>
      <w:hyperlink w:docLocation="table" r:id="rId24">
        <w:r>
          <w:rPr>
            <w:rStyle w:val="Hyperlink"/>
          </w:rPr>
          <w:t>3549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8132.023.</w:t>
      </w:r>
      <w:r xml:space="preserve">
        <w:t> </w:t>
      </w:r>
      <w:r xml:space="preserve">
        <w:t> </w:t>
      </w:r>
      <w:r>
        <w:t xml:space="preserve">CONFIRMATION AND INITIAL DIRECTORS' ELECTION.  (a)  The temporary directors shall hold an election to confirm the creation of the district and to elect five directors as provided by Section </w:t>
      </w:r>
      <w:r>
        <w:t xml:space="preserve">49.102</w:t>
      </w:r>
      <w:r>
        <w:t xml:space="preserve">, Water Code.</w:t>
      </w:r>
      <w:r xml:space="preserve">
        <w:t> </w:t>
      </w:r>
      <w:r xml:space="preserve">
        <w:t> </w:t>
      </w:r>
      <w:r>
        <w:t xml:space="preserve">If the creation of the district is not confirmed at the initial election, the temporary directors may hold a second election not sooner than the first anniversary of the initial election.</w:t>
      </w:r>
    </w:p>
    <w:p w:rsidR="003F3435" w:rsidRDefault="0032493E">
      <w:pPr>
        <w:spacing w:line="480" w:lineRule="auto"/>
        <w:ind w:firstLine="720"/>
        <w:jc w:val="both"/>
      </w:pPr>
      <w:r>
        <w:t xml:space="preserve">(b)</w:t>
      </w:r>
      <w:r xml:space="preserve">
        <w:t> </w:t>
      </w:r>
      <w:r xml:space="preserve">
        <w:t> </w:t>
      </w:r>
      <w:r>
        <w:t xml:space="preserve">At the confirmation and initial directors' election the board may submit to the voters a proposition to authorize:</w:t>
      </w:r>
    </w:p>
    <w:p w:rsidR="003F3435" w:rsidRDefault="0032493E">
      <w:pPr>
        <w:spacing w:line="480" w:lineRule="auto"/>
        <w:ind w:firstLine="1440"/>
        <w:jc w:val="both"/>
      </w:pPr>
      <w:r>
        <w:t xml:space="preserve">(1)</w:t>
      </w:r>
      <w:r xml:space="preserve">
        <w:t> </w:t>
      </w:r>
      <w:r xml:space="preserve">
        <w:t> </w:t>
      </w:r>
      <w:r>
        <w:t xml:space="preserve">an issuance of bonds;</w:t>
      </w:r>
    </w:p>
    <w:p w:rsidR="003F3435" w:rsidRDefault="0032493E">
      <w:pPr>
        <w:spacing w:line="480" w:lineRule="auto"/>
        <w:ind w:firstLine="1440"/>
        <w:jc w:val="both"/>
      </w:pPr>
      <w:r>
        <w:t xml:space="preserve">(2)</w:t>
      </w:r>
      <w:r xml:space="preserve">
        <w:t> </w:t>
      </w:r>
      <w:r xml:space="preserve">
        <w:t> </w:t>
      </w:r>
      <w:r>
        <w:t xml:space="preserve">a maintenance tax; or</w:t>
      </w:r>
    </w:p>
    <w:p w:rsidR="003F3435" w:rsidRDefault="0032493E">
      <w:pPr>
        <w:spacing w:line="480" w:lineRule="auto"/>
        <w:ind w:firstLine="1440"/>
        <w:jc w:val="both"/>
      </w:pPr>
      <w:r>
        <w:t xml:space="preserve">(3)</w:t>
      </w:r>
      <w:r xml:space="preserve">
        <w:t> </w:t>
      </w:r>
      <w:r xml:space="preserve">
        <w:t> </w:t>
      </w:r>
      <w:r>
        <w:t xml:space="preserve">a tax to fund payments required under a contract.</w:t>
      </w:r>
    </w:p>
    <w:p w:rsidR="003F3435" w:rsidRDefault="0032493E">
      <w:pPr>
        <w:spacing w:line="480" w:lineRule="auto"/>
        <w:ind w:firstLine="720"/>
        <w:jc w:val="both"/>
      </w:pPr>
      <w:r>
        <w:t xml:space="preserve">(c)</w:t>
      </w:r>
      <w:r xml:space="preserve">
        <w:t> </w:t>
      </w:r>
      <w:r xml:space="preserve">
        <w:t> </w:t>
      </w:r>
      <w:r>
        <w:t xml:space="preserve">Section </w:t>
      </w:r>
      <w:r>
        <w:t xml:space="preserve">41.001</w:t>
      </w:r>
      <w:r>
        <w:t xml:space="preserve">(a), Election Code, does not apply to a confirmation and initial directors' election held under this section.</w:t>
      </w:r>
    </w:p>
    <w:p w:rsidR="003F3435" w:rsidRDefault="0032493E">
      <w:pPr>
        <w:spacing w:line="480" w:lineRule="auto"/>
        <w:jc w:val="both"/>
      </w:pPr>
      <w:r>
        <w:t xml:space="preserve">Added by Acts 2005, 79th Leg., Ch. 1333 (H.B. </w:t>
      </w:r>
      <w:hyperlink w:docLocation="table" r:id="rId25">
        <w:r>
          <w:rPr>
            <w:rStyle w:val="Hyperlink"/>
          </w:rPr>
          <w:t>3549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8132.024.</w:t>
      </w:r>
      <w:r xml:space="preserve">
        <w:t> </w:t>
      </w:r>
      <w:r xml:space="preserve">
        <w:t> </w:t>
      </w:r>
      <w:r>
        <w:t xml:space="preserve">INITIAL ELECTED DIRECTORS; TERMS.  The directors elected under Section </w:t>
      </w:r>
      <w:r>
        <w:t xml:space="preserve">8132.023</w:t>
      </w:r>
      <w:r>
        <w:t xml:space="preserve"> shall draw lots to determine which two shall serve terms expiring June 1 following the first regularly scheduled election of directors under Section </w:t>
      </w:r>
      <w:r>
        <w:t xml:space="preserve">8132.052</w:t>
      </w:r>
      <w:r>
        <w:t xml:space="preserve"> and which three shall serve until June 1 following the second regularly scheduled election of directors.</w:t>
      </w:r>
    </w:p>
    <w:p w:rsidR="003F3435" w:rsidRDefault="0032493E">
      <w:pPr>
        <w:spacing w:line="480" w:lineRule="auto"/>
        <w:jc w:val="both"/>
      </w:pPr>
      <w:r>
        <w:t xml:space="preserve">Added by Acts 2005, 79th Leg., Ch. 1333 (H.B. </w:t>
      </w:r>
      <w:hyperlink w:docLocation="table" r:id="rId26">
        <w:r>
          <w:rPr>
            <w:rStyle w:val="Hyperlink"/>
          </w:rPr>
          <w:t>3549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8132.025.</w:t>
      </w:r>
      <w:r xml:space="preserve">
        <w:t> </w:t>
      </w:r>
      <w:r xml:space="preserve">
        <w:t> </w:t>
      </w:r>
      <w:r>
        <w:t xml:space="preserve">EXPIRATION OF SUBCHAPTER.</w:t>
      </w:r>
      <w:r xml:space="preserve">
        <w:t> </w:t>
      </w:r>
      <w:r xml:space="preserve">
        <w:t> </w:t>
      </w:r>
      <w:r>
        <w:t xml:space="preserve">This subchapter expires September 1, 2020, unless the creation of the district is confirmed at a confirmation election held under Section </w:t>
      </w:r>
      <w:r>
        <w:t xml:space="preserve">8132.023</w:t>
      </w:r>
      <w:r>
        <w:t xml:space="preserve"> before September 1, 2017.</w:t>
      </w:r>
    </w:p>
    <w:p w:rsidR="003F3435" w:rsidRDefault="0032493E">
      <w:pPr>
        <w:spacing w:line="480" w:lineRule="auto"/>
        <w:jc w:val="both"/>
      </w:pPr>
      <w:r>
        <w:t xml:space="preserve">Added by Acts 2005, 79th Leg., Ch. 1333 (H.B. </w:t>
      </w:r>
      <w:hyperlink w:docLocation="table" r:id="rId27">
        <w:r>
          <w:rPr>
            <w:rStyle w:val="Hyperlink"/>
          </w:rPr>
          <w:t>3549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1075 (H.B. </w:t>
      </w:r>
      <w:hyperlink w:docLocation="table" r:id="rId28">
        <w:r>
          <w:rPr>
            <w:rStyle w:val="Hyperlink"/>
          </w:rPr>
          <w:t>4748</w:t>
        </w:r>
      </w:hyperlink>
      <w:r>
        <w:t xml:space="preserve">), Sec. 3, eff. June 19, 2009.</w:t>
      </w:r>
    </w:p>
    <w:p w:rsidR="003F3435" w:rsidRDefault="0032493E">
      <w:pPr>
        <w:spacing w:line="480" w:lineRule="auto"/>
        <w:ind w:firstLine="720"/>
        <w:jc w:val="both"/>
      </w:pPr>
      <w:r>
        <w:t xml:space="preserve">Acts 2013, 83rd Leg., R.S., Ch. 721 (H.B. </w:t>
      </w:r>
      <w:hyperlink w:docLocation="table" r:id="rId29">
        <w:r>
          <w:rPr>
            <w:rStyle w:val="Hyperlink"/>
          </w:rPr>
          <w:t>3932</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8132.051.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that expire June 1 of even-numbered years.</w:t>
      </w:r>
    </w:p>
    <w:p w:rsidR="003F3435" w:rsidRDefault="0032493E">
      <w:pPr>
        <w:spacing w:line="480" w:lineRule="auto"/>
        <w:jc w:val="both"/>
      </w:pPr>
      <w:r>
        <w:t xml:space="preserve">Added by Acts 2005, 79th Leg., Ch. 1333 (H.B. </w:t>
      </w:r>
      <w:hyperlink w:docLocation="table" r:id="rId30">
        <w:r>
          <w:rPr>
            <w:rStyle w:val="Hyperlink"/>
          </w:rPr>
          <w:t>3549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8132.052.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1333 (H.B. </w:t>
      </w:r>
      <w:hyperlink w:docLocation="table" r:id="rId31">
        <w:r>
          <w:rPr>
            <w:rStyle w:val="Hyperlink"/>
          </w:rPr>
          <w:t>3549</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8132.104.</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1335 (H.B. </w:t>
      </w:r>
      <w:hyperlink w:docLocation="table" r:id="rId32">
        <w:r>
          <w:rPr>
            <w:rStyle w:val="Hyperlink"/>
          </w:rPr>
          <w:t>4699</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 8132.105.</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1335 (H.B. </w:t>
      </w:r>
      <w:hyperlink w:docLocation="table" r:id="rId33">
        <w:r>
          <w:rPr>
            <w:rStyle w:val="Hyperlink"/>
          </w:rPr>
          <w:t>4699</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 8132.106.</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1335 (H.B. </w:t>
      </w:r>
      <w:hyperlink w:docLocation="table" r:id="rId34">
        <w:r>
          <w:rPr>
            <w:rStyle w:val="Hyperlink"/>
          </w:rPr>
          <w:t>4699</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 8132.107.</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1335 (H.B. </w:t>
      </w:r>
      <w:hyperlink w:docLocation="table" r:id="rId35">
        <w:r>
          <w:rPr>
            <w:rStyle w:val="Hyperlink"/>
          </w:rPr>
          <w:t>4699</w:t>
        </w:r>
      </w:hyperlink>
      <w:r>
        <w:t xml:space="preserve">), Sec. 2, eff. June 14, 2019.</w:t>
      </w:r>
    </w:p>
    <w:p w:rsidR="003F3435" w:rsidRDefault="0032493E">
      <w:pPr>
        <w:spacing w:line="480" w:lineRule="auto"/>
        <w:jc w:val="both"/>
      </w:pPr>
    </w:p>
    <w:p w:rsidR="003F3435" w:rsidRDefault="0032493E">
      <w:pPr>
        <w:spacing w:line="480" w:lineRule="auto"/>
        <w:jc w:val="center"/>
      </w:pPr>
      <w:r>
        <w:t xml:space="preserve">SUBCHAPTER D.  ONE-TIME DIVISION OF DISTRICT</w:t>
      </w:r>
    </w:p>
    <w:p w:rsidR="003F3435" w:rsidRDefault="0032493E">
      <w:pPr>
        <w:spacing w:line="480" w:lineRule="auto"/>
        <w:jc w:val="both"/>
      </w:pPr>
    </w:p>
    <w:p w:rsidR="003F3435" w:rsidRDefault="0032493E">
      <w:pPr>
        <w:spacing w:line="480" w:lineRule="auto"/>
        <w:ind w:firstLine="720"/>
        <w:jc w:val="both"/>
      </w:pPr>
      <w:r>
        <w:t xml:space="preserve">Sec. 8132.151.</w:t>
      </w:r>
      <w:r xml:space="preserve">
        <w:t> </w:t>
      </w:r>
      <w:r xml:space="preserve">
        <w:t> </w:t>
      </w:r>
      <w:r>
        <w:t xml:space="preserve">AUTHORITY TO DIVIDE DISTRICT.  The district may be divided into two districts in accordance with this subchapter after the creation of the district has been confirmed at an election under Section </w:t>
      </w:r>
      <w:r>
        <w:t xml:space="preserve">8132.023</w:t>
      </w:r>
      <w:r>
        <w:t xml:space="preserve"> if:</w:t>
      </w:r>
    </w:p>
    <w:p w:rsidR="003F3435" w:rsidRDefault="0032493E">
      <w:pPr>
        <w:spacing w:line="480" w:lineRule="auto"/>
        <w:ind w:firstLine="1440"/>
        <w:jc w:val="both"/>
      </w:pPr>
      <w:r>
        <w:t xml:space="preserve">(1)</w:t>
      </w:r>
      <w:r xml:space="preserve">
        <w:t> </w:t>
      </w:r>
      <w:r xml:space="preserve">
        <w:t> </w:t>
      </w:r>
      <w:r>
        <w:t xml:space="preserve">the district does not have any outstanding debt secured by district taxes or revenue;</w:t>
      </w:r>
    </w:p>
    <w:p w:rsidR="003F3435" w:rsidRDefault="0032493E">
      <w:pPr>
        <w:spacing w:line="480" w:lineRule="auto"/>
        <w:ind w:firstLine="1440"/>
        <w:jc w:val="both"/>
      </w:pPr>
      <w:r>
        <w:t xml:space="preserve">(2)</w:t>
      </w:r>
      <w:r xml:space="preserve">
        <w:t> </w:t>
      </w:r>
      <w:r xml:space="preserve">
        <w:t> </w:t>
      </w:r>
      <w:r>
        <w:t xml:space="preserve">the district has not annexed land or been divided; and</w:t>
      </w:r>
    </w:p>
    <w:p w:rsidR="003F3435" w:rsidRDefault="0032493E">
      <w:pPr>
        <w:spacing w:line="480" w:lineRule="auto"/>
        <w:ind w:firstLine="1440"/>
        <w:jc w:val="both"/>
      </w:pPr>
      <w:r>
        <w:t xml:space="preserve">(3)</w:t>
      </w:r>
      <w:r xml:space="preserve">
        <w:t> </w:t>
      </w:r>
      <w:r xml:space="preserve">
        <w:t> </w:t>
      </w:r>
      <w:r>
        <w:t xml:space="preserve">each new district created by the division contains at least 100 acres.</w:t>
      </w:r>
    </w:p>
    <w:p w:rsidR="003F3435" w:rsidRDefault="0032493E">
      <w:pPr>
        <w:spacing w:line="480" w:lineRule="auto"/>
        <w:jc w:val="both"/>
      </w:pPr>
      <w:r>
        <w:t xml:space="preserve">Added by Acts 2009, 81st Leg., R.S., Ch. 1075 (H.B. </w:t>
      </w:r>
      <w:hyperlink w:docLocation="table" r:id="rId36">
        <w:r>
          <w:rPr>
            <w:rStyle w:val="Hyperlink"/>
          </w:rPr>
          <w:t>4748</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8132.152.</w:t>
      </w:r>
      <w:r xml:space="preserve">
        <w:t> </w:t>
      </w:r>
      <w:r xml:space="preserve">
        <w:t> </w:t>
      </w:r>
      <w:r>
        <w:t xml:space="preserve">DIVISION PROCEDURES.  (a)  The board may consider a proposal to divide the district on its own motion or on receipt of a petition to that effect from a district landowner.</w:t>
      </w:r>
    </w:p>
    <w:p w:rsidR="003F3435" w:rsidRDefault="0032493E">
      <w:pPr>
        <w:spacing w:line="480" w:lineRule="auto"/>
        <w:ind w:firstLine="720"/>
        <w:jc w:val="both"/>
      </w:pPr>
      <w:r>
        <w:t xml:space="preserve">(b)</w:t>
      </w:r>
      <w:r xml:space="preserve">
        <w:t> </w:t>
      </w:r>
      <w:r xml:space="preserve">
        <w:t> </w:t>
      </w:r>
      <w:r>
        <w:t xml:space="preserve">The board may adopt a resolution to divide the district into two districts named Williamson County Municipal Utility District No. 21-A and Williamson County Municipal Utility District No. 21-B.</w:t>
      </w:r>
      <w:r xml:space="preserve">
        <w:t> </w:t>
      </w:r>
      <w:r xml:space="preserve">
        <w:t> </w:t>
      </w:r>
      <w:r>
        <w:t xml:space="preserve">The resolution must include:</w:t>
      </w:r>
    </w:p>
    <w:p w:rsidR="003F3435" w:rsidRDefault="0032493E">
      <w:pPr>
        <w:spacing w:line="480" w:lineRule="auto"/>
        <w:ind w:firstLine="1440"/>
        <w:jc w:val="both"/>
      </w:pPr>
      <w:r>
        <w:t xml:space="preserve">(1)</w:t>
      </w:r>
      <w:r xml:space="preserve">
        <w:t> </w:t>
      </w:r>
      <w:r xml:space="preserve">
        <w:t> </w:t>
      </w:r>
      <w:r>
        <w:t xml:space="preserve">the names of and a metes and bounds description of the territory of the two new districts; and</w:t>
      </w:r>
    </w:p>
    <w:p w:rsidR="003F3435" w:rsidRDefault="0032493E">
      <w:pPr>
        <w:spacing w:line="480" w:lineRule="auto"/>
        <w:ind w:firstLine="1440"/>
        <w:jc w:val="both"/>
      </w:pPr>
      <w:r>
        <w:t xml:space="preserve">(2)</w:t>
      </w:r>
      <w:r xml:space="preserve">
        <w:t> </w:t>
      </w:r>
      <w:r xml:space="preserve">
        <w:t> </w:t>
      </w:r>
      <w:r>
        <w:t xml:space="preserve">the terms and conditions of the division, including a plan that:</w:t>
      </w:r>
    </w:p>
    <w:p w:rsidR="003F3435" w:rsidRDefault="0032493E">
      <w:pPr>
        <w:spacing w:line="480" w:lineRule="auto"/>
        <w:ind w:firstLine="2160"/>
        <w:jc w:val="both"/>
      </w:pPr>
      <w:r>
        <w:t xml:space="preserve">(A)</w:t>
      </w:r>
      <w:r xml:space="preserve">
        <w:t> </w:t>
      </w:r>
      <w:r xml:space="preserve">
        <w:t> </w:t>
      </w:r>
      <w:r>
        <w:t xml:space="preserve">ensures current obligations of the district are not impaired by providing for the payment or performance of any outstanding district obligations; and</w:t>
      </w:r>
    </w:p>
    <w:p w:rsidR="003F3435" w:rsidRDefault="0032493E">
      <w:pPr>
        <w:spacing w:line="480" w:lineRule="auto"/>
        <w:ind w:firstLine="2160"/>
        <w:jc w:val="both"/>
      </w:pPr>
      <w:r>
        <w:t xml:space="preserve">(B)</w:t>
      </w:r>
      <w:r xml:space="preserve">
        <w:t> </w:t>
      </w:r>
      <w:r xml:space="preserve">
        <w:t> </w:t>
      </w:r>
      <w:r>
        <w:t xml:space="preserve">provides for the assumption of any district obligations under an agreement with or resolution adopted by a municipality having jurisdiction over the creation of the district consenting to the creation of the district, to the extent that the agreement or resolution:</w:t>
      </w:r>
    </w:p>
    <w:p w:rsidR="003F3435" w:rsidRDefault="0032493E">
      <w:pPr>
        <w:spacing w:line="480" w:lineRule="auto"/>
        <w:ind w:firstLine="2880"/>
        <w:jc w:val="both"/>
      </w:pPr>
      <w:r>
        <w:t xml:space="preserve">(i)</w:t>
      </w:r>
      <w:r xml:space="preserve">
        <w:t> </w:t>
      </w:r>
      <w:r xml:space="preserve">
        <w:t> </w:t>
      </w:r>
      <w:r>
        <w:t xml:space="preserve">is applicable;</w:t>
      </w:r>
    </w:p>
    <w:p w:rsidR="003F3435" w:rsidRDefault="0032493E">
      <w:pPr>
        <w:spacing w:line="480" w:lineRule="auto"/>
        <w:ind w:firstLine="2880"/>
        <w:jc w:val="both"/>
      </w:pPr>
      <w:r>
        <w:t xml:space="preserve">(ii)</w:t>
      </w:r>
      <w:r xml:space="preserve">
        <w:t> </w:t>
      </w:r>
      <w:r xml:space="preserve">
        <w:t> </w:t>
      </w:r>
      <w:r>
        <w:t xml:space="preserve">is not contrary to any other law or provision of this chapter; and</w:t>
      </w:r>
    </w:p>
    <w:p w:rsidR="003F3435" w:rsidRDefault="0032493E">
      <w:pPr>
        <w:spacing w:line="480" w:lineRule="auto"/>
        <w:ind w:firstLine="2880"/>
        <w:jc w:val="both"/>
      </w:pPr>
      <w:r>
        <w:t xml:space="preserve">(iii)</w:t>
      </w:r>
      <w:r xml:space="preserve">
        <w:t> </w:t>
      </w:r>
      <w:r xml:space="preserve">
        <w:t> </w:t>
      </w:r>
      <w:r>
        <w:t xml:space="preserve">does not impose obligations that limit the district's powers and authority to issue bonds for any purpose authorized under this chapter.</w:t>
      </w:r>
    </w:p>
    <w:p w:rsidR="003F3435" w:rsidRDefault="0032493E">
      <w:pPr>
        <w:spacing w:line="480" w:lineRule="auto"/>
        <w:ind w:firstLine="720"/>
        <w:jc w:val="both"/>
      </w:pPr>
      <w:r>
        <w:t xml:space="preserve">(c)</w:t>
      </w:r>
      <w:r xml:space="preserve">
        <w:t> </w:t>
      </w:r>
      <w:r xml:space="preserve">
        <w:t> </w:t>
      </w:r>
      <w:r>
        <w:t xml:space="preserve">Not later than the 30th day after the date the board adopts a resolution dividing the district, the board shall provide a copy of the resolution and the names of the temporary directors of the new districts to:</w:t>
      </w:r>
    </w:p>
    <w:p w:rsidR="003F3435" w:rsidRDefault="0032493E">
      <w:pPr>
        <w:spacing w:line="480" w:lineRule="auto"/>
        <w:ind w:firstLine="1440"/>
        <w:jc w:val="both"/>
      </w:pPr>
      <w:r>
        <w:t xml:space="preserve">(1)</w:t>
      </w:r>
      <w:r xml:space="preserve">
        <w:t> </w:t>
      </w:r>
      <w:r xml:space="preserve">
        <w:t> </w:t>
      </w:r>
      <w:r>
        <w:t xml:space="preserve">the Texas Commission on Environmental Quality;</w:t>
      </w:r>
    </w:p>
    <w:p w:rsidR="003F3435" w:rsidRDefault="0032493E">
      <w:pPr>
        <w:spacing w:line="480" w:lineRule="auto"/>
        <w:ind w:firstLine="1440"/>
        <w:jc w:val="both"/>
      </w:pPr>
      <w:r>
        <w:t xml:space="preserve">(2)</w:t>
      </w:r>
      <w:r xml:space="preserve">
        <w:t> </w:t>
      </w:r>
      <w:r xml:space="preserve">
        <w:t> </w:t>
      </w:r>
      <w:r>
        <w:t xml:space="preserve">the attorney general;</w:t>
      </w:r>
    </w:p>
    <w:p w:rsidR="003F3435" w:rsidRDefault="0032493E">
      <w:pPr>
        <w:spacing w:line="480" w:lineRule="auto"/>
        <w:ind w:firstLine="1440"/>
        <w:jc w:val="both"/>
      </w:pPr>
      <w:r>
        <w:t xml:space="preserve">(3)</w:t>
      </w:r>
      <w:r xml:space="preserve">
        <w:t> </w:t>
      </w:r>
      <w:r xml:space="preserve">
        <w:t> </w:t>
      </w:r>
      <w:r>
        <w:t xml:space="preserve">the Commissioners Court of Williamson County; and</w:t>
      </w:r>
    </w:p>
    <w:p w:rsidR="003F3435" w:rsidRDefault="0032493E">
      <w:pPr>
        <w:spacing w:line="480" w:lineRule="auto"/>
        <w:ind w:firstLine="1440"/>
        <w:jc w:val="both"/>
      </w:pPr>
      <w:r>
        <w:t xml:space="preserve">(4)</w:t>
      </w:r>
      <w:r xml:space="preserve">
        <w:t> </w:t>
      </w:r>
      <w:r xml:space="preserve">
        <w:t> </w:t>
      </w:r>
      <w:r>
        <w:t xml:space="preserve">any municipality having extraterritorial jurisdiction over land in the original district.</w:t>
      </w:r>
    </w:p>
    <w:p w:rsidR="003F3435" w:rsidRDefault="0032493E">
      <w:pPr>
        <w:spacing w:line="480" w:lineRule="auto"/>
        <w:jc w:val="both"/>
      </w:pPr>
      <w:r>
        <w:t xml:space="preserve">Added by Acts 2009, 81st Leg., R.S., Ch. 1075 (H.B. </w:t>
      </w:r>
      <w:hyperlink w:docLocation="table" r:id="rId37">
        <w:r>
          <w:rPr>
            <w:rStyle w:val="Hyperlink"/>
          </w:rPr>
          <w:t>4748</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8132.153.</w:t>
      </w:r>
      <w:r xml:space="preserve">
        <w:t> </w:t>
      </w:r>
      <w:r xml:space="preserve">
        <w:t> </w:t>
      </w:r>
      <w:r>
        <w:t xml:space="preserve">GOVERNING NEW DISTRICTS.  (a)  The new districts are separate districts and shall be governed as separate districts.</w:t>
      </w:r>
    </w:p>
    <w:p w:rsidR="003F3435" w:rsidRDefault="0032493E">
      <w:pPr>
        <w:spacing w:line="480" w:lineRule="auto"/>
        <w:ind w:firstLine="720"/>
        <w:jc w:val="both"/>
      </w:pPr>
      <w:r>
        <w:t xml:space="preserve">(b)</w:t>
      </w:r>
      <w:r xml:space="preserve">
        <w:t> </w:t>
      </w:r>
      <w:r xml:space="preserve">
        <w:t> </w:t>
      </w:r>
      <w:r>
        <w:t xml:space="preserve">Until the 91st day after the date the board adopts a resolution dividing the district, the board shall continue to act on behalf of the district to wind up the affairs of the district.</w:t>
      </w:r>
    </w:p>
    <w:p w:rsidR="003F3435" w:rsidRDefault="0032493E">
      <w:pPr>
        <w:spacing w:line="480" w:lineRule="auto"/>
        <w:ind w:firstLine="720"/>
        <w:jc w:val="both"/>
      </w:pPr>
      <w:r>
        <w:t xml:space="preserve">(c)</w:t>
      </w:r>
      <w:r xml:space="preserve">
        <w:t> </w:t>
      </w:r>
      <w:r xml:space="preserve">
        <w:t> </w:t>
      </w:r>
      <w:r>
        <w:t xml:space="preserve">The district directors shall act as temporary directors of one of the new districts and shall appoint five individuals to serve as temporary directors of the other new district. A temporary director is not required to own land in either of the new districts.</w:t>
      </w:r>
      <w:r xml:space="preserve">
        <w:t> </w:t>
      </w:r>
      <w:r xml:space="preserve">
        <w:t> </w:t>
      </w:r>
      <w:r>
        <w:t xml:space="preserve">A temporary director shall qualify for and assume office not later than the 90th day after the date the board adopts a resolution dividing the district.</w:t>
      </w:r>
    </w:p>
    <w:p w:rsidR="003F3435" w:rsidRDefault="0032493E">
      <w:pPr>
        <w:spacing w:line="480" w:lineRule="auto"/>
        <w:ind w:firstLine="720"/>
        <w:jc w:val="both"/>
      </w:pPr>
      <w:r>
        <w:t xml:space="preserve">(d)</w:t>
      </w:r>
      <w:r xml:space="preserve">
        <w:t> </w:t>
      </w:r>
      <w:r xml:space="preserve">
        <w:t> </w:t>
      </w:r>
      <w:r>
        <w:t xml:space="preserve">Temporary directors of a new district serve until the new district elects initial permanent directors.</w:t>
      </w:r>
      <w:r xml:space="preserve">
        <w:t> </w:t>
      </w:r>
      <w:r xml:space="preserve">
        <w:t> </w:t>
      </w:r>
      <w:r>
        <w:t xml:space="preserve">The election of directors for each new district shall be held on the next uniform election date in May of an even-numbered year after the date the temporary directors take office that allows sufficient time to comply with the requirements of other law.</w:t>
      </w:r>
    </w:p>
    <w:p w:rsidR="003F3435" w:rsidRDefault="0032493E">
      <w:pPr>
        <w:spacing w:line="480" w:lineRule="auto"/>
        <w:ind w:firstLine="720"/>
        <w:jc w:val="both"/>
      </w:pPr>
      <w:r>
        <w:t xml:space="preserve">(e)</w:t>
      </w:r>
      <w:r xml:space="preserve">
        <w:t> </w:t>
      </w:r>
      <w:r xml:space="preserve">
        <w:t> </w:t>
      </w:r>
      <w:r>
        <w:t xml:space="preserve">The initial permanent directors elected at an election held under Subsection (d) serve staggered terms determined in the manner provided for directors of the original district under Section </w:t>
      </w:r>
      <w:r>
        <w:t xml:space="preserve">8132.024</w:t>
      </w:r>
      <w:r>
        <w:t xml:space="preserve">.</w:t>
      </w:r>
    </w:p>
    <w:p w:rsidR="003F3435" w:rsidRDefault="0032493E">
      <w:pPr>
        <w:spacing w:line="480" w:lineRule="auto"/>
        <w:jc w:val="both"/>
      </w:pPr>
      <w:r>
        <w:t xml:space="preserve">Added by Acts 2009, 81st Leg., R.S., Ch. 1075 (H.B. </w:t>
      </w:r>
      <w:hyperlink w:docLocation="table" r:id="rId38">
        <w:r>
          <w:rPr>
            <w:rStyle w:val="Hyperlink"/>
          </w:rPr>
          <w:t>4748</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8132.154.</w:t>
      </w:r>
      <w:r xml:space="preserve">
        <w:t> </w:t>
      </w:r>
      <w:r xml:space="preserve">
        <w:t> </w:t>
      </w:r>
      <w:r>
        <w:t xml:space="preserve">POWERS AND DUTIES OF NEW DISTRICTS.  (a)  Except as provided by Subsection (b), each new district created under this subchapter has the powers and duties of the original district under this chapter, including the powers and duties under general law applicable to municipal utility districts that relate to the imposition of a tax or the issuance of bonds.</w:t>
      </w:r>
    </w:p>
    <w:p w:rsidR="003F3435" w:rsidRDefault="0032493E">
      <w:pPr>
        <w:spacing w:line="480" w:lineRule="auto"/>
        <w:ind w:firstLine="720"/>
        <w:jc w:val="both"/>
      </w:pPr>
      <w:r>
        <w:t xml:space="preserve">(b)</w:t>
      </w:r>
      <w:r xml:space="preserve">
        <w:t> </w:t>
      </w:r>
      <w:r xml:space="preserve">
        <w:t> </w:t>
      </w:r>
      <w:r>
        <w:t xml:space="preserve">A new district does not have the power to divide into new districts.</w:t>
      </w:r>
    </w:p>
    <w:p w:rsidR="003F3435" w:rsidRDefault="0032493E">
      <w:pPr>
        <w:spacing w:line="480" w:lineRule="auto"/>
        <w:ind w:firstLine="720"/>
        <w:jc w:val="both"/>
      </w:pPr>
      <w:r>
        <w:t xml:space="preserve">(c)</w:t>
      </w:r>
      <w:r xml:space="preserve">
        <w:t> </w:t>
      </w:r>
      <w:r xml:space="preserve">
        <w:t> </w:t>
      </w:r>
      <w:r>
        <w:t xml:space="preserve">A new district shall pay its proportionate share of any obligations of the original district in accordance with the resolution dividing the district.</w:t>
      </w:r>
      <w:r xml:space="preserve">
        <w:t> </w:t>
      </w:r>
      <w:r xml:space="preserve">
        <w:t> </w:t>
      </w:r>
      <w:r>
        <w:t xml:space="preserve">The new districts may pay debts of the original district from district contributions or from the proceeds resulting from the imposition of a tax, assessments on the land in the district, or district revenue.</w:t>
      </w:r>
    </w:p>
    <w:p w:rsidR="003F3435" w:rsidRDefault="0032493E">
      <w:pPr>
        <w:spacing w:line="480" w:lineRule="auto"/>
        <w:ind w:firstLine="720"/>
        <w:jc w:val="both"/>
      </w:pPr>
      <w:r>
        <w:t xml:space="preserve">(d)</w:t>
      </w:r>
      <w:r xml:space="preserve">
        <w:t> </w:t>
      </w:r>
      <w:r xml:space="preserve">
        <w:t> </w:t>
      </w:r>
      <w:r>
        <w:t xml:space="preserve">A new district may contract with the other new district for the provision of water or wastewater or regarding any other matter the boards of directors of the districts consider appropriate.</w:t>
      </w:r>
    </w:p>
    <w:p w:rsidR="003F3435" w:rsidRDefault="0032493E">
      <w:pPr>
        <w:spacing w:line="480" w:lineRule="auto"/>
        <w:jc w:val="both"/>
      </w:pPr>
      <w:r>
        <w:t xml:space="preserve">Added by Acts 2009, 81st Leg., R.S., Ch. 1075 (H.B. </w:t>
      </w:r>
      <w:hyperlink w:docLocation="table" r:id="rId39">
        <w:r>
          <w:rPr>
            <w:rStyle w:val="Hyperlink"/>
          </w:rPr>
          <w:t>4748</w:t>
        </w:r>
      </w:hyperlink>
      <w:r>
        <w:t xml:space="preserve">), Sec. 4,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8132.201.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8132.106</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1335 (H.B. </w:t>
      </w:r>
      <w:hyperlink w:docLocation="table" r:id="rId40">
        <w:r>
          <w:rPr>
            <w:rStyle w:val="Hyperlink"/>
          </w:rPr>
          <w:t>4699</w:t>
        </w:r>
      </w:hyperlink>
      <w:r>
        <w:t xml:space="preserve">), Sec. 3, eff. June 14, 2019.</w:t>
      </w:r>
    </w:p>
    <w:p w:rsidR="003F3435" w:rsidRDefault="0032493E">
      <w:pPr>
        <w:spacing w:line="480" w:lineRule="auto"/>
        <w:jc w:val="both"/>
      </w:pPr>
    </w:p>
    <w:p w:rsidR="003F3435" w:rsidRDefault="0032493E">
      <w:pPr>
        <w:spacing w:line="480" w:lineRule="auto"/>
        <w:ind w:firstLine="720"/>
        <w:jc w:val="both"/>
      </w:pPr>
      <w:r>
        <w:t xml:space="preserve">Sec. 8132.202.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1335 (H.B. </w:t>
      </w:r>
      <w:hyperlink w:docLocation="table" r:id="rId41">
        <w:r>
          <w:rPr>
            <w:rStyle w:val="Hyperlink"/>
          </w:rPr>
          <w:t>4699</w:t>
        </w:r>
      </w:hyperlink>
      <w:r>
        <w:t xml:space="preserve">), Sec. 3,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49F.HTM" TargetMode="External" Id="rId14" /><Relationship Type="http://schemas.openxmlformats.org/officeDocument/2006/relationships/hyperlink" Target="http://capitol.texas.gov/tlodocs/79R/billtext/html/HB03549F.HTM" TargetMode="External" Id="rId15" /><Relationship Type="http://schemas.openxmlformats.org/officeDocument/2006/relationships/hyperlink" Target="http://capitol.texas.gov/tlodocs/86R/billtext/html/HB04699F.HTM" TargetMode="External" Id="rId16" /><Relationship Type="http://schemas.openxmlformats.org/officeDocument/2006/relationships/hyperlink" Target="http://capitol.texas.gov/tlodocs/79R/billtext/html/HB03549F.HTM" TargetMode="External" Id="rId17" /><Relationship Type="http://schemas.openxmlformats.org/officeDocument/2006/relationships/hyperlink" Target="http://capitol.texas.gov/tlodocs/81R/billtext/html/HB04748F.HTM" TargetMode="External" Id="rId18" /><Relationship Type="http://schemas.openxmlformats.org/officeDocument/2006/relationships/hyperlink" Target="http://capitol.texas.gov/tlodocs/83R/billtext/html/HB03932F.HTM" TargetMode="External" Id="rId19" /><Relationship Type="http://schemas.openxmlformats.org/officeDocument/2006/relationships/hyperlink" Target="http://capitol.texas.gov/tlodocs/79R/billtext/html/HB03549F.HTM" TargetMode="External" Id="rId20" /><Relationship Type="http://schemas.openxmlformats.org/officeDocument/2006/relationships/hyperlink" Target="http://capitol.texas.gov/tlodocs/79R/billtext/html/HB03549F.HTM" TargetMode="External" Id="rId21" /><Relationship Type="http://schemas.openxmlformats.org/officeDocument/2006/relationships/hyperlink" Target="http://capitol.texas.gov/tlodocs/79R/billtext/html/HB03549F.HTM" TargetMode="External" Id="rId22" /><Relationship Type="http://schemas.openxmlformats.org/officeDocument/2006/relationships/hyperlink" Target="http://capitol.texas.gov/tlodocs/81R/billtext/html/HB04748F.HTM" TargetMode="External" Id="rId23" /><Relationship Type="http://schemas.openxmlformats.org/officeDocument/2006/relationships/hyperlink" Target="http://capitol.texas.gov/tlodocs/79R/billtext/html/HB03549F.HTM" TargetMode="External" Id="rId24" /><Relationship Type="http://schemas.openxmlformats.org/officeDocument/2006/relationships/hyperlink" Target="http://capitol.texas.gov/tlodocs/79R/billtext/html/HB03549F.HTM" TargetMode="External" Id="rId25" /><Relationship Type="http://schemas.openxmlformats.org/officeDocument/2006/relationships/hyperlink" Target="http://capitol.texas.gov/tlodocs/79R/billtext/html/HB03549F.HTM" TargetMode="External" Id="rId26" /><Relationship Type="http://schemas.openxmlformats.org/officeDocument/2006/relationships/hyperlink" Target="http://capitol.texas.gov/tlodocs/79R/billtext/html/HB03549F.HTM" TargetMode="External" Id="rId27" /><Relationship Type="http://schemas.openxmlformats.org/officeDocument/2006/relationships/hyperlink" Target="http://capitol.texas.gov/tlodocs/81R/billtext/html/HB04748F.HTM" TargetMode="External" Id="rId28" /><Relationship Type="http://schemas.openxmlformats.org/officeDocument/2006/relationships/hyperlink" Target="http://capitol.texas.gov/tlodocs/83R/billtext/html/HB03932F.HTM" TargetMode="External" Id="rId29" /><Relationship Type="http://schemas.openxmlformats.org/officeDocument/2006/relationships/hyperlink" Target="http://capitol.texas.gov/tlodocs/79R/billtext/html/HB03549F.HTM" TargetMode="External" Id="rId30" /><Relationship Type="http://schemas.openxmlformats.org/officeDocument/2006/relationships/hyperlink" Target="http://capitol.texas.gov/tlodocs/79R/billtext/html/HB03549F.HTM" TargetMode="External" Id="rId31" /><Relationship Type="http://schemas.openxmlformats.org/officeDocument/2006/relationships/hyperlink" Target="http://capitol.texas.gov/tlodocs/86R/billtext/html/HB04699F.HTM" TargetMode="External" Id="rId32" /><Relationship Type="http://schemas.openxmlformats.org/officeDocument/2006/relationships/hyperlink" Target="http://capitol.texas.gov/tlodocs/86R/billtext/html/HB04699F.HTM" TargetMode="External" Id="rId33" /><Relationship Type="http://schemas.openxmlformats.org/officeDocument/2006/relationships/hyperlink" Target="http://capitol.texas.gov/tlodocs/86R/billtext/html/HB04699F.HTM" TargetMode="External" Id="rId34" /><Relationship Type="http://schemas.openxmlformats.org/officeDocument/2006/relationships/hyperlink" Target="http://capitol.texas.gov/tlodocs/86R/billtext/html/HB04699F.HTM" TargetMode="External" Id="rId35" /><Relationship Type="http://schemas.openxmlformats.org/officeDocument/2006/relationships/hyperlink" Target="http://capitol.texas.gov/tlodocs/81R/billtext/html/HB04748F.HTM" TargetMode="External" Id="rId36" /><Relationship Type="http://schemas.openxmlformats.org/officeDocument/2006/relationships/hyperlink" Target="http://capitol.texas.gov/tlodocs/81R/billtext/html/HB04748F.HTM" TargetMode="External" Id="rId37" /><Relationship Type="http://schemas.openxmlformats.org/officeDocument/2006/relationships/hyperlink" Target="http://capitol.texas.gov/tlodocs/81R/billtext/html/HB04748F.HTM" TargetMode="External" Id="rId38" /><Relationship Type="http://schemas.openxmlformats.org/officeDocument/2006/relationships/hyperlink" Target="http://capitol.texas.gov/tlodocs/81R/billtext/html/HB04748F.HTM" TargetMode="External" Id="rId39" /><Relationship Type="http://schemas.openxmlformats.org/officeDocument/2006/relationships/hyperlink" Target="http://capitol.texas.gov/tlodocs/86R/billtext/html/HB04699F.HTM" TargetMode="External" Id="rId40" /><Relationship Type="http://schemas.openxmlformats.org/officeDocument/2006/relationships/hyperlink" Target="http://capitol.texas.gov/tlodocs/86R/billtext/html/HB04699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