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8294.  EMERALD BAY MUNICIPAL UTILITY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8294.001.</w:t>
      </w:r>
      <w:r xml:space="preserve">
        <w:t> </w:t>
      </w:r>
      <w:r xml:space="preserve">
        <w:t> </w:t>
      </w:r>
      <w:r>
        <w:t xml:space="preserve">DEFINITION.  In this chapter, "district" means Emerald Bay Municipal Utility District.</w:t>
      </w:r>
    </w:p>
    <w:p w:rsidR="003F3435" w:rsidRDefault="0032493E">
      <w:pPr>
        <w:spacing w:line="480" w:lineRule="auto"/>
        <w:jc w:val="both"/>
      </w:pPr>
      <w:r>
        <w:t xml:space="preserve">Added by Acts 2007, 80th Leg., R.S., Ch. 920 (H.B. </w:t>
      </w:r>
      <w:hyperlink w:docLocation="table" r:id="rId14">
        <w:r>
          <w:rPr>
            <w:rStyle w:val="Hyperlink"/>
          </w:rPr>
          <w:t>3166</w:t>
        </w:r>
      </w:hyperlink>
      <w:r>
        <w:t xml:space="preserve">), Sec. 1.10, eff. April 1, 2009.</w:t>
      </w:r>
    </w:p>
    <w:p w:rsidR="003F3435" w:rsidRDefault="0032493E">
      <w:pPr>
        <w:spacing w:line="480" w:lineRule="auto"/>
        <w:jc w:val="both"/>
      </w:pPr>
      <w:r>
        <w:t xml:space="preserve">Renumbered from Special District Local Laws Code, Section </w:t>
      </w:r>
      <w:r>
        <w:t xml:space="preserve">8159.001</w:t>
      </w:r>
      <w:r>
        <w:t xml:space="preserve"> by Acts 2009, 81st Leg., R.S., Ch. 87 (S.B. </w:t>
      </w:r>
      <w:hyperlink w:docLocation="table" r:id="rId15">
        <w:r>
          <w:rPr>
            <w:rStyle w:val="Hyperlink"/>
          </w:rPr>
          <w:t>1969</w:t>
        </w:r>
      </w:hyperlink>
      <w:r>
        <w:t xml:space="preserve">), Sec. 27.001(78), eff. September 1, 2009.</w:t>
      </w:r>
    </w:p>
    <w:p w:rsidR="003F3435" w:rsidRDefault="0032493E">
      <w:pPr>
        <w:spacing w:line="480" w:lineRule="auto"/>
        <w:jc w:val="both"/>
      </w:pPr>
    </w:p>
    <w:p w:rsidR="003F3435" w:rsidRDefault="0032493E">
      <w:pPr>
        <w:spacing w:line="480" w:lineRule="auto"/>
        <w:ind w:firstLine="720"/>
        <w:jc w:val="both"/>
      </w:pPr>
      <w:r>
        <w:t xml:space="preserve">Sec. 8294.002.</w:t>
      </w:r>
      <w:r xml:space="preserve">
        <w:t> </w:t>
      </w:r>
      <w:r xml:space="preserve">
        <w:t> </w:t>
      </w:r>
      <w:r>
        <w:t xml:space="preserve">NATURE OF DISTRICT.  (a)  The district is a conservation and reclamation district in Smith County created under Section </w:t>
      </w:r>
      <w:r>
        <w:t xml:space="preserve">59</w:t>
      </w:r>
      <w:r>
        <w:t xml:space="preserve">, Article XVI, Texas Constitution.</w:t>
      </w:r>
    </w:p>
    <w:p w:rsidR="003F3435" w:rsidRDefault="0032493E">
      <w:pPr>
        <w:spacing w:line="480" w:lineRule="auto"/>
        <w:ind w:firstLine="720"/>
        <w:jc w:val="both"/>
      </w:pPr>
      <w:r>
        <w:t xml:space="preserve">(b)</w:t>
      </w:r>
      <w:r xml:space="preserve">
        <w:t> </w:t>
      </w:r>
      <w:r xml:space="preserve">
        <w:t> </w:t>
      </w:r>
      <w:r>
        <w:t xml:space="preserve">The district is a political subdivision of the state.</w:t>
      </w:r>
    </w:p>
    <w:p w:rsidR="003F3435" w:rsidRDefault="0032493E">
      <w:pPr>
        <w:spacing w:line="480" w:lineRule="auto"/>
        <w:jc w:val="both"/>
      </w:pPr>
      <w:r>
        <w:t xml:space="preserve">Added by Acts 2007, 80th Leg., R.S., Ch. 920 (H.B. </w:t>
      </w:r>
      <w:hyperlink w:docLocation="table" r:id="rId16">
        <w:r>
          <w:rPr>
            <w:rStyle w:val="Hyperlink"/>
          </w:rPr>
          <w:t>3166</w:t>
        </w:r>
      </w:hyperlink>
      <w:r>
        <w:t xml:space="preserve">), Sec. 1.10, eff. April 1, 2009.</w:t>
      </w:r>
    </w:p>
    <w:p w:rsidR="003F3435" w:rsidRDefault="0032493E">
      <w:pPr>
        <w:spacing w:line="480" w:lineRule="auto"/>
        <w:jc w:val="both"/>
      </w:pPr>
      <w:r>
        <w:t xml:space="preserve">Renumbered from Special District Local Laws Code, Section 8159.002 by Acts 2009, 81st Leg., R.S., Ch. 87 (S.B. </w:t>
      </w:r>
      <w:hyperlink w:docLocation="table" r:id="rId17">
        <w:r>
          <w:rPr>
            <w:rStyle w:val="Hyperlink"/>
          </w:rPr>
          <w:t>1969</w:t>
        </w:r>
      </w:hyperlink>
      <w:r>
        <w:t xml:space="preserve">), Sec. 27.001(78), eff. September 1, 2009.</w:t>
      </w:r>
    </w:p>
    <w:p w:rsidR="003F3435" w:rsidRDefault="0032493E">
      <w:pPr>
        <w:spacing w:line="480" w:lineRule="auto"/>
        <w:jc w:val="both"/>
      </w:pPr>
    </w:p>
    <w:p w:rsidR="003F3435" w:rsidRDefault="0032493E">
      <w:pPr>
        <w:spacing w:line="480" w:lineRule="auto"/>
        <w:ind w:firstLine="720"/>
        <w:jc w:val="both"/>
      </w:pPr>
      <w:r>
        <w:t xml:space="preserve">Sec. 8294.003.</w:t>
      </w:r>
      <w:r xml:space="preserve">
        <w:t> </w:t>
      </w:r>
      <w:r xml:space="preserve">
        <w:t> </w:t>
      </w:r>
      <w:r>
        <w:t xml:space="preserve">FINDINGS OF BENEFIT AND PUBLIC PURPOSE.  (a)  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works and projects accomplished by the district under Section </w:t>
      </w:r>
      <w:r>
        <w:t xml:space="preserve">59</w:t>
      </w:r>
      <w:r>
        <w:t xml:space="preserve">, Article XVI, Texas Constitution.</w:t>
      </w:r>
    </w:p>
    <w:p w:rsidR="003F3435" w:rsidRDefault="0032493E">
      <w:pPr>
        <w:spacing w:line="480" w:lineRule="auto"/>
        <w:ind w:firstLine="720"/>
        <w:jc w:val="both"/>
      </w:pPr>
      <w:r>
        <w:t xml:space="preserve">(c)</w:t>
      </w:r>
      <w:r xml:space="preserve">
        <w:t> </w:t>
      </w:r>
      <w:r xml:space="preserve">
        <w:t> </w:t>
      </w:r>
      <w:r>
        <w:t xml:space="preserve">The creation of the district is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2007, 80th Leg., R.S., Ch. 920 (H.B. </w:t>
      </w:r>
      <w:hyperlink w:docLocation="table" r:id="rId18">
        <w:r>
          <w:rPr>
            <w:rStyle w:val="Hyperlink"/>
          </w:rPr>
          <w:t>3166</w:t>
        </w:r>
      </w:hyperlink>
      <w:r>
        <w:t xml:space="preserve">), Sec. 1.10, eff. April 1, 2009.</w:t>
      </w:r>
    </w:p>
    <w:p w:rsidR="003F3435" w:rsidRDefault="0032493E">
      <w:pPr>
        <w:spacing w:line="480" w:lineRule="auto"/>
        <w:jc w:val="both"/>
      </w:pPr>
      <w:r>
        <w:t xml:space="preserve">Renumbered from Special District Local Laws Code, Section 8159.003 by Acts 2009, 81st Leg., R.S., Ch. 87 (S.B. </w:t>
      </w:r>
      <w:hyperlink w:docLocation="table" r:id="rId19">
        <w:r>
          <w:rPr>
            <w:rStyle w:val="Hyperlink"/>
          </w:rPr>
          <w:t>1969</w:t>
        </w:r>
      </w:hyperlink>
      <w:r>
        <w:t xml:space="preserve">), Sec. 27.001(78), eff. September 1, 2009.</w:t>
      </w:r>
    </w:p>
    <w:p w:rsidR="003F3435" w:rsidRDefault="0032493E">
      <w:pPr>
        <w:spacing w:line="480" w:lineRule="auto"/>
        <w:jc w:val="both"/>
      </w:pPr>
    </w:p>
    <w:p w:rsidR="003F3435" w:rsidRDefault="0032493E">
      <w:pPr>
        <w:spacing w:line="480" w:lineRule="auto"/>
        <w:ind w:firstLine="720"/>
        <w:jc w:val="both"/>
      </w:pPr>
      <w:r>
        <w:t xml:space="preserve">Sec. 8294.004.</w:t>
      </w:r>
      <w:r xml:space="preserve">
        <w:t> </w:t>
      </w:r>
      <w:r xml:space="preserve">
        <w:t> </w:t>
      </w:r>
      <w:r>
        <w:t xml:space="preserve">DISTRICT TERRITORY.  (a)  The district is composed of the territory described by Section 2(a), Chapter 722, Acts of the 68th Legislature, Regular Session, 1983,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Subchapter </w:t>
      </w:r>
      <w:r>
        <w:t xml:space="preserve">H</w:t>
      </w:r>
      <w:r>
        <w:t xml:space="preserve">, Chapter </w:t>
      </w:r>
      <w:r>
        <w:t xml:space="preserve">54</w:t>
      </w:r>
      <w:r>
        <w:t xml:space="preserve">, Water Code;</w:t>
      </w:r>
    </w:p>
    <w:p w:rsidR="003F3435" w:rsidRDefault="0032493E">
      <w:pPr>
        <w:spacing w:line="480" w:lineRule="auto"/>
        <w:ind w:firstLine="1440"/>
        <w:jc w:val="both"/>
      </w:pPr>
      <w:r>
        <w:t xml:space="preserve">(2)</w:t>
      </w:r>
      <w:r xml:space="preserve">
        <w:t> </w:t>
      </w:r>
      <w:r xml:space="preserve">
        <w:t> </w:t>
      </w:r>
      <w:r>
        <w:t xml:space="preserve">Subchapter </w:t>
      </w:r>
      <w:r>
        <w:t xml:space="preserve">J</w:t>
      </w:r>
      <w:r>
        <w:t xml:space="preserve">, Chapter </w:t>
      </w:r>
      <w:r>
        <w:t xml:space="preserve">49</w:t>
      </w:r>
      <w:r>
        <w:t xml:space="preserve">, Water Code; or</w:t>
      </w:r>
    </w:p>
    <w:p w:rsidR="003F3435" w:rsidRDefault="0032493E">
      <w:pPr>
        <w:spacing w:line="480" w:lineRule="auto"/>
        <w:ind w:firstLine="1440"/>
        <w:jc w:val="both"/>
      </w:pPr>
      <w:r>
        <w:t xml:space="preserve">(3)</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The boundaries of the district form a closure.</w:t>
      </w:r>
      <w:r xml:space="preserve">
        <w:t> </w:t>
      </w:r>
      <w:r xml:space="preserve">
        <w:t> </w:t>
      </w:r>
      <w:r>
        <w:t xml:space="preserve">A mistake in the description of the boundaries under Section 2(a), Chapter 722, Acts of the 68th Legislature, Regular Session, 1983, does not affect:</w:t>
      </w:r>
    </w:p>
    <w:p w:rsidR="003F3435" w:rsidRDefault="0032493E">
      <w:pPr>
        <w:spacing w:line="480" w:lineRule="auto"/>
        <w:ind w:firstLine="1440"/>
        <w:jc w:val="both"/>
      </w:pPr>
      <w:r>
        <w:t xml:space="preserve">(1)</w:t>
      </w:r>
      <w:r xml:space="preserve">
        <w:t> </w:t>
      </w:r>
      <w:r xml:space="preserve">
        <w:t> </w:t>
      </w:r>
      <w:r>
        <w:t xml:space="preserve">the district's organization, existence, and validity;</w:t>
      </w:r>
    </w:p>
    <w:p w:rsidR="003F3435" w:rsidRDefault="0032493E">
      <w:pPr>
        <w:spacing w:line="480" w:lineRule="auto"/>
        <w:ind w:firstLine="1440"/>
        <w:jc w:val="both"/>
      </w:pPr>
      <w:r>
        <w:t xml:space="preserve">(2)</w:t>
      </w:r>
      <w:r xml:space="preserve">
        <w:t> </w:t>
      </w:r>
      <w:r xml:space="preserve">
        <w:t> </w:t>
      </w:r>
      <w:r>
        <w:t xml:space="preserve">the district's right to issue bonds for a purpose for which the district is created or to pay the principal of and interest on the bonds; or</w:t>
      </w:r>
    </w:p>
    <w:p w:rsidR="003F3435" w:rsidRDefault="0032493E">
      <w:pPr>
        <w:spacing w:line="480" w:lineRule="auto"/>
        <w:ind w:firstLine="1440"/>
        <w:jc w:val="both"/>
      </w:pPr>
      <w:r>
        <w:t xml:space="preserve">(3)</w:t>
      </w:r>
      <w:r xml:space="preserve">
        <w:t> </w:t>
      </w:r>
      <w:r xml:space="preserve">
        <w:t> </w:t>
      </w:r>
      <w:r>
        <w:t xml:space="preserve">the legality or operation of the district or its governing body.</w:t>
      </w:r>
    </w:p>
    <w:p w:rsidR="003F3435" w:rsidRDefault="0032493E">
      <w:pPr>
        <w:spacing w:line="480" w:lineRule="auto"/>
        <w:jc w:val="both"/>
      </w:pPr>
      <w:r>
        <w:t xml:space="preserve">Added by Acts 2007, 80th Leg., R.S., Ch. 920 (H.B. </w:t>
      </w:r>
      <w:hyperlink w:docLocation="table" r:id="rId20">
        <w:r>
          <w:rPr>
            <w:rStyle w:val="Hyperlink"/>
          </w:rPr>
          <w:t>3166</w:t>
        </w:r>
      </w:hyperlink>
      <w:r>
        <w:t xml:space="preserve">), Sec. 1.10, eff. April 1, 2009.</w:t>
      </w:r>
    </w:p>
    <w:p w:rsidR="003F3435" w:rsidRDefault="0032493E">
      <w:pPr>
        <w:spacing w:line="480" w:lineRule="auto"/>
        <w:jc w:val="both"/>
      </w:pPr>
      <w:r>
        <w:t xml:space="preserve">Renumbered from Special District Local Laws Code, Section 8159.004 by Acts 2009, 81st Leg., R.S., Ch. 87 (S.B. </w:t>
      </w:r>
      <w:hyperlink w:docLocation="table" r:id="rId21">
        <w:r>
          <w:rPr>
            <w:rStyle w:val="Hyperlink"/>
          </w:rPr>
          <w:t>1969</w:t>
        </w:r>
      </w:hyperlink>
      <w:r>
        <w:t xml:space="preserve">), Sec. 27.001(78), eff. September 1, 2009.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8294.051.</w:t>
      </w:r>
      <w:r xml:space="preserve">
        <w:t> </w:t>
      </w:r>
      <w:r xml:space="preserve">
        <w:t> </w:t>
      </w:r>
      <w:r>
        <w:t xml:space="preserve">COMPOSITION OF BOARD.  The district is governed by a board of five directors who serve staggered terms.</w:t>
      </w:r>
    </w:p>
    <w:p w:rsidR="003F3435" w:rsidRDefault="0032493E">
      <w:pPr>
        <w:spacing w:line="480" w:lineRule="auto"/>
        <w:jc w:val="both"/>
      </w:pPr>
      <w:r>
        <w:t xml:space="preserve">Added by Acts 2007, 80th Leg., R.S., Ch. 920 (H.B. </w:t>
      </w:r>
      <w:hyperlink w:docLocation="table" r:id="rId22">
        <w:r>
          <w:rPr>
            <w:rStyle w:val="Hyperlink"/>
          </w:rPr>
          <w:t>3166</w:t>
        </w:r>
      </w:hyperlink>
      <w:r>
        <w:t xml:space="preserve">), Sec. 1.10, eff. April 1, 2009.</w:t>
      </w:r>
    </w:p>
    <w:p w:rsidR="003F3435" w:rsidRDefault="0032493E">
      <w:pPr>
        <w:spacing w:line="480" w:lineRule="auto"/>
        <w:jc w:val="both"/>
      </w:pPr>
      <w:r>
        <w:t xml:space="preserve">Renumbered from Special District Local Laws Code, Section 8159.051 by Acts 2009, 81st Leg., R.S., Ch. 87 (S.B. </w:t>
      </w:r>
      <w:hyperlink w:docLocation="table" r:id="rId23">
        <w:r>
          <w:rPr>
            <w:rStyle w:val="Hyperlink"/>
          </w:rPr>
          <w:t>1969</w:t>
        </w:r>
      </w:hyperlink>
      <w:r>
        <w:t xml:space="preserve">), Sec. 27.001(78), eff. September 1, 2009.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8294.101.</w:t>
      </w:r>
      <w:r xml:space="preserve">
        <w:t> </w:t>
      </w:r>
      <w:r xml:space="preserve">
        <w:t> </w:t>
      </w:r>
      <w:r>
        <w:t xml:space="preserve">MUNICIPAL UTILITY DISTRICT POWERS.  The district may exercise the rights, powers, privileges, and functions provided by general law applicable to a municipal utility district created under Section </w:t>
      </w:r>
      <w:r>
        <w:t xml:space="preserve">59</w:t>
      </w:r>
      <w:r>
        <w:t xml:space="preserve">, Article XVI, Texas Constitution, including Chapters </w:t>
      </w:r>
      <w:r>
        <w:t xml:space="preserve">49</w:t>
      </w:r>
      <w:r>
        <w:t xml:space="preserve"> and </w:t>
      </w:r>
      <w:r>
        <w:t xml:space="preserve">54</w:t>
      </w:r>
      <w:r>
        <w:t xml:space="preserve">, Water Code.</w:t>
      </w:r>
    </w:p>
    <w:p w:rsidR="003F3435" w:rsidRDefault="0032493E">
      <w:pPr>
        <w:spacing w:line="480" w:lineRule="auto"/>
        <w:jc w:val="both"/>
      </w:pPr>
      <w:r>
        <w:t xml:space="preserve">Added by Acts 2007, 80th Leg., R.S., Ch. 920 (H.B. </w:t>
      </w:r>
      <w:hyperlink w:docLocation="table" r:id="rId24">
        <w:r>
          <w:rPr>
            <w:rStyle w:val="Hyperlink"/>
          </w:rPr>
          <w:t>3166</w:t>
        </w:r>
      </w:hyperlink>
      <w:r>
        <w:t xml:space="preserve">), Sec. 1.10, eff. April 1, 2009.</w:t>
      </w:r>
    </w:p>
    <w:p w:rsidR="003F3435" w:rsidRDefault="0032493E">
      <w:pPr>
        <w:spacing w:line="480" w:lineRule="auto"/>
        <w:jc w:val="both"/>
      </w:pPr>
      <w:r>
        <w:t xml:space="preserve">Renumbered from Special District Local Laws Code, Section </w:t>
      </w:r>
      <w:r>
        <w:t xml:space="preserve">8159.101</w:t>
      </w:r>
      <w:r>
        <w:t xml:space="preserve"> by Acts 2009, 81st Leg., R.S., Ch. 87 (S.B. </w:t>
      </w:r>
      <w:hyperlink w:docLocation="table" r:id="rId25">
        <w:r>
          <w:rPr>
            <w:rStyle w:val="Hyperlink"/>
          </w:rPr>
          <w:t>1969</w:t>
        </w:r>
      </w:hyperlink>
      <w:r>
        <w:t xml:space="preserve">), Sec. 27.001(78), eff. September 1, 2009.</w:t>
      </w:r>
    </w:p>
    <w:p w:rsidR="003F3435" w:rsidRDefault="0032493E">
      <w:pPr>
        <w:spacing w:line="480" w:lineRule="auto"/>
        <w:jc w:val="both"/>
      </w:pPr>
    </w:p>
    <w:p w:rsidR="003F3435" w:rsidRDefault="0032493E">
      <w:pPr>
        <w:spacing w:line="480" w:lineRule="auto"/>
        <w:ind w:firstLine="720"/>
        <w:jc w:val="both"/>
      </w:pPr>
      <w:r>
        <w:t xml:space="preserve">Sec. </w:t>
      </w:r>
      <w:r>
        <w:t xml:space="preserve">8294.102</w:t>
      </w:r>
      <w:r>
        <w:t xml:space="preserve">.</w:t>
      </w:r>
      <w:r xml:space="preserve">
        <w:t> </w:t>
      </w:r>
      <w:r xml:space="preserve">
        <w:t> </w:t>
      </w:r>
      <w:r>
        <w:t xml:space="preserve">GENERAL CONTRACT POWERS.  The district may enter into a water supply, sewage treatment, solid waste, or drainage contract, or any combination of those contracts, with a municipal corporation, political subdivision, or private entity.</w:t>
      </w:r>
    </w:p>
    <w:p w:rsidR="003F3435" w:rsidRDefault="0032493E">
      <w:pPr>
        <w:spacing w:line="480" w:lineRule="auto"/>
        <w:jc w:val="both"/>
      </w:pPr>
      <w:r>
        <w:t xml:space="preserve">Added by Acts 2007, 80th Leg., R.S., Ch. 920 (H.B. </w:t>
      </w:r>
      <w:hyperlink w:docLocation="table" r:id="rId26">
        <w:r>
          <w:rPr>
            <w:rStyle w:val="Hyperlink"/>
          </w:rPr>
          <w:t>3166</w:t>
        </w:r>
      </w:hyperlink>
      <w:r>
        <w:t xml:space="preserve">), Sec. 1.10, eff. April 1, 2009.</w:t>
      </w:r>
    </w:p>
    <w:p w:rsidR="003F3435" w:rsidRDefault="0032493E">
      <w:pPr>
        <w:spacing w:line="480" w:lineRule="auto"/>
        <w:jc w:val="both"/>
      </w:pPr>
      <w:r>
        <w:t xml:space="preserve">Renumbered from Special District Local Laws Code, Section </w:t>
      </w:r>
      <w:r>
        <w:t xml:space="preserve">8159.102</w:t>
      </w:r>
      <w:r>
        <w:t xml:space="preserve"> by Acts 2009, 81st Leg., R.S., Ch. 87 (S.B. </w:t>
      </w:r>
      <w:hyperlink w:docLocation="table" r:id="rId27">
        <w:r>
          <w:rPr>
            <w:rStyle w:val="Hyperlink"/>
          </w:rPr>
          <w:t>1969</w:t>
        </w:r>
      </w:hyperlink>
      <w:r>
        <w:t xml:space="preserve">), Sec. 27.001(78), eff. September 1, 2009.</w:t>
      </w:r>
    </w:p>
    <w:p w:rsidR="003F3435" w:rsidRDefault="0032493E">
      <w:pPr>
        <w:spacing w:line="480" w:lineRule="auto"/>
        <w:jc w:val="both"/>
      </w:pPr>
    </w:p>
    <w:p w:rsidR="003F3435" w:rsidRDefault="0032493E">
      <w:pPr>
        <w:spacing w:line="480" w:lineRule="auto"/>
        <w:ind w:firstLine="720"/>
        <w:jc w:val="both"/>
      </w:pPr>
      <w:r>
        <w:t xml:space="preserve">Sec. 8294.103.</w:t>
      </w:r>
      <w:r xml:space="preserve">
        <w:t> </w:t>
      </w:r>
      <w:r xml:space="preserve">
        <w:t> </w:t>
      </w:r>
      <w:r>
        <w:t xml:space="preserve">CONTRACTS TO ACQUIRE EXISTING WATER OR SEWER SYSTEMS.  A contract for the acquisition of an existing water or sewer facility may be made on terms approved by the contracting parties.</w:t>
      </w:r>
    </w:p>
    <w:p w:rsidR="003F3435" w:rsidRDefault="0032493E">
      <w:pPr>
        <w:spacing w:line="480" w:lineRule="auto"/>
        <w:jc w:val="both"/>
      </w:pPr>
      <w:r>
        <w:t xml:space="preserve">Added by Acts 2007, 80th Leg., R.S., Ch. 920 (H.B. </w:t>
      </w:r>
      <w:hyperlink w:docLocation="table" r:id="rId28">
        <w:r>
          <w:rPr>
            <w:rStyle w:val="Hyperlink"/>
          </w:rPr>
          <w:t>3166</w:t>
        </w:r>
      </w:hyperlink>
      <w:r>
        <w:t xml:space="preserve">), Sec. 1.10, eff. April 1, 2009.</w:t>
      </w:r>
    </w:p>
    <w:p w:rsidR="003F3435" w:rsidRDefault="0032493E">
      <w:pPr>
        <w:spacing w:line="480" w:lineRule="auto"/>
        <w:jc w:val="both"/>
      </w:pPr>
      <w:r>
        <w:t xml:space="preserve">Renumbered from Special District Local Laws Code, Section </w:t>
      </w:r>
      <w:r>
        <w:t xml:space="preserve">8159.103</w:t>
      </w:r>
      <w:r>
        <w:t xml:space="preserve"> by Acts 2009, 81st Leg., R.S., Ch. 87 (S.B. </w:t>
      </w:r>
      <w:hyperlink w:docLocation="table" r:id="rId29">
        <w:r>
          <w:rPr>
            <w:rStyle w:val="Hyperlink"/>
          </w:rPr>
          <w:t>1969</w:t>
        </w:r>
      </w:hyperlink>
      <w:r>
        <w:t xml:space="preserve">), Sec. 27.001(78), eff. September 1, 2009.</w:t>
      </w:r>
    </w:p>
    <w:p w:rsidR="003F3435" w:rsidRDefault="0032493E">
      <w:pPr>
        <w:spacing w:line="480" w:lineRule="auto"/>
        <w:jc w:val="both"/>
      </w:pPr>
    </w:p>
    <w:p w:rsidR="003F3435" w:rsidRDefault="0032493E">
      <w:pPr>
        <w:spacing w:line="480" w:lineRule="auto"/>
        <w:ind w:firstLine="720"/>
        <w:jc w:val="both"/>
      </w:pPr>
      <w:r>
        <w:t xml:space="preserve">Sec. 8294.104.</w:t>
      </w:r>
      <w:r xml:space="preserve">
        <w:t> </w:t>
      </w:r>
      <w:r xml:space="preserve">
        <w:t> </w:t>
      </w:r>
      <w:r>
        <w:t xml:space="preserve">VOTER APPROVAL OF CERTAIN CONTRACTS.  (a)  A contract that provides for the district to make payment from taxes other than maintenance taxes must be approved by a majority of the district voters voting on the question at an election held for that purpose.</w:t>
      </w:r>
    </w:p>
    <w:p w:rsidR="003F3435" w:rsidRDefault="0032493E">
      <w:pPr>
        <w:spacing w:line="480" w:lineRule="auto"/>
        <w:ind w:firstLine="720"/>
        <w:jc w:val="both"/>
      </w:pPr>
      <w:r>
        <w:t xml:space="preserve">(b)</w:t>
      </w:r>
      <w:r xml:space="preserve">
        <w:t> </w:t>
      </w:r>
      <w:r xml:space="preserve">
        <w:t> </w:t>
      </w:r>
      <w:r>
        <w:t xml:space="preserve">The election shall be held in the same manner as an election for the issuance of bonds payable from taxes by a municipal utility district.</w:t>
      </w:r>
    </w:p>
    <w:p w:rsidR="003F3435" w:rsidRDefault="0032493E">
      <w:pPr>
        <w:spacing w:line="480" w:lineRule="auto"/>
        <w:jc w:val="both"/>
      </w:pPr>
      <w:r>
        <w:t xml:space="preserve">Added by Acts 2007, 80th Leg., R.S., Ch. 920 (H.B. </w:t>
      </w:r>
      <w:hyperlink w:docLocation="table" r:id="rId30">
        <w:r>
          <w:rPr>
            <w:rStyle w:val="Hyperlink"/>
          </w:rPr>
          <w:t>3166</w:t>
        </w:r>
      </w:hyperlink>
      <w:r>
        <w:t xml:space="preserve">), Sec. 1.10, eff. April 1, 2009.</w:t>
      </w:r>
    </w:p>
    <w:p w:rsidR="003F3435" w:rsidRDefault="0032493E">
      <w:pPr>
        <w:spacing w:line="480" w:lineRule="auto"/>
        <w:jc w:val="both"/>
      </w:pPr>
      <w:r>
        <w:t xml:space="preserve">Renumbered from Special District Local Laws Code, Section 8159.104 by Acts 2009, 81st Leg., R.S., Ch. 87 (S.B. </w:t>
      </w:r>
      <w:hyperlink w:docLocation="table" r:id="rId31">
        <w:r>
          <w:rPr>
            <w:rStyle w:val="Hyperlink"/>
          </w:rPr>
          <w:t>1969</w:t>
        </w:r>
      </w:hyperlink>
      <w:r>
        <w:t xml:space="preserve">), Sec. 27.001(78), eff. September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3166F.HTM" TargetMode="External" Id="rId14" /><Relationship Type="http://schemas.openxmlformats.org/officeDocument/2006/relationships/hyperlink" Target="http://capitol.texas.gov/tlodocs/81R/billtext/html/SB01969F.HTM" TargetMode="External" Id="rId15" /><Relationship Type="http://schemas.openxmlformats.org/officeDocument/2006/relationships/hyperlink" Target="http://capitol.texas.gov/tlodocs/80R/billtext/html/HB03166F.HTM" TargetMode="External" Id="rId16" /><Relationship Type="http://schemas.openxmlformats.org/officeDocument/2006/relationships/hyperlink" Target="http://capitol.texas.gov/tlodocs/81R/billtext/html/SB01969F.HTM" TargetMode="External" Id="rId17" /><Relationship Type="http://schemas.openxmlformats.org/officeDocument/2006/relationships/hyperlink" Target="http://capitol.texas.gov/tlodocs/80R/billtext/html/HB03166F.HTM" TargetMode="External" Id="rId18" /><Relationship Type="http://schemas.openxmlformats.org/officeDocument/2006/relationships/hyperlink" Target="http://capitol.texas.gov/tlodocs/81R/billtext/html/SB01969F.HTM" TargetMode="External" Id="rId19" /><Relationship Type="http://schemas.openxmlformats.org/officeDocument/2006/relationships/hyperlink" Target="http://capitol.texas.gov/tlodocs/80R/billtext/html/HB03166F.HTM" TargetMode="External" Id="rId20" /><Relationship Type="http://schemas.openxmlformats.org/officeDocument/2006/relationships/hyperlink" Target="http://capitol.texas.gov/tlodocs/81R/billtext/html/SB01969F.HTM" TargetMode="External" Id="rId21" /><Relationship Type="http://schemas.openxmlformats.org/officeDocument/2006/relationships/hyperlink" Target="http://capitol.texas.gov/tlodocs/80R/billtext/html/HB03166F.HTM" TargetMode="External" Id="rId22" /><Relationship Type="http://schemas.openxmlformats.org/officeDocument/2006/relationships/hyperlink" Target="http://capitol.texas.gov/tlodocs/81R/billtext/html/SB01969F.HTM" TargetMode="External" Id="rId23" /><Relationship Type="http://schemas.openxmlformats.org/officeDocument/2006/relationships/hyperlink" Target="http://capitol.texas.gov/tlodocs/80R/billtext/html/HB03166F.HTM" TargetMode="External" Id="rId24" /><Relationship Type="http://schemas.openxmlformats.org/officeDocument/2006/relationships/hyperlink" Target="http://capitol.texas.gov/tlodocs/81R/billtext/html/SB01969F.HTM" TargetMode="External" Id="rId25" /><Relationship Type="http://schemas.openxmlformats.org/officeDocument/2006/relationships/hyperlink" Target="http://capitol.texas.gov/tlodocs/80R/billtext/html/HB03166F.HTM" TargetMode="External" Id="rId26" /><Relationship Type="http://schemas.openxmlformats.org/officeDocument/2006/relationships/hyperlink" Target="http://capitol.texas.gov/tlodocs/81R/billtext/html/SB01969F.HTM" TargetMode="External" Id="rId27" /><Relationship Type="http://schemas.openxmlformats.org/officeDocument/2006/relationships/hyperlink" Target="http://capitol.texas.gov/tlodocs/80R/billtext/html/HB03166F.HTM" TargetMode="External" Id="rId28" /><Relationship Type="http://schemas.openxmlformats.org/officeDocument/2006/relationships/hyperlink" Target="http://capitol.texas.gov/tlodocs/81R/billtext/html/SB01969F.HTM" TargetMode="External" Id="rId29" /><Relationship Type="http://schemas.openxmlformats.org/officeDocument/2006/relationships/hyperlink" Target="http://capitol.texas.gov/tlodocs/80R/billtext/html/HB03166F.HTM" TargetMode="External" Id="rId30" /><Relationship Type="http://schemas.openxmlformats.org/officeDocument/2006/relationships/hyperlink" Target="http://capitol.texas.gov/tlodocs/81R/billtext/html/SB01969F.HTM" TargetMode="External" Id="rId3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