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8828.  CLEAR FORK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8828.001.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Clear Fork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8828.002</w:t>
      </w:r>
      <w:r>
        <w:t xml:space="preserve">.</w:t>
      </w:r>
      <w:r xml:space="preserve">
        <w:t> </w:t>
      </w:r>
      <w:r xml:space="preserve">
        <w:t> </w:t>
      </w:r>
      <w:r>
        <w:t xml:space="preserve">NATURE OF DISTRICT.  The district is a groundwater conservation district in Fisher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8828.003.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8828.004.</w:t>
      </w:r>
      <w:r xml:space="preserve">
        <w:t> </w:t>
      </w:r>
      <w:r xml:space="preserve">
        <w:t> </w:t>
      </w:r>
      <w:r>
        <w:t xml:space="preserve">DISTRICT TERRITORY.  The district's boundaries are coextensive with the boundaries of Fisher County, Texas,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8828.005.</w:t>
      </w:r>
      <w:r xml:space="preserve">
        <w:t> </w:t>
      </w:r>
      <w:r xml:space="preserve">
        <w:t> </w:t>
      </w:r>
      <w:r>
        <w:t xml:space="preserve">DISTRICT NAME CHANGE.  The board may change the district's name when the district annexes territory.</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8828.006.</w:t>
      </w:r>
      <w:r xml:space="preserve">
        <w:t> </w:t>
      </w:r>
      <w:r xml:space="preserve">
        <w:t> </w:t>
      </w:r>
      <w:r>
        <w:t xml:space="preserve">CONFLICTS OF LAW.  (a)  Except as otherwise provided by this chapter, if there is a conflict between this chapter and Chapter </w:t>
      </w:r>
      <w:r>
        <w:t xml:space="preserve">36</w:t>
      </w:r>
      <w:r>
        <w:t xml:space="preserve"> or </w:t>
      </w:r>
      <w:r>
        <w:t xml:space="preserve">49</w:t>
      </w:r>
      <w:r>
        <w:t xml:space="preserve">, Water Code, this chapter controls.</w:t>
      </w:r>
    </w:p>
    <w:p w:rsidR="003F3435" w:rsidRDefault="0032493E">
      <w:pPr>
        <w:spacing w:line="480" w:lineRule="auto"/>
        <w:ind w:firstLine="720"/>
        <w:jc w:val="both"/>
      </w:pPr>
      <w:r>
        <w:t xml:space="preserve">(b)</w:t>
      </w:r>
      <w:r xml:space="preserve">
        <w:t> </w:t>
      </w:r>
      <w:r xml:space="preserve">
        <w:t> </w:t>
      </w:r>
      <w:r>
        <w:t xml:space="preserve">If there is a conflict between Chapters </w:t>
      </w:r>
      <w:r>
        <w:t xml:space="preserve">36</w:t>
      </w:r>
      <w:r>
        <w:t xml:space="preserve"> and </w:t>
      </w:r>
      <w:r>
        <w:t xml:space="preserve">49</w:t>
      </w:r>
      <w:r>
        <w:t xml:space="preserve">, Water Code, Chapter </w:t>
      </w:r>
      <w:r>
        <w:t xml:space="preserve">36</w:t>
      </w:r>
      <w:r>
        <w:t xml:space="preserve"> controls.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8828.051.</w:t>
      </w:r>
      <w:r xml:space="preserve">
        <w:t> </w:t>
      </w:r>
      <w:r xml:space="preserve">
        <w:t> </w:t>
      </w:r>
      <w:r>
        <w:t xml:space="preserve">COMPOSITION OF BOARD;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8828.052.</w:t>
      </w:r>
      <w:r xml:space="preserve">
        <w:t> </w:t>
      </w:r>
      <w:r xml:space="preserve">
        <w:t> </w:t>
      </w:r>
      <w:r>
        <w:t xml:space="preserve">ELECTION OF DIRECTORS.  (a)  Directors are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is elected by the voters of the entire district.</w:t>
      </w:r>
      <w:r xml:space="preserve">
        <w:t> </w:t>
      </w:r>
      <w:r xml:space="preserve">
        <w:t> </w:t>
      </w:r>
      <w:r>
        <w:t xml:space="preserve">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(d)</w:t>
      </w:r>
      <w:r xml:space="preserve">
        <w:t> </w:t>
      </w:r>
      <w:r xml:space="preserve">
        <w:t> </w:t>
      </w:r>
      <w:r>
        <w:t xml:space="preserve">At the first election of the district after the county commissioners precincts are redrawn under Section </w:t>
      </w:r>
      <w:r>
        <w:t xml:space="preserve">18</w:t>
      </w:r>
      <w:r>
        <w:t xml:space="preserve">, Article V, Texas Constitution, a new director is elected from each precinct.</w:t>
      </w:r>
      <w:r xml:space="preserve">
        <w:t> </w:t>
      </w:r>
      <w:r xml:space="preserve">
        <w:t> </w:t>
      </w:r>
      <w:r>
        <w:t xml:space="preserve">The directors shall draw lots to determine which two directors shall serve two-year terms and which two directors shall serve four-year terms.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8828.053.</w:t>
      </w:r>
      <w:r xml:space="preserve">
        <w:t> </w:t>
      </w:r>
      <w:r xml:space="preserve">
        <w:t> </w:t>
      </w:r>
      <w:r>
        <w:t xml:space="preserve">ELECTION DATE.  The district shall hold an election in the district to elect directors on the uniform election date in May of each even-numbered year.</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8828.054.</w:t>
      </w:r>
      <w:r xml:space="preserve">
        <w:t> </w:t>
      </w:r>
      <w:r xml:space="preserve">
        <w:t> </w:t>
      </w:r>
      <w:r>
        <w:t xml:space="preserve">QUALIFICATIONS FOR OFFICE.  (a)  To be qualified to be a candidate for or to serve as director at large, a person must be a registered voter in the district.</w:t>
      </w:r>
    </w:p>
    <w:p w:rsidR="003F3435" w:rsidRDefault="0032493E">
      <w:pPr>
        <w:spacing w:line="480" w:lineRule="auto"/>
        <w:ind w:firstLine="720"/>
        <w:jc w:val="both"/>
      </w:pPr>
      <w:r>
        <w:t xml:space="preserve">(b)</w:t>
      </w:r>
      <w:r xml:space="preserve">
        <w:t> </w:t>
      </w:r>
      <w:r xml:space="preserve">
        <w:t> </w:t>
      </w:r>
      <w:r>
        <w:t xml:space="preserve">To be a candidate for or to serve as director from a county commissioners precinct, a person must be a registered voter of that precinct.</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8828.055.</w:t>
      </w:r>
      <w:r xml:space="preserve">
        <w:t> </w:t>
      </w:r>
      <w:r xml:space="preserve">
        <w:t> </w:t>
      </w:r>
      <w:r>
        <w:t xml:space="preserve">BOARD VACANCY.  (a)  The board shall appoint a replacement to fill a vacancy in the office of any director.</w:t>
      </w:r>
    </w:p>
    <w:p w:rsidR="003F3435" w:rsidRDefault="0032493E">
      <w:pPr>
        <w:spacing w:line="480" w:lineRule="auto"/>
        <w:ind w:firstLine="720"/>
        <w:jc w:val="both"/>
      </w:pPr>
      <w:r>
        <w:t xml:space="preserve">(b)</w:t>
      </w:r>
      <w:r xml:space="preserve">
        <w:t> </w:t>
      </w:r>
      <w:r xml:space="preserve">
        <w:t> </w:t>
      </w:r>
      <w:r>
        <w:t xml:space="preserve">The appointed replacement serves until the next directors' election.</w:t>
      </w:r>
    </w:p>
    <w:p w:rsidR="003F3435" w:rsidRDefault="0032493E">
      <w:pPr>
        <w:spacing w:line="480" w:lineRule="auto"/>
        <w:ind w:firstLine="720"/>
        <w:jc w:val="both"/>
      </w:pPr>
      <w:r>
        <w:t xml:space="preserve">(c)</w:t>
      </w:r>
      <w:r xml:space="preserve">
        <w:t> </w:t>
      </w:r>
      <w:r xml:space="preserve">
        <w:t> </w:t>
      </w:r>
      <w:r>
        <w:t xml:space="preserve">If the position is not scheduled to be filled at the next election, the person elected to fill the position serves only for the remainder of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8828.101.</w:t>
      </w:r>
      <w:r xml:space="preserve">
        <w:t> </w:t>
      </w:r>
      <w:r xml:space="preserve">
        <w:t> </w:t>
      </w:r>
      <w:r>
        <w:t xml:space="preserve">GROUNDWATER CONSERVATION DISTRICT POWERS AND DUTIES.  Except as provided by this chapter,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8828.102.</w:t>
      </w:r>
      <w:r xml:space="preserve">
        <w:t> </w:t>
      </w:r>
      <w:r xml:space="preserve">
        <w:t> </w:t>
      </w:r>
      <w:r>
        <w:t xml:space="preserve">NO EMINENT DOMAIN POWER.  The district does not have the power of eminent domain.</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8828.151.</w:t>
      </w:r>
      <w:r xml:space="preserve">
        <w:t> </w:t>
      </w:r>
      <w:r xml:space="preserve">
        <w:t> </w:t>
      </w:r>
      <w:r>
        <w:t xml:space="preserve">DISTRICT REVENUE.  To pay the district's maintenance and operating costs, the district may:</w:t>
      </w:r>
    </w:p>
    <w:p w:rsidR="003F3435" w:rsidRDefault="0032493E">
      <w:pPr>
        <w:spacing w:line="480" w:lineRule="auto"/>
        <w:ind w:firstLine="1440"/>
        <w:jc w:val="both"/>
      </w:pPr>
      <w:r>
        <w:t xml:space="preserve">(1)</w:t>
      </w:r>
      <w:r xml:space="preserve">
        <w:t> </w:t>
      </w:r>
      <w:r xml:space="preserve">
        <w:t> </w:t>
      </w:r>
      <w:r>
        <w:t xml:space="preserve">impose an ad valorem tax at a rate not to exceed five cents for each $100 of taxable value of property in the district;</w:t>
      </w:r>
    </w:p>
    <w:p w:rsidR="003F3435" w:rsidRDefault="0032493E">
      <w:pPr>
        <w:spacing w:line="480" w:lineRule="auto"/>
        <w:ind w:firstLine="1440"/>
        <w:jc w:val="both"/>
      </w:pPr>
      <w:r>
        <w:t xml:space="preserve">(2)</w:t>
      </w:r>
      <w:r xml:space="preserve">
        <w:t> </w:t>
      </w:r>
      <w:r xml:space="preserve">
        <w:t> </w:t>
      </w:r>
      <w:r>
        <w:t xml:space="preserve">assess general production fees;</w:t>
      </w:r>
    </w:p>
    <w:p w:rsidR="003F3435" w:rsidRDefault="0032493E">
      <w:pPr>
        <w:spacing w:line="480" w:lineRule="auto"/>
        <w:ind w:firstLine="1440"/>
        <w:jc w:val="both"/>
      </w:pPr>
      <w:r>
        <w:t xml:space="preserve">(3)</w:t>
      </w:r>
      <w:r xml:space="preserve">
        <w:t> </w:t>
      </w:r>
      <w:r xml:space="preserve">
        <w:t> </w:t>
      </w:r>
      <w:r>
        <w:t xml:space="preserve">solicit and accept grants from any public or private source; and</w:t>
      </w:r>
    </w:p>
    <w:p w:rsidR="003F3435" w:rsidRDefault="0032493E">
      <w:pPr>
        <w:spacing w:line="480" w:lineRule="auto"/>
        <w:ind w:firstLine="1440"/>
        <w:jc w:val="both"/>
      </w:pPr>
      <w:r>
        <w:t xml:space="preserve">(4)</w:t>
      </w:r>
      <w:r xml:space="preserve">
        <w:t> </w:t>
      </w:r>
      <w:r xml:space="preserve">
        <w:t> </w:t>
      </w:r>
      <w:r>
        <w:t xml:space="preserve">assess a transfer fee on water exported from the district.</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