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H. DISTRICTS GOVERNING GROUNDWATER</w:t>
      </w:r>
    </w:p>
    <w:p w:rsidR="003F3435" w:rsidRDefault="0032493E">
      <w:pPr>
        <w:spacing w:line="480" w:lineRule="auto"/>
        <w:jc w:val="center"/>
      </w:pPr>
      <w:r>
        <w:t xml:space="preserve">For contingent expiration of this chapter, see Section 8876.003. </w:t>
      </w:r>
    </w:p>
    <w:p w:rsidR="003F3435" w:rsidRDefault="0032493E">
      <w:pPr>
        <w:spacing w:line="480" w:lineRule="auto"/>
        <w:jc w:val="center"/>
      </w:pPr>
      <w:r>
        <w:t xml:space="preserve">CHAPTER 8876.  REEVES COUNTY GROUNDWATER CONSERVATION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8876.001.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"Commissioners court" means the Reeves County Commissioners Court.</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Reeves County Groundwater Conservation District.</w:t>
      </w:r>
    </w:p>
    <w:p w:rsidR="003F3435" w:rsidRDefault="0032493E">
      <w:pPr>
        <w:spacing w:line="480" w:lineRule="auto"/>
        <w:jc w:val="both"/>
      </w:pPr>
      <w:r>
        <w:t xml:space="preserve">Added by Acts 2013, 83rd Leg., R.S., Ch. 457 (S.B. </w:t>
      </w:r>
      <w:hyperlink w:docLocation="table" r:id="rId14">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8876.002.</w:t>
      </w:r>
      <w:r xml:space="preserve">
        <w:t> </w:t>
      </w:r>
      <w:r xml:space="preserve">
        <w:t> </w:t>
      </w:r>
      <w:r>
        <w:t xml:space="preserve">NATURE OF DISTRICT.</w:t>
      </w:r>
      <w:r xml:space="preserve">
        <w:t> </w:t>
      </w:r>
      <w:r xml:space="preserve">
        <w:t> </w:t>
      </w:r>
      <w:r>
        <w:t xml:space="preserve">The district is a groundwater conservation district in Reeves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2013, 83rd Leg., R.S., Ch. 457 (S.B. </w:t>
      </w:r>
      <w:hyperlink w:docLocation="table" r:id="rId15">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8876.003.</w:t>
      </w:r>
      <w:r xml:space="preserve">
        <w:t> </w:t>
      </w:r>
      <w:r xml:space="preserve">
        <w:t> </w:t>
      </w:r>
      <w:r>
        <w:t xml:space="preserve">CONFIRMATION ELECTION REQUIRED.</w:t>
      </w:r>
      <w:r xml:space="preserve">
        <w:t> </w:t>
      </w:r>
      <w:r xml:space="preserve">
        <w:t> </w:t>
      </w:r>
      <w:r>
        <w:t xml:space="preserve">If the creation of the district is not confirmed at a confirmation election held under Section </w:t>
      </w:r>
      <w:r>
        <w:t xml:space="preserve">8876.022</w:t>
      </w:r>
      <w:r>
        <w:t xml:space="preserve"> before December 31, 2018:</w:t>
      </w:r>
    </w:p>
    <w:p w:rsidR="003F3435" w:rsidRDefault="0032493E">
      <w:pPr>
        <w:spacing w:line="480" w:lineRule="auto"/>
        <w:ind w:firstLine="1440"/>
        <w:jc w:val="both"/>
      </w:pPr>
      <w:r>
        <w:t xml:space="preserve">(1)</w:t>
      </w:r>
      <w:r xml:space="preserve">
        <w:t> </w:t>
      </w:r>
      <w:r xml:space="preserve">
        <w:t> </w:t>
      </w:r>
      <w:r>
        <w:t xml:space="preserve">the district is dissolved December 31, 2018, except that:</w:t>
      </w:r>
    </w:p>
    <w:p w:rsidR="003F3435" w:rsidRDefault="0032493E">
      <w:pPr>
        <w:spacing w:line="480" w:lineRule="auto"/>
        <w:ind w:firstLine="2160"/>
        <w:jc w:val="both"/>
      </w:pPr>
      <w:r>
        <w:t xml:space="preserve">(A)</w:t>
      </w:r>
      <w:r xml:space="preserve">
        <w:t> </w:t>
      </w:r>
      <w:r xml:space="preserve">
        <w:t> </w:t>
      </w:r>
      <w:r>
        <w:t xml:space="preserve">any debts incurred shall be paid;</w:t>
      </w:r>
    </w:p>
    <w:p w:rsidR="003F3435" w:rsidRDefault="0032493E">
      <w:pPr>
        <w:spacing w:line="480" w:lineRule="auto"/>
        <w:ind w:firstLine="2160"/>
        <w:jc w:val="both"/>
      </w:pPr>
      <w:r>
        <w:t xml:space="preserve">(B)</w:t>
      </w:r>
      <w:r xml:space="preserve">
        <w:t> </w:t>
      </w:r>
      <w:r xml:space="preserve">
        <w:t> </w:t>
      </w:r>
      <w:r>
        <w:t xml:space="preserve">any assets that remain after the payment of debts shall be transferred to Reeves County; and</w:t>
      </w:r>
    </w:p>
    <w:p w:rsidR="003F3435" w:rsidRDefault="0032493E">
      <w:pPr>
        <w:spacing w:line="480" w:lineRule="auto"/>
        <w:ind w:firstLine="2160"/>
        <w:jc w:val="both"/>
      </w:pPr>
      <w:r>
        <w:t xml:space="preserve">(C)</w:t>
      </w:r>
      <w:r xml:space="preserve">
        <w:t> </w:t>
      </w:r>
      <w:r xml:space="preserve">
        <w:t> </w:t>
      </w:r>
      <w:r>
        <w:t xml:space="preserve">the organization of the district shall be maintained until all debts are paid and remaining assets are transferred; and</w:t>
      </w:r>
    </w:p>
    <w:p w:rsidR="003F3435" w:rsidRDefault="0032493E">
      <w:pPr>
        <w:spacing w:line="480" w:lineRule="auto"/>
        <w:ind w:firstLine="1440"/>
        <w:jc w:val="both"/>
      </w:pPr>
      <w:r>
        <w:t xml:space="preserve">(2)</w:t>
      </w:r>
      <w:r xml:space="preserve">
        <w:t> </w:t>
      </w:r>
      <w:r xml:space="preserve">
        <w:t> </w:t>
      </w:r>
      <w:r>
        <w:t xml:space="preserve">this chapter expires December 31, 2020.</w:t>
      </w:r>
    </w:p>
    <w:p w:rsidR="003F3435" w:rsidRDefault="0032493E">
      <w:pPr>
        <w:spacing w:line="480" w:lineRule="auto"/>
        <w:jc w:val="both"/>
      </w:pPr>
      <w:r>
        <w:t xml:space="preserve">Added by Acts 2013, 83rd Leg., R.S., Ch. 457 (S.B. </w:t>
      </w:r>
      <w:hyperlink w:docLocation="table" r:id="rId16">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8876.004.</w:t>
      </w:r>
      <w:r xml:space="preserve">
        <w:t> </w:t>
      </w:r>
      <w:r xml:space="preserve">
        <w:t> </w:t>
      </w:r>
      <w:r>
        <w:t xml:space="preserve">INITIAL DISTRICT TERRITORY.</w:t>
      </w:r>
      <w:r xml:space="preserve">
        <w:t> </w:t>
      </w:r>
      <w:r xml:space="preserve">
        <w:t> </w:t>
      </w:r>
      <w:r>
        <w:t xml:space="preserve">The initial boundaries of the district are coextensive with the boundaries of Reeves County.</w:t>
      </w:r>
    </w:p>
    <w:p w:rsidR="003F3435" w:rsidRDefault="0032493E">
      <w:pPr>
        <w:spacing w:line="480" w:lineRule="auto"/>
        <w:jc w:val="both"/>
      </w:pPr>
      <w:r>
        <w:t xml:space="preserve">Added by Acts 2013, 83rd Leg., R.S., Ch. 457 (S.B. </w:t>
      </w:r>
      <w:hyperlink w:docLocation="table" r:id="rId17">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8876.005.</w:t>
      </w:r>
      <w:r xml:space="preserve">
        <w:t> </w:t>
      </w:r>
      <w:r xml:space="preserve">
        <w:t> </w:t>
      </w:r>
      <w:r>
        <w:t xml:space="preserve">APPLICABILITY OF OTHER GROUNDWATER CONSERVATION DISTRICT LAW.  (a)</w:t>
      </w:r>
      <w:r xml:space="preserve">
        <w:t> </w:t>
      </w:r>
      <w:r xml:space="preserve">
        <w:t> </w:t>
      </w:r>
      <w:r>
        <w:t xml:space="preserve">Except as otherwise provided by this chapter, Chapter </w:t>
      </w:r>
      <w:r>
        <w:t xml:space="preserve">36</w:t>
      </w:r>
      <w:r>
        <w:t xml:space="preserve">, Water Code, applies to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36.121</w:t>
      </w:r>
      <w:r>
        <w:t xml:space="preserve">, Water Code, does not apply to the district.</w:t>
      </w:r>
    </w:p>
    <w:p w:rsidR="003F3435" w:rsidRDefault="0032493E">
      <w:pPr>
        <w:spacing w:line="480" w:lineRule="auto"/>
        <w:jc w:val="both"/>
      </w:pPr>
      <w:r>
        <w:t xml:space="preserve">Added by Acts 2013, 83rd Leg., R.S., Ch. 457 (S.B. </w:t>
      </w:r>
      <w:hyperlink w:docLocation="table" r:id="rId18">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For expiration of this subchapter, see Section 8876.024.</w:t>
      </w:r>
    </w:p>
    <w:p w:rsidR="003F3435" w:rsidRDefault="0032493E">
      <w:pPr>
        <w:spacing w:line="480" w:lineRule="auto"/>
        <w:jc w:val="center"/>
      </w:pPr>
      <w:r>
        <w:t xml:space="preserve">SUBCHAPTER A-1.  TEMPORARY PROVISIONS</w:t>
      </w:r>
    </w:p>
    <w:p w:rsidR="003F3435" w:rsidRDefault="0032493E">
      <w:pPr>
        <w:spacing w:line="480" w:lineRule="auto"/>
        <w:jc w:val="both"/>
      </w:pPr>
    </w:p>
    <w:p w:rsidR="003F3435" w:rsidRDefault="0032493E">
      <w:pPr>
        <w:spacing w:line="480" w:lineRule="auto"/>
        <w:ind w:firstLine="720"/>
        <w:jc w:val="both"/>
      </w:pPr>
      <w:r>
        <w:t xml:space="preserve">Sec. 8876.021.</w:t>
      </w:r>
      <w:r xml:space="preserve">
        <w:t> </w:t>
      </w:r>
      <w:r xml:space="preserve">
        <w:t> </w:t>
      </w:r>
      <w:r>
        <w:t xml:space="preserve">APPOINTMENT OF TEMPORARY DIRECTORS; TERMS.  (a)</w:t>
      </w:r>
      <w:r xml:space="preserve">
        <w:t> </w:t>
      </w:r>
      <w:r xml:space="preserve">
        <w:t> </w:t>
      </w:r>
      <w:r>
        <w:t xml:space="preserve">Not later than the 45th day after the effective date of the Act enacting this chapter, the commissioners court shall appoint temporary directors as follows:</w:t>
      </w:r>
    </w:p>
    <w:p w:rsidR="003F3435" w:rsidRDefault="0032493E">
      <w:pPr>
        <w:spacing w:line="480" w:lineRule="auto"/>
        <w:ind w:firstLine="1440"/>
        <w:jc w:val="both"/>
      </w:pPr>
      <w:r>
        <w:t xml:space="preserve">(1)</w:t>
      </w:r>
      <w:r xml:space="preserve">
        <w:t> </w:t>
      </w:r>
      <w:r xml:space="preserve">
        <w:t> </w:t>
      </w:r>
      <w:r>
        <w:t xml:space="preserve">three directors shall represent agricultural interests;</w:t>
      </w:r>
    </w:p>
    <w:p w:rsidR="003F3435" w:rsidRDefault="0032493E">
      <w:pPr>
        <w:spacing w:line="480" w:lineRule="auto"/>
        <w:ind w:firstLine="1440"/>
        <w:jc w:val="both"/>
      </w:pPr>
      <w:r>
        <w:t xml:space="preserve">(2)</w:t>
      </w:r>
      <w:r xml:space="preserve">
        <w:t> </w:t>
      </w:r>
      <w:r xml:space="preserve">
        <w:t> </w:t>
      </w:r>
      <w:r>
        <w:t xml:space="preserve">three directors shall represent municipal water interests; and</w:t>
      </w:r>
    </w:p>
    <w:p w:rsidR="003F3435" w:rsidRDefault="0032493E">
      <w:pPr>
        <w:spacing w:line="480" w:lineRule="auto"/>
        <w:ind w:firstLine="1440"/>
        <w:jc w:val="both"/>
      </w:pPr>
      <w:r>
        <w:t xml:space="preserve">(3)</w:t>
      </w:r>
      <w:r xml:space="preserve">
        <w:t> </w:t>
      </w:r>
      <w:r xml:space="preserve">
        <w:t> </w:t>
      </w:r>
      <w:r>
        <w:t xml:space="preserve">one director shall represent rural domestic water supply interests.</w:t>
      </w:r>
    </w:p>
    <w:p w:rsidR="003F3435" w:rsidRDefault="0032493E">
      <w:pPr>
        <w:spacing w:line="480" w:lineRule="auto"/>
        <w:ind w:firstLine="720"/>
        <w:jc w:val="both"/>
      </w:pPr>
      <w:r>
        <w:t xml:space="preserve">(b)</w:t>
      </w:r>
      <w:r xml:space="preserve">
        <w:t> </w:t>
      </w:r>
      <w:r xml:space="preserve">
        <w:t> </w:t>
      </w:r>
      <w:r>
        <w:t xml:space="preserve">For the purpose of Subsection (a), a person appointed to represent agricultural interests must be involved in agriculture, as defined by Section </w:t>
      </w:r>
      <w:r>
        <w:t xml:space="preserve">11.002</w:t>
      </w:r>
      <w:r>
        <w:t xml:space="preserve">(12), Water Code.</w:t>
      </w:r>
    </w:p>
    <w:p w:rsidR="003F3435" w:rsidRDefault="0032493E">
      <w:pPr>
        <w:spacing w:line="480" w:lineRule="auto"/>
        <w:ind w:firstLine="720"/>
        <w:jc w:val="both"/>
      </w:pPr>
      <w:r>
        <w:t xml:space="preserve">(c)</w:t>
      </w:r>
      <w:r xml:space="preserve">
        <w:t> </w:t>
      </w:r>
      <w:r xml:space="preserve">
        <w:t> </w:t>
      </w:r>
      <w:r>
        <w:t xml:space="preserve">To be appointed under this section, a person must satisfy the requirements for holding elective office under Section </w:t>
      </w:r>
      <w:r>
        <w:t xml:space="preserve">141.001</w:t>
      </w:r>
      <w:r>
        <w:t xml:space="preserve">, Election Code.</w:t>
      </w:r>
    </w:p>
    <w:p w:rsidR="003F3435" w:rsidRDefault="0032493E">
      <w:pPr>
        <w:spacing w:line="480" w:lineRule="auto"/>
        <w:ind w:firstLine="720"/>
        <w:jc w:val="both"/>
      </w:pPr>
      <w:r>
        <w:t xml:space="preserve">(d)</w:t>
      </w:r>
      <w:r xml:space="preserve">
        <w:t> </w:t>
      </w:r>
      <w:r xml:space="preserve">
        <w:t> </w:t>
      </w:r>
      <w:r>
        <w:t xml:space="preserve">If there is a vacancy on the temporary board of directors of the district, the commissioners court shall appoint a person to fill the vacancy in a manner that meets the representational requirements of this section.</w:t>
      </w:r>
    </w:p>
    <w:p w:rsidR="003F3435" w:rsidRDefault="0032493E">
      <w:pPr>
        <w:spacing w:line="480" w:lineRule="auto"/>
        <w:ind w:firstLine="720"/>
        <w:jc w:val="both"/>
      </w:pPr>
      <w:r>
        <w:t xml:space="preserve">(e)</w:t>
      </w:r>
      <w:r xml:space="preserve">
        <w:t> </w:t>
      </w:r>
      <w:r xml:space="preserve">
        <w:t> </w:t>
      </w:r>
      <w:r>
        <w:t xml:space="preserve">Temporary directors serve until the earlier of:</w:t>
      </w:r>
    </w:p>
    <w:p w:rsidR="003F3435" w:rsidRDefault="0032493E">
      <w:pPr>
        <w:spacing w:line="480" w:lineRule="auto"/>
        <w:ind w:firstLine="1440"/>
        <w:jc w:val="both"/>
      </w:pPr>
      <w:r>
        <w:t xml:space="preserve">(1)</w:t>
      </w:r>
      <w:r xml:space="preserve">
        <w:t> </w:t>
      </w:r>
      <w:r xml:space="preserve">
        <w:t> </w:t>
      </w:r>
      <w:r>
        <w:t xml:space="preserve">the date the temporary directors become initial directors under Section </w:t>
      </w:r>
      <w:r>
        <w:t xml:space="preserve">8876.023</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effective date of the Act creating this chapter.</w:t>
      </w:r>
    </w:p>
    <w:p w:rsidR="003F3435" w:rsidRDefault="0032493E">
      <w:pPr>
        <w:spacing w:line="480" w:lineRule="auto"/>
        <w:ind w:firstLine="720"/>
        <w:jc w:val="both"/>
      </w:pPr>
      <w:r>
        <w:t xml:space="preserve">(f)</w:t>
      </w:r>
      <w:r xml:space="preserve">
        <w:t> </w:t>
      </w:r>
      <w:r xml:space="preserve">
        <w:t> </w:t>
      </w:r>
      <w:r>
        <w:t xml:space="preserve">If the temporary directors have not become initial directors under Section </w:t>
      </w:r>
      <w:r>
        <w:t xml:space="preserve">8876.023</w:t>
      </w:r>
      <w:r>
        <w:t xml:space="preserve"> and the terms of the temporary directors have expired, successor temporary directors shall be appointed in the manner provided by Subsections (a), (b), and (c) to serve terms that expire on the date the successor temporary directors become initial directors under Section </w:t>
      </w:r>
      <w:r>
        <w:t xml:space="preserve">8876.023</w:t>
      </w:r>
      <w:r>
        <w:t xml:space="preserve"> or this subchapter expires under Section </w:t>
      </w:r>
      <w:r>
        <w:t xml:space="preserve">8876.024</w:t>
      </w:r>
      <w:r>
        <w:t xml:space="preserve">.</w:t>
      </w:r>
    </w:p>
    <w:p w:rsidR="003F3435" w:rsidRDefault="0032493E">
      <w:pPr>
        <w:spacing w:line="480" w:lineRule="auto"/>
        <w:jc w:val="both"/>
      </w:pPr>
      <w:r>
        <w:t xml:space="preserve">Added by Acts 2013, 83rd Leg., R.S., Ch. 457 (S.B. </w:t>
      </w:r>
      <w:hyperlink w:docLocation="table" r:id="rId19">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8876.022.</w:t>
      </w:r>
      <w:r xml:space="preserve">
        <w:t> </w:t>
      </w:r>
      <w:r xml:space="preserve">
        <w:t> </w:t>
      </w:r>
      <w:r>
        <w:t xml:space="preserve">CONFIRMATION ELECTION.  (a)</w:t>
      </w:r>
      <w:r xml:space="preserve">
        <w:t> </w:t>
      </w:r>
      <w:r xml:space="preserve">
        <w:t> </w:t>
      </w:r>
      <w:r>
        <w:t xml:space="preserve">The temporary directors shall hold an election to confirm the creation of the district.</w:t>
      </w:r>
    </w:p>
    <w:p w:rsidR="003F3435" w:rsidRDefault="0032493E">
      <w:pPr>
        <w:spacing w:line="480" w:lineRule="auto"/>
        <w:ind w:firstLine="720"/>
        <w:jc w:val="both"/>
      </w:pPr>
      <w:r>
        <w:t xml:space="preserve">(b)</w:t>
      </w:r>
      <w:r xml:space="preserve">
        <w:t> </w:t>
      </w:r>
      <w:r xml:space="preserve">
        <w:t> </w:t>
      </w:r>
      <w:r>
        <w:t xml:space="preserve">Section </w:t>
      </w:r>
      <w:r>
        <w:t xml:space="preserve">41.001</w:t>
      </w:r>
      <w:r>
        <w:t xml:space="preserve">(a), Election Code, does not apply to an election held under this section.</w:t>
      </w:r>
    </w:p>
    <w:p w:rsidR="003F3435" w:rsidRDefault="0032493E">
      <w:pPr>
        <w:spacing w:line="480" w:lineRule="auto"/>
        <w:ind w:firstLine="720"/>
        <w:jc w:val="both"/>
      </w:pPr>
      <w:r>
        <w:t xml:space="preserve">(c)</w:t>
      </w:r>
      <w:r xml:space="preserve">
        <w:t> </w:t>
      </w:r>
      <w:r xml:space="preserve">
        <w:t> </w:t>
      </w:r>
      <w:r>
        <w:t xml:space="preserve">Except as provided by this section, a confirmation election must be conducted as provided by Sections </w:t>
      </w:r>
      <w:r>
        <w:t xml:space="preserve">36.017</w:t>
      </w:r>
      <w:r>
        <w:t xml:space="preserve">(b)-(i), Water Code, and the Election Code.</w:t>
      </w:r>
      <w:r xml:space="preserve">
        <w:t> </w:t>
      </w:r>
      <w:r xml:space="preserve">
        <w:t> </w:t>
      </w:r>
      <w:r>
        <w:t xml:space="preserve">The provision of Section </w:t>
      </w:r>
      <w:r>
        <w:t xml:space="preserve">36.017</w:t>
      </w:r>
      <w:r>
        <w:t xml:space="preserve">(d), Water Code, relating to the election of directors does not apply to an election under this section.</w:t>
      </w:r>
    </w:p>
    <w:p w:rsidR="003F3435" w:rsidRDefault="0032493E">
      <w:pPr>
        <w:spacing w:line="480" w:lineRule="auto"/>
        <w:ind w:firstLine="720"/>
        <w:jc w:val="both"/>
      </w:pPr>
      <w:r>
        <w:t xml:space="preserve">(d)</w:t>
      </w:r>
      <w:r xml:space="preserve">
        <w:t> </w:t>
      </w:r>
      <w:r xml:space="preserve">
        <w:t> </w:t>
      </w:r>
      <w:r>
        <w:t xml:space="preserve">If the district's creation is not confirmed at an election held under this section, the temporary directors may order one or more subsequent elections to be held to confirm the creation of the district not earlier than the first anniversary of the preceding confirmation election.</w:t>
      </w:r>
      <w:r xml:space="preserve">
        <w:t> </w:t>
      </w:r>
      <w:r xml:space="preserve">
        <w:t> </w:t>
      </w:r>
      <w:r>
        <w:t xml:space="preserve">If the district's creation is not confirmed at an election held under this section before December 31, 2018, the district is dissolved in accordance with Section </w:t>
      </w:r>
      <w:r>
        <w:t xml:space="preserve">8876.003</w:t>
      </w:r>
      <w:r>
        <w:t xml:space="preserve">.</w:t>
      </w:r>
    </w:p>
    <w:p w:rsidR="003F3435" w:rsidRDefault="0032493E">
      <w:pPr>
        <w:spacing w:line="480" w:lineRule="auto"/>
        <w:ind w:firstLine="720"/>
        <w:jc w:val="both"/>
      </w:pPr>
      <w:r>
        <w:t xml:space="preserve">(e)</w:t>
      </w:r>
      <w:r xml:space="preserve">
        <w:t> </w:t>
      </w:r>
      <w:r xml:space="preserve">
        <w:t> </w:t>
      </w:r>
      <w:r>
        <w:t xml:space="preserve">The costs of an election held under this chapter may be paid by Reeves County.</w:t>
      </w:r>
    </w:p>
    <w:p w:rsidR="003F3435" w:rsidRDefault="0032493E">
      <w:pPr>
        <w:spacing w:line="480" w:lineRule="auto"/>
        <w:jc w:val="both"/>
      </w:pPr>
      <w:r>
        <w:t xml:space="preserve">Added by Acts 2013, 83rd Leg., R.S., Ch. 457 (S.B. </w:t>
      </w:r>
      <w:hyperlink w:docLocation="table" r:id="rId20">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8876.023.</w:t>
      </w:r>
      <w:r xml:space="preserve">
        <w:t> </w:t>
      </w:r>
      <w:r xml:space="preserve">
        <w:t> </w:t>
      </w:r>
      <w:r>
        <w:t xml:space="preserve">INITIAL DIRECTORS.  (a)</w:t>
      </w:r>
      <w:r xml:space="preserve">
        <w:t> </w:t>
      </w:r>
      <w:r xml:space="preserve">
        <w:t> </w:t>
      </w:r>
      <w:r>
        <w:t xml:space="preserve">If the creation of the district is confirmed at an election held under Section </w:t>
      </w:r>
      <w:r>
        <w:t xml:space="preserve">8876.022</w:t>
      </w:r>
      <w:r>
        <w:t xml:space="preserve">, the temporary directors become the initial directors and serve until permanent directors are appointed under Section </w:t>
      </w:r>
      <w:r>
        <w:t xml:space="preserve">8876.052</w:t>
      </w:r>
      <w:r>
        <w:t xml:space="preserve">.</w:t>
      </w:r>
    </w:p>
    <w:p w:rsidR="003F3435" w:rsidRDefault="0032493E">
      <w:pPr>
        <w:spacing w:line="480" w:lineRule="auto"/>
        <w:ind w:firstLine="720"/>
        <w:jc w:val="both"/>
      </w:pPr>
      <w:r>
        <w:t xml:space="preserve">(b)</w:t>
      </w:r>
      <w:r xml:space="preserve">
        <w:t> </w:t>
      </w:r>
      <w:r xml:space="preserve">
        <w:t> </w:t>
      </w:r>
      <w:r>
        <w:t xml:space="preserve">The initial directors of the board shall draw lots to determine which three directors shall serve a term expiring December 1 of the year two years after the date of the election in which the district is confirmed and which four directors shall serve a term expiring December 1 of the year four years after the date of the election in which the district is confirmed.</w:t>
      </w:r>
    </w:p>
    <w:p w:rsidR="003F3435" w:rsidRDefault="0032493E">
      <w:pPr>
        <w:spacing w:line="480" w:lineRule="auto"/>
        <w:jc w:val="both"/>
      </w:pPr>
      <w:r>
        <w:t xml:space="preserve">Added by Acts 2013, 83rd Leg., R.S., Ch. 457 (S.B. </w:t>
      </w:r>
      <w:hyperlink w:docLocation="table" r:id="rId21">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8876.024.</w:t>
      </w:r>
      <w:r xml:space="preserve">
        <w:t> </w:t>
      </w:r>
      <w:r xml:space="preserve">
        <w:t> </w:t>
      </w:r>
      <w:r>
        <w:t xml:space="preserve">EXPIRATION OF SUBCHAPTER.</w:t>
      </w:r>
      <w:r xml:space="preserve">
        <w:t> </w:t>
      </w:r>
      <w:r xml:space="preserve">
        <w:t> </w:t>
      </w:r>
      <w:r>
        <w:t xml:space="preserve">This subchapter expires December 31, 2020.</w:t>
      </w:r>
    </w:p>
    <w:p w:rsidR="003F3435" w:rsidRDefault="0032493E">
      <w:pPr>
        <w:spacing w:line="480" w:lineRule="auto"/>
        <w:jc w:val="both"/>
      </w:pPr>
      <w:r>
        <w:t xml:space="preserve">Added by Acts 2013, 83rd Leg., R.S., Ch. 457 (S.B. </w:t>
      </w:r>
      <w:hyperlink w:docLocation="table" r:id="rId22">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8876.051.</w:t>
      </w:r>
      <w:r xml:space="preserve">
        <w:t> </w:t>
      </w:r>
      <w:r xml:space="preserve">
        <w:t> </w:t>
      </w:r>
      <w:r>
        <w:t xml:space="preserve">COMPOSITION OF BOARD.</w:t>
      </w:r>
      <w:r xml:space="preserve">
        <w:t> </w:t>
      </w:r>
      <w:r xml:space="preserve">
        <w:t> </w:t>
      </w:r>
      <w:r>
        <w:t xml:space="preserve">The district is governed by a board of seven appointed directors.</w:t>
      </w:r>
    </w:p>
    <w:p w:rsidR="003F3435" w:rsidRDefault="0032493E">
      <w:pPr>
        <w:spacing w:line="480" w:lineRule="auto"/>
        <w:jc w:val="both"/>
      </w:pPr>
      <w:r>
        <w:t xml:space="preserve">Added by Acts 2013, 83rd Leg., R.S., Ch. 457 (S.B. </w:t>
      </w:r>
      <w:hyperlink w:docLocation="table" r:id="rId23">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8876.052.</w:t>
      </w:r>
      <w:r xml:space="preserve">
        <w:t> </w:t>
      </w:r>
      <w:r xml:space="preserve">
        <w:t> </w:t>
      </w:r>
      <w:r>
        <w:t xml:space="preserve">TERMS AND APPOINTMENT OF DIRECTORS.  (a)</w:t>
      </w:r>
      <w:r xml:space="preserve">
        <w:t> </w:t>
      </w:r>
      <w:r xml:space="preserve">
        <w:t> </w:t>
      </w:r>
      <w:r>
        <w:t xml:space="preserve">Directors serve staggered four-year terms, with three or four terms expiring December 1 every other year.</w:t>
      </w:r>
      <w:r xml:space="preserve">
        <w:t> </w:t>
      </w:r>
      <w:r xml:space="preserve">
        <w:t> </w:t>
      </w:r>
      <w:r>
        <w:t xml:space="preserve">Directors are appointed by the commissioners court as follows:</w:t>
      </w:r>
    </w:p>
    <w:p w:rsidR="003F3435" w:rsidRDefault="0032493E">
      <w:pPr>
        <w:spacing w:line="480" w:lineRule="auto"/>
        <w:ind w:firstLine="1440"/>
        <w:jc w:val="both"/>
      </w:pPr>
      <w:r>
        <w:t xml:space="preserve">(1)</w:t>
      </w:r>
      <w:r xml:space="preserve">
        <w:t> </w:t>
      </w:r>
      <w:r xml:space="preserve">
        <w:t> </w:t>
      </w:r>
      <w:r>
        <w:t xml:space="preserve">three directors shall represent agricultural interests;</w:t>
      </w:r>
    </w:p>
    <w:p w:rsidR="003F3435" w:rsidRDefault="0032493E">
      <w:pPr>
        <w:spacing w:line="480" w:lineRule="auto"/>
        <w:ind w:firstLine="1440"/>
        <w:jc w:val="both"/>
      </w:pPr>
      <w:r>
        <w:t xml:space="preserve">(2)</w:t>
      </w:r>
      <w:r xml:space="preserve">
        <w:t> </w:t>
      </w:r>
      <w:r xml:space="preserve">
        <w:t> </w:t>
      </w:r>
      <w:r>
        <w:t xml:space="preserve">three directors shall represent municipal water interests; and</w:t>
      </w:r>
    </w:p>
    <w:p w:rsidR="003F3435" w:rsidRDefault="0032493E">
      <w:pPr>
        <w:spacing w:line="480" w:lineRule="auto"/>
        <w:ind w:firstLine="1440"/>
        <w:jc w:val="both"/>
      </w:pPr>
      <w:r>
        <w:t xml:space="preserve">(3)</w:t>
      </w:r>
      <w:r xml:space="preserve">
        <w:t> </w:t>
      </w:r>
      <w:r xml:space="preserve">
        <w:t> </w:t>
      </w:r>
      <w:r>
        <w:t xml:space="preserve">one director shall represent rural domestic water supply interests.</w:t>
      </w:r>
    </w:p>
    <w:p w:rsidR="003F3435" w:rsidRDefault="0032493E">
      <w:pPr>
        <w:spacing w:line="480" w:lineRule="auto"/>
        <w:ind w:firstLine="720"/>
        <w:jc w:val="both"/>
      </w:pPr>
      <w:r>
        <w:t xml:space="preserve">(b)</w:t>
      </w:r>
      <w:r xml:space="preserve">
        <w:t> </w:t>
      </w:r>
      <w:r xml:space="preserve">
        <w:t> </w:t>
      </w:r>
      <w:r>
        <w:t xml:space="preserve">For the purpose of Subsection (a), a person appointed to represent agricultural interests must be involved in agriculture, as defined by Section </w:t>
      </w:r>
      <w:r>
        <w:t xml:space="preserve">11.002</w:t>
      </w:r>
      <w:r>
        <w:t xml:space="preserve">(12), Water Code.</w:t>
      </w:r>
    </w:p>
    <w:p w:rsidR="003F3435" w:rsidRDefault="0032493E">
      <w:pPr>
        <w:spacing w:line="480" w:lineRule="auto"/>
        <w:ind w:firstLine="720"/>
        <w:jc w:val="both"/>
      </w:pPr>
      <w:r>
        <w:t xml:space="preserve">(c)</w:t>
      </w:r>
      <w:r xml:space="preserve">
        <w:t> </w:t>
      </w:r>
      <w:r xml:space="preserve">
        <w:t> </w:t>
      </w:r>
      <w:r>
        <w:t xml:space="preserve">To be appointed under this section, a person must satisfy the requirements for holding elective office under Section </w:t>
      </w:r>
      <w:r>
        <w:t xml:space="preserve">141.001</w:t>
      </w:r>
      <w:r>
        <w:t xml:space="preserve">, Election Code.</w:t>
      </w:r>
    </w:p>
    <w:p w:rsidR="003F3435" w:rsidRDefault="0032493E">
      <w:pPr>
        <w:spacing w:line="480" w:lineRule="auto"/>
        <w:ind w:firstLine="720"/>
        <w:jc w:val="both"/>
      </w:pPr>
      <w:r>
        <w:t xml:space="preserve">(d)</w:t>
      </w:r>
      <w:r xml:space="preserve">
        <w:t> </w:t>
      </w:r>
      <w:r xml:space="preserve">
        <w:t> </w:t>
      </w:r>
      <w:r>
        <w:t xml:space="preserve">A director may serve two consecutive terms and may serve another two consecutive terms after not serving for four years.</w:t>
      </w:r>
    </w:p>
    <w:p w:rsidR="003F3435" w:rsidRDefault="0032493E">
      <w:pPr>
        <w:spacing w:line="480" w:lineRule="auto"/>
        <w:ind w:firstLine="720"/>
        <w:jc w:val="both"/>
      </w:pPr>
      <w:r>
        <w:t xml:space="preserve">(e)</w:t>
      </w:r>
      <w:r xml:space="preserve">
        <w:t> </w:t>
      </w:r>
      <w:r xml:space="preserve">
        <w:t> </w:t>
      </w:r>
      <w:r>
        <w:t xml:space="preserve">The commissioners court shall appoint a director to succeed a serving director on or before the date the serving director's term expires.</w:t>
      </w:r>
    </w:p>
    <w:p w:rsidR="003F3435" w:rsidRDefault="0032493E">
      <w:pPr>
        <w:spacing w:line="480" w:lineRule="auto"/>
        <w:jc w:val="both"/>
      </w:pPr>
      <w:r>
        <w:t xml:space="preserve">Added by Acts 2013, 83rd Leg., R.S., Ch. 457 (S.B. </w:t>
      </w:r>
      <w:hyperlink w:docLocation="table" r:id="rId24">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8876.053.</w:t>
      </w:r>
      <w:r xml:space="preserve">
        <w:t> </w:t>
      </w:r>
      <w:r xml:space="preserve">
        <w:t> </w:t>
      </w:r>
      <w:r>
        <w:t xml:space="preserve">VACANCIES.</w:t>
      </w:r>
      <w:r xml:space="preserve">
        <w:t> </w:t>
      </w:r>
      <w:r xml:space="preserve">
        <w:t> </w:t>
      </w:r>
      <w:r>
        <w:t xml:space="preserve">If there is a vacancy on the board, the commissioners court shall appoint a person to fill the vacancy for the remainder of the term in a manner that meets the representational requirements of Section </w:t>
      </w:r>
      <w:r>
        <w:t xml:space="preserve">8876.052</w:t>
      </w:r>
      <w:r>
        <w:t xml:space="preserve">.</w:t>
      </w:r>
    </w:p>
    <w:p w:rsidR="003F3435" w:rsidRDefault="0032493E">
      <w:pPr>
        <w:spacing w:line="480" w:lineRule="auto"/>
        <w:jc w:val="both"/>
      </w:pPr>
      <w:r>
        <w:t xml:space="preserve">Added by Acts 2013, 83rd Leg., R.S., Ch. 457 (S.B. </w:t>
      </w:r>
      <w:hyperlink w:docLocation="table" r:id="rId25">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8876.054.</w:t>
      </w:r>
      <w:r xml:space="preserve">
        <w:t> </w:t>
      </w:r>
      <w:r xml:space="preserve">
        <w:t> </w:t>
      </w:r>
      <w:r>
        <w:t xml:space="preserve">COMPENSATION.  (a)</w:t>
      </w:r>
      <w:r xml:space="preserve">
        <w:t> </w:t>
      </w:r>
      <w:r xml:space="preserve">
        <w:t> </w:t>
      </w:r>
      <w:r>
        <w:t xml:space="preserve">Sections </w:t>
      </w:r>
      <w:r>
        <w:t xml:space="preserve">36.060</w:t>
      </w:r>
      <w:r>
        <w:t xml:space="preserve">(a), (b), and (d), Water Code, do not apply to the district.</w:t>
      </w:r>
    </w:p>
    <w:p w:rsidR="003F3435" w:rsidRDefault="0032493E">
      <w:pPr>
        <w:spacing w:line="480" w:lineRule="auto"/>
        <w:ind w:firstLine="720"/>
        <w:jc w:val="both"/>
      </w:pPr>
      <w:r>
        <w:t xml:space="preserve">(b)</w:t>
      </w:r>
      <w:r xml:space="preserve">
        <w:t> </w:t>
      </w:r>
      <w:r xml:space="preserve">
        <w:t> </w:t>
      </w:r>
      <w:r>
        <w:t xml:space="preserve">A director is not entitled to receive compensation.</w:t>
      </w:r>
      <w:r xml:space="preserve">
        <w:t> </w:t>
      </w:r>
      <w:r xml:space="preserve">
        <w:t> </w:t>
      </w:r>
      <w:r>
        <w:t xml:space="preserve">The board may authorize a director to receive reimbursement for the director's reasonable expenses incurred while engaging in activities on behalf of the board.</w:t>
      </w:r>
    </w:p>
    <w:p w:rsidR="003F3435" w:rsidRDefault="0032493E">
      <w:pPr>
        <w:spacing w:line="480" w:lineRule="auto"/>
        <w:jc w:val="both"/>
      </w:pPr>
      <w:r>
        <w:t xml:space="preserve">Added by Acts 2013, 83rd Leg., R.S., Ch. 457 (S.B. </w:t>
      </w:r>
      <w:hyperlink w:docLocation="table" r:id="rId26">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8876.101.</w:t>
      </w:r>
      <w:r xml:space="preserve">
        <w:t> </w:t>
      </w:r>
      <w:r xml:space="preserve">
        <w:t> </w:t>
      </w:r>
      <w:r>
        <w:t xml:space="preserve">GENERAL POWERS.</w:t>
      </w:r>
      <w:r xml:space="preserve">
        <w:t> </w:t>
      </w:r>
      <w:r xml:space="preserve">
        <w:t> </w:t>
      </w:r>
      <w:r>
        <w:t xml:space="preserve">Except as otherwise provided by this chapter, the district has all of the rights, powers, privileges, functions, and duties provided by the general law of this state applicable to groundwater conservation districts created under Section </w:t>
      </w:r>
      <w:r>
        <w:t xml:space="preserve">59</w:t>
      </w:r>
      <w:r>
        <w:t xml:space="preserve">, Article XVI, Texas Constitution.</w:t>
      </w:r>
    </w:p>
    <w:p w:rsidR="003F3435" w:rsidRDefault="0032493E">
      <w:pPr>
        <w:spacing w:line="480" w:lineRule="auto"/>
        <w:jc w:val="both"/>
      </w:pPr>
      <w:r>
        <w:t xml:space="preserve">Added by Acts 2013, 83rd Leg., R.S., Ch. 457 (S.B. </w:t>
      </w:r>
      <w:hyperlink w:docLocation="table" r:id="rId27">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8876.102.</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2013, 83rd Leg., R.S., Ch. 457 (S.B. </w:t>
      </w:r>
      <w:hyperlink w:docLocation="table" r:id="rId28">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8876.151.</w:t>
      </w:r>
      <w:r xml:space="preserve">
        <w:t> </w:t>
      </w:r>
      <w:r xml:space="preserve">
        <w:t> </w:t>
      </w:r>
      <w:r>
        <w:t xml:space="preserve">LIMITATION ON TAXES.</w:t>
      </w:r>
      <w:r xml:space="preserve">
        <w:t> </w:t>
      </w:r>
      <w:r xml:space="preserve">
        <w:t> </w:t>
      </w:r>
      <w:r>
        <w:t xml:space="preserve">The district may not impose ad valorem taxes at a rate that exceeds three cents on each $100 valuation of taxable property in the district.</w:t>
      </w:r>
    </w:p>
    <w:p w:rsidR="003F3435" w:rsidRDefault="0032493E">
      <w:pPr>
        <w:spacing w:line="480" w:lineRule="auto"/>
        <w:jc w:val="both"/>
      </w:pPr>
      <w:r>
        <w:t xml:space="preserve">Added by Acts 2013, 83rd Leg., R.S., Ch. 457 (S.B. </w:t>
      </w:r>
      <w:hyperlink w:docLocation="table" r:id="rId29">
        <w:r>
          <w:rPr>
            <w:rStyle w:val="Hyperlink"/>
          </w:rPr>
          <w:t>890</w:t>
        </w:r>
      </w:hyperlink>
      <w:r>
        <w:t xml:space="preserve">), Sec. 1, eff. June 14, 2013.</w:t>
      </w:r>
    </w:p>
    <w:p w:rsidR="003F3435" w:rsidRDefault="0032493E">
      <w:pPr>
        <w:spacing w:line="480" w:lineRule="auto"/>
        <w:jc w:val="both"/>
      </w:pPr>
    </w:p>
    <w:p w:rsidR="003F3435" w:rsidRDefault="0032493E">
      <w:pPr>
        <w:spacing w:line="480" w:lineRule="auto"/>
        <w:ind w:firstLine="720"/>
        <w:jc w:val="both"/>
      </w:pPr>
      <w:r>
        <w:t xml:space="preserve">Sec. 8876.152.</w:t>
      </w:r>
      <w:r xml:space="preserve">
        <w:t> </w:t>
      </w:r>
      <w:r xml:space="preserve">
        <w:t> </w:t>
      </w:r>
      <w:r>
        <w:t xml:space="preserve">APPLICABILITY OF CERTAIN TAX PROVISIONS.  (a)</w:t>
      </w:r>
      <w:r xml:space="preserve">
        <w:t> </w:t>
      </w:r>
      <w:r xml:space="preserve">
        <w:t> </w:t>
      </w:r>
      <w:r>
        <w:t xml:space="preserve">Sections </w:t>
      </w:r>
      <w:r>
        <w:t xml:space="preserve">26.04</w:t>
      </w:r>
      <w:r>
        <w:t xml:space="preserve">, </w:t>
      </w:r>
      <w:r>
        <w:t xml:space="preserve">26.042</w:t>
      </w:r>
      <w:r>
        <w:t xml:space="preserve">, </w:t>
      </w:r>
      <w:r>
        <w:t xml:space="preserve">26.05</w:t>
      </w:r>
      <w:r>
        <w:t xml:space="preserve">, </w:t>
      </w:r>
      <w:r>
        <w:t xml:space="preserve">26.06</w:t>
      </w:r>
      <w:r>
        <w:t xml:space="preserve">, </w:t>
      </w:r>
      <w:r>
        <w:t xml:space="preserve">26.061</w:t>
      </w:r>
      <w:r>
        <w:t xml:space="preserve">, </w:t>
      </w:r>
      <w:r>
        <w:t xml:space="preserve">26.07</w:t>
      </w:r>
      <w:r>
        <w:t xml:space="preserve">, and </w:t>
      </w:r>
      <w:r>
        <w:t xml:space="preserve">26.075</w:t>
      </w:r>
      <w:r>
        <w:t xml:space="preserve">, Tax Code, do not apply to a tax imposed by the district.</w:t>
      </w:r>
    </w:p>
    <w:p w:rsidR="003F3435" w:rsidRDefault="0032493E">
      <w:pPr>
        <w:spacing w:line="480" w:lineRule="auto"/>
        <w:ind w:firstLine="720"/>
        <w:jc w:val="both"/>
      </w:pPr>
      <w:r>
        <w:t xml:space="preserve">(b)</w:t>
      </w:r>
      <w:r xml:space="preserve">
        <w:t> </w:t>
      </w:r>
      <w:r xml:space="preserve">
        <w:t> </w:t>
      </w:r>
      <w:r>
        <w:t xml:space="preserve">Sections </w:t>
      </w:r>
      <w:r>
        <w:t xml:space="preserve">49.236</w:t>
      </w:r>
      <w:r>
        <w:t xml:space="preserve">(a)(1) and (2) and (b), Water Code, apply to the district.</w:t>
      </w:r>
    </w:p>
    <w:p w:rsidR="003F3435" w:rsidRDefault="0032493E">
      <w:pPr>
        <w:spacing w:line="480" w:lineRule="auto"/>
        <w:jc w:val="both"/>
      </w:pPr>
      <w:r>
        <w:t xml:space="preserve">Added by Acts 2013, 83rd Leg., R.S., Ch. 457 (S.B. </w:t>
      </w:r>
      <w:hyperlink w:docLocation="table" r:id="rId30">
        <w:r>
          <w:rPr>
            <w:rStyle w:val="Hyperlink"/>
          </w:rPr>
          <w:t>890</w:t>
        </w:r>
      </w:hyperlink>
      <w:r>
        <w:t xml:space="preserve">), Sec. 1, eff. June 14, 2013.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944 (S.B. </w:t>
      </w:r>
      <w:hyperlink w:docLocation="table" r:id="rId31">
        <w:r>
          <w:rPr>
            <w:rStyle w:val="Hyperlink"/>
          </w:rPr>
          <w:t>2</w:t>
        </w:r>
      </w:hyperlink>
      <w:r>
        <w:t xml:space="preserve">), Sec. 84, eff. January 1, 2020.</w:t>
      </w:r>
    </w:p>
    <w:p w:rsidR="003F3435" w:rsidRDefault="0032493E">
      <w:pPr>
        <w:spacing w:line="480" w:lineRule="auto"/>
        <w:ind w:firstLine="720"/>
        <w:jc w:val="both"/>
      </w:pPr>
      <w:r>
        <w:t xml:space="preserve">Acts 2021, 87th Leg., R.S., Ch. 884 (S.B. </w:t>
      </w:r>
      <w:hyperlink w:docLocation="table" r:id="rId32">
        <w:r>
          <w:rPr>
            <w:rStyle w:val="Hyperlink"/>
          </w:rPr>
          <w:t>1438</w:t>
        </w:r>
      </w:hyperlink>
      <w:r>
        <w:t xml:space="preserve">), Sec. 4, eff. June 16, 2021.</w:t>
      </w:r>
    </w:p>
    <w:p w:rsidR="003F3435" w:rsidRDefault="0032493E">
      <w:pPr>
        <w:spacing w:line="480" w:lineRule="auto"/>
        <w:jc w:val="both"/>
      </w:pPr>
    </w:p>
    <w:p w:rsidR="003F3435" w:rsidRDefault="0032493E">
      <w:pPr>
        <w:spacing w:line="480" w:lineRule="auto"/>
        <w:ind w:firstLine="720"/>
        <w:jc w:val="both"/>
      </w:pPr>
      <w:r>
        <w:t xml:space="preserve">Sec. 8876.153.</w:t>
      </w:r>
      <w:r xml:space="preserve">
        <w:t> </w:t>
      </w:r>
      <w:r xml:space="preserve">
        <w:t> </w:t>
      </w:r>
      <w:r>
        <w:t xml:space="preserve">LIMITATION ON INDEBTEDNESS.</w:t>
      </w:r>
      <w:r xml:space="preserve">
        <w:t> </w:t>
      </w:r>
      <w:r xml:space="preserve">
        <w:t> </w:t>
      </w:r>
      <w:r>
        <w:t xml:space="preserve">The district may issue bonds and notes under Subchapter </w:t>
      </w:r>
      <w:r>
        <w:t xml:space="preserve">F</w:t>
      </w:r>
      <w:r>
        <w:t xml:space="preserve">, Chapter </w:t>
      </w:r>
      <w:r>
        <w:t xml:space="preserve">36</w:t>
      </w:r>
      <w:r>
        <w:t xml:space="preserve">, Water Code, except that the total indebtedness created by that issuance may not exceed $250,000 at any time.</w:t>
      </w:r>
    </w:p>
    <w:p w:rsidR="003F3435" w:rsidRDefault="0032493E">
      <w:pPr>
        <w:spacing w:line="480" w:lineRule="auto"/>
        <w:jc w:val="both"/>
      </w:pPr>
      <w:r>
        <w:t xml:space="preserve">Added by Acts 2013, 83rd Leg., R.S., Ch. 457 (S.B. </w:t>
      </w:r>
      <w:hyperlink w:docLocation="table" r:id="rId33">
        <w:r>
          <w:rPr>
            <w:rStyle w:val="Hyperlink"/>
          </w:rPr>
          <w:t>890</w:t>
        </w:r>
      </w:hyperlink>
      <w:r>
        <w:t xml:space="preserve">), Sec. 1, eff. June 14, 2013.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890F.HTM" TargetMode="External" Id="rId14" /><Relationship Type="http://schemas.openxmlformats.org/officeDocument/2006/relationships/hyperlink" Target="http://capitol.texas.gov/tlodocs/83R/billtext/html/SB00890F.HTM" TargetMode="External" Id="rId15" /><Relationship Type="http://schemas.openxmlformats.org/officeDocument/2006/relationships/hyperlink" Target="http://capitol.texas.gov/tlodocs/83R/billtext/html/SB00890F.HTM" TargetMode="External" Id="rId16" /><Relationship Type="http://schemas.openxmlformats.org/officeDocument/2006/relationships/hyperlink" Target="http://capitol.texas.gov/tlodocs/83R/billtext/html/SB00890F.HTM" TargetMode="External" Id="rId17" /><Relationship Type="http://schemas.openxmlformats.org/officeDocument/2006/relationships/hyperlink" Target="http://capitol.texas.gov/tlodocs/83R/billtext/html/SB00890F.HTM" TargetMode="External" Id="rId18" /><Relationship Type="http://schemas.openxmlformats.org/officeDocument/2006/relationships/hyperlink" Target="http://capitol.texas.gov/tlodocs/83R/billtext/html/SB00890F.HTM" TargetMode="External" Id="rId19" /><Relationship Type="http://schemas.openxmlformats.org/officeDocument/2006/relationships/hyperlink" Target="http://capitol.texas.gov/tlodocs/83R/billtext/html/SB00890F.HTM" TargetMode="External" Id="rId20" /><Relationship Type="http://schemas.openxmlformats.org/officeDocument/2006/relationships/hyperlink" Target="http://capitol.texas.gov/tlodocs/83R/billtext/html/SB00890F.HTM" TargetMode="External" Id="rId21" /><Relationship Type="http://schemas.openxmlformats.org/officeDocument/2006/relationships/hyperlink" Target="http://capitol.texas.gov/tlodocs/83R/billtext/html/SB00890F.HTM" TargetMode="External" Id="rId22" /><Relationship Type="http://schemas.openxmlformats.org/officeDocument/2006/relationships/hyperlink" Target="http://capitol.texas.gov/tlodocs/83R/billtext/html/SB00890F.HTM" TargetMode="External" Id="rId23" /><Relationship Type="http://schemas.openxmlformats.org/officeDocument/2006/relationships/hyperlink" Target="http://capitol.texas.gov/tlodocs/83R/billtext/html/SB00890F.HTM" TargetMode="External" Id="rId24" /><Relationship Type="http://schemas.openxmlformats.org/officeDocument/2006/relationships/hyperlink" Target="http://capitol.texas.gov/tlodocs/83R/billtext/html/SB00890F.HTM" TargetMode="External" Id="rId25" /><Relationship Type="http://schemas.openxmlformats.org/officeDocument/2006/relationships/hyperlink" Target="http://capitol.texas.gov/tlodocs/83R/billtext/html/SB00890F.HTM" TargetMode="External" Id="rId26" /><Relationship Type="http://schemas.openxmlformats.org/officeDocument/2006/relationships/hyperlink" Target="http://capitol.texas.gov/tlodocs/83R/billtext/html/SB00890F.HTM" TargetMode="External" Id="rId27" /><Relationship Type="http://schemas.openxmlformats.org/officeDocument/2006/relationships/hyperlink" Target="http://capitol.texas.gov/tlodocs/83R/billtext/html/SB00890F.HTM" TargetMode="External" Id="rId28" /><Relationship Type="http://schemas.openxmlformats.org/officeDocument/2006/relationships/hyperlink" Target="http://capitol.texas.gov/tlodocs/83R/billtext/html/SB00890F.HTM" TargetMode="External" Id="rId29" /><Relationship Type="http://schemas.openxmlformats.org/officeDocument/2006/relationships/hyperlink" Target="http://capitol.texas.gov/tlodocs/83R/billtext/html/SB00890F.HTM" TargetMode="External" Id="rId30" /><Relationship Type="http://schemas.openxmlformats.org/officeDocument/2006/relationships/hyperlink" Target="http://capitol.texas.gov/tlodocs/86R/billtext/html/SB00002F.HTM" TargetMode="External" Id="rId31" /><Relationship Type="http://schemas.openxmlformats.org/officeDocument/2006/relationships/hyperlink" Target="http://capitol.texas.gov/tlodocs/87R/billtext/html/SB01438F.HTM" TargetMode="External" Id="rId32" /><Relationship Type="http://schemas.openxmlformats.org/officeDocument/2006/relationships/hyperlink" Target="http://capitol.texas.gov/tlodocs/83R/billtext/html/SB00890F.HTM" TargetMode="External" Id="rId3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