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8879.  CROCKETT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Crockett County Groundwater Conservation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8879.002.</w:t>
      </w:r>
      <w:r xml:space="preserve">
        <w:t> </w:t>
      </w:r>
      <w:r xml:space="preserve">
        <w:t> </w:t>
      </w:r>
      <w:r>
        <w:t xml:space="preserve">NATURE OF DISTRICT.</w:t>
      </w:r>
      <w:r xml:space="preserve">
        <w:t> </w:t>
      </w:r>
      <w:r xml:space="preserve">
        <w:t> </w:t>
      </w:r>
      <w:r>
        <w:t xml:space="preserve">The district is a groundwater conservation district in Crockett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r xml:space="preserve">
        <w:t> </w:t>
      </w:r>
      <w:r xml:space="preserve">
        <w:t> </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8879.004.</w:t>
      </w:r>
      <w:r xml:space="preserve">
        <w:t> </w:t>
      </w:r>
      <w:r xml:space="preserve">
        <w:t> </w:t>
      </w:r>
      <w:r>
        <w:t xml:space="preserve">DISTRICT TERRITORY.  (a)</w:t>
      </w:r>
      <w:r xml:space="preserve">
        <w:t> </w:t>
      </w:r>
      <w:r xml:space="preserve">
        <w:t> </w:t>
      </w:r>
      <w:r>
        <w:t xml:space="preserve">The district is composed of the territory in Crockett County other than the tract of land described by metes and bounds in Section 3, Chapter 712, Acts of the 71st Legislature, Regular Session, 1989,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8879.005.</w:t>
      </w:r>
      <w:r xml:space="preserve">
        <w:t> </w:t>
      </w:r>
      <w:r xml:space="preserve">
        <w:t> </w:t>
      </w:r>
      <w:r>
        <w:t xml:space="preserve">LOCATION OF DISTRICT ELECTIONS.</w:t>
      </w:r>
      <w:r xml:space="preserve">
        <w:t> </w:t>
      </w:r>
      <w:r xml:space="preserve">
        <w:t> </w:t>
      </w:r>
      <w:r>
        <w:t xml:space="preserve">A district election may be held at any location in Crockett County.</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8879.006.</w:t>
      </w:r>
      <w:r xml:space="preserve">
        <w:t> </w:t>
      </w:r>
      <w:r xml:space="preserve">
        <w:t> </w:t>
      </w:r>
      <w:r>
        <w:t xml:space="preserve">CONFLICTS OF LAW.</w:t>
      </w:r>
      <w:r xml:space="preserve">
        <w:t> </w:t>
      </w:r>
      <w:r xml:space="preserve">
        <w:t> </w:t>
      </w:r>
      <w:r>
        <w:t xml:space="preserve">This chapter prevails over any provision of general law that is in conflict or inconsistent with this chapter.</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8879.051.</w:t>
      </w:r>
      <w:r xml:space="preserve">
        <w:t> </w:t>
      </w:r>
      <w:r xml:space="preserve">
        <w:t> </w:t>
      </w:r>
      <w:r>
        <w:t xml:space="preserve">COMPOSITION OF BOARD;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terms of two or three directors expiring December 1 of each even-numbered year.</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8879.052.</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in November of each even-numbered year.</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8879.053.</w:t>
      </w:r>
      <w:r xml:space="preserve">
        <w:t> </w:t>
      </w:r>
      <w:r xml:space="preserve">
        <w:t> </w:t>
      </w:r>
      <w:r>
        <w:t xml:space="preserve">DISQUALIFICATION OF DIRECTORS.</w:t>
      </w:r>
      <w:r xml:space="preserve">
        <w:t> </w:t>
      </w:r>
      <w:r xml:space="preserve">
        <w:t> </w:t>
      </w:r>
      <w:r>
        <w:t xml:space="preserve">Notwithstanding Sections </w:t>
      </w:r>
      <w:r>
        <w:t xml:space="preserve">49.001</w:t>
      </w:r>
      <w:r>
        <w:t xml:space="preserve"> and </w:t>
      </w:r>
      <w:r>
        <w:t xml:space="preserve">49.002</w:t>
      </w:r>
      <w:r>
        <w:t xml:space="preserve">(b), Water Code, Section </w:t>
      </w:r>
      <w:r>
        <w:t xml:space="preserve">49.052</w:t>
      </w:r>
      <w:r>
        <w:t xml:space="preserve">, Water Code, applies to a director.</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8879.101.</w:t>
      </w:r>
      <w:r xml:space="preserve">
        <w:t> </w:t>
      </w:r>
      <w:r xml:space="preserve">
        <w:t> </w:t>
      </w:r>
      <w:r>
        <w:t xml:space="preserve">GENERAL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and Subchapters </w:t>
      </w:r>
      <w:r>
        <w:t xml:space="preserve">H</w:t>
      </w:r>
      <w:r>
        <w:t xml:space="preserve"> and I, Chapter </w:t>
      </w:r>
      <w:r>
        <w:t xml:space="preserve">49</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8879.151.</w:t>
      </w:r>
      <w:r xml:space="preserve">
        <w:t> </w:t>
      </w:r>
      <w:r xml:space="preserve">
        <w:t> </w:t>
      </w:r>
      <w:r>
        <w:t xml:space="preserve">LIMITATION ON AD VALOREM TAX RATE.</w:t>
      </w:r>
      <w:r xml:space="preserve">
        <w:t> </w:t>
      </w:r>
      <w:r xml:space="preserve">
        <w:t> </w:t>
      </w:r>
      <w:r>
        <w:t xml:space="preserve">Except as provided by Section </w:t>
      </w:r>
      <w:r>
        <w:t xml:space="preserve">8879.152</w:t>
      </w:r>
      <w:r>
        <w:t xml:space="preserve">, the rate of an ad valorem tax imposed by the district under Chapter </w:t>
      </w:r>
      <w:r>
        <w:t xml:space="preserve">36</w:t>
      </w:r>
      <w:r>
        <w:t xml:space="preserve">, Water Code, may not exceed five cents on each $100 of assessed valuation.</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8879.152.</w:t>
      </w:r>
      <w:r xml:space="preserve">
        <w:t> </w:t>
      </w:r>
      <w:r xml:space="preserve">
        <w:t> </w:t>
      </w:r>
      <w:r>
        <w:t xml:space="preserve">ELECTION TO INCREASE AD VALOREM TAX RATE.  (a)</w:t>
      </w:r>
      <w:r xml:space="preserve">
        <w:t> </w:t>
      </w:r>
      <w:r xml:space="preserve">
        <w:t> </w:t>
      </w:r>
      <w:r>
        <w:t xml:space="preserve">If at a regular meeting of the board, the board determines that the district ad valorem tax is no longer sufficient, the board may hold an election to approve an increase in the district's tax rate not to exceed an additional five cents on each $100 of assessed valuation above the rate specified by Section </w:t>
      </w:r>
      <w:r>
        <w:t xml:space="preserve">8879.151</w:t>
      </w:r>
      <w:r>
        <w:t xml:space="preserve">.</w:t>
      </w:r>
    </w:p>
    <w:p w:rsidR="003F3435" w:rsidRDefault="0032493E">
      <w:pPr>
        <w:spacing w:line="480" w:lineRule="auto"/>
        <w:ind w:firstLine="720"/>
        <w:jc w:val="both"/>
      </w:pPr>
      <w:r>
        <w:t xml:space="preserve">(b)</w:t>
      </w:r>
      <w:r xml:space="preserve">
        <w:t> </w:t>
      </w:r>
      <w:r xml:space="preserve">
        <w:t> </w:t>
      </w:r>
      <w:r>
        <w:t xml:space="preserve">If a majority of the voters favor the increase in the district's tax rate, the district may impose an ad valorem tax at the increased rate.</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1.04,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