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A. PROVISIONS APPLICABLE TO ALL UTILITIES</w:t>
      </w:r>
    </w:p>
    <w:p w:rsidR="003F3435" w:rsidRDefault="0032493E">
      <w:pPr>
        <w:spacing w:line="480" w:lineRule="auto"/>
        <w:jc w:val="center"/>
      </w:pPr>
      <w:r>
        <w:t xml:space="preserve">CHAPTER 15. JUDICIAL REVIEW, ENFORCEMENT, AND PENALTIES</w:t>
      </w:r>
    </w:p>
    <w:p w:rsidR="003F3435" w:rsidRDefault="0032493E">
      <w:pPr>
        <w:spacing w:line="480" w:lineRule="auto"/>
        <w:jc w:val="both"/>
      </w:pPr>
    </w:p>
    <w:p w:rsidR="003F3435" w:rsidRDefault="0032493E">
      <w:pPr>
        <w:spacing w:line="480" w:lineRule="auto"/>
        <w:jc w:val="center"/>
      </w:pPr>
      <w:r>
        <w:t xml:space="preserve">SUBCHAPTER A.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15.001.</w:t>
      </w:r>
      <w:r xml:space="preserve">
        <w:t> </w:t>
      </w:r>
      <w:r xml:space="preserve">
        <w:t> </w:t>
      </w:r>
      <w:r>
        <w:t xml:space="preserve">RIGHT TO JUDICIAL REVIEW.  Any party to a proceeding before the commission is entitled to judicial review under the substantial evidence rule.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15.002.</w:t>
      </w:r>
      <w:r xml:space="preserve">
        <w:t> </w:t>
      </w:r>
      <w:r xml:space="preserve">
        <w:t> </w:t>
      </w:r>
      <w:r>
        <w:t xml:space="preserve">COMMISSION AS DEFENDANT.  The commission must be a defendant in a proceeding for judicial review.</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15.003.</w:t>
      </w:r>
      <w:r xml:space="preserve">
        <w:t> </w:t>
      </w:r>
      <w:r xml:space="preserve">
        <w:t> </w:t>
      </w:r>
      <w:r>
        <w:t xml:space="preserve">COSTS AND ATTORNEY'S FEES.  (a)  A party represented by counsel who alleges that existing rates are excessive or that rates prescribed by the commission are excessive and who prevails in a proceeding for review of a commission order or decision is entitled in the same action to recover against the regulation fund reasonable fees for attorneys and expert witnesses and other costs for the party's efforts before the commission and the court.</w:t>
      </w:r>
    </w:p>
    <w:p w:rsidR="003F3435" w:rsidRDefault="0032493E">
      <w:pPr>
        <w:spacing w:line="480" w:lineRule="auto"/>
        <w:ind w:firstLine="720"/>
        <w:jc w:val="both"/>
      </w:pPr>
      <w:r>
        <w:t xml:space="preserve">(b)</w:t>
      </w:r>
      <w:r xml:space="preserve">
        <w:t> </w:t>
      </w:r>
      <w:r xml:space="preserve">
        <w:t> </w:t>
      </w:r>
      <w:r>
        <w:t xml:space="preserve">The court shall set the amount of attorney's fees awarded under Subsection (a).</w:t>
      </w:r>
    </w:p>
    <w:p w:rsidR="003F3435" w:rsidRDefault="0032493E">
      <w:pPr>
        <w:spacing w:line="480" w:lineRule="auto"/>
        <w:ind w:firstLine="720"/>
        <w:jc w:val="both"/>
      </w:pPr>
      <w:r>
        <w:t xml:space="preserve">(c)</w:t>
      </w:r>
      <w:r xml:space="preserve">
        <w:t> </w:t>
      </w:r>
      <w:r xml:space="preserve">
        <w:t> </w:t>
      </w:r>
      <w:r>
        <w:t xml:space="preserve">If a court finds that an action under Section </w:t>
      </w:r>
      <w:r>
        <w:t xml:space="preserve">15.001</w:t>
      </w:r>
      <w:r>
        <w:t xml:space="preserve"> or this section was groundless and brought in bad faith and for the purpose of harassment, the court may award reasonable attorney's fees to the defendant public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15.004.</w:t>
      </w:r>
      <w:r xml:space="preserve">
        <w:t> </w:t>
      </w:r>
      <w:r xml:space="preserve">
        <w:t> </w:t>
      </w:r>
      <w:r>
        <w:t xml:space="preserve">JUDICIAL STAY OR SUSPENSION.  While an appeal of an order, ruling, or decision of a regulatory authority is pending, the district court, court of appeals, or supreme court, as appropriate, may stay or suspend all or part of the operation of the order, ruling, or decision.  In granting or refusing a stay or suspension, the court shall act in accordance with the practice of a court exercising equity jurisdiction.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15.021.</w:t>
      </w:r>
      <w:r xml:space="preserve">
        <w:t> </w:t>
      </w:r>
      <w:r xml:space="preserve">
        <w:t> </w:t>
      </w:r>
      <w:r>
        <w:t xml:space="preserve">ACTION TO ENJOIN OR REQUIRE COMPLIANCE.  (a)  The attorney general, on the request of the commission, shall apply in the name of the commission for a court order under Subsection (b) if the commission determines that a public utility or other person is:</w:t>
      </w:r>
    </w:p>
    <w:p w:rsidR="003F3435" w:rsidRDefault="0032493E">
      <w:pPr>
        <w:spacing w:line="480" w:lineRule="auto"/>
        <w:ind w:firstLine="1440"/>
        <w:jc w:val="both"/>
      </w:pPr>
      <w:r>
        <w:t xml:space="preserve">(1)</w:t>
      </w:r>
      <w:r xml:space="preserve">
        <w:t> </w:t>
      </w:r>
      <w:r xml:space="preserve">
        <w:t> </w:t>
      </w:r>
      <w:r>
        <w:t xml:space="preserve">engaging in or about to engage in an act that violates this title or an order or rule of the commission entered or adopted under this title;  or</w:t>
      </w:r>
    </w:p>
    <w:p w:rsidR="003F3435" w:rsidRDefault="0032493E">
      <w:pPr>
        <w:spacing w:line="480" w:lineRule="auto"/>
        <w:ind w:firstLine="1440"/>
        <w:jc w:val="both"/>
      </w:pPr>
      <w:r>
        <w:t xml:space="preserve">(2)</w:t>
      </w:r>
      <w:r xml:space="preserve">
        <w:t> </w:t>
      </w:r>
      <w:r xml:space="preserve">
        <w:t> </w:t>
      </w:r>
      <w:r>
        <w:t xml:space="preserve">failing to comply with the requirements of this title or a rule or order of the commission.</w:t>
      </w:r>
    </w:p>
    <w:p w:rsidR="003F3435" w:rsidRDefault="0032493E">
      <w:pPr>
        <w:spacing w:line="480" w:lineRule="auto"/>
        <w:ind w:firstLine="720"/>
        <w:jc w:val="both"/>
      </w:pPr>
      <w:r>
        <w:t xml:space="preserve">(b)</w:t>
      </w:r>
      <w:r xml:space="preserve">
        <w:t> </w:t>
      </w:r>
      <w:r xml:space="preserve">
        <w:t> </w:t>
      </w:r>
      <w:r>
        <w:t xml:space="preserve">A court, in an action under this section, may:</w:t>
      </w:r>
    </w:p>
    <w:p w:rsidR="003F3435" w:rsidRDefault="0032493E">
      <w:pPr>
        <w:spacing w:line="480" w:lineRule="auto"/>
        <w:ind w:firstLine="1440"/>
        <w:jc w:val="both"/>
      </w:pPr>
      <w:r>
        <w:t xml:space="preserve">(1)</w:t>
      </w:r>
      <w:r xml:space="preserve">
        <w:t> </w:t>
      </w:r>
      <w:r xml:space="preserve">
        <w:t> </w:t>
      </w:r>
      <w:r>
        <w:t xml:space="preserve">prohibit the commencement or continuation of an act that violates this title or an order or rule of the commission entered or adopted under this title;  or</w:t>
      </w:r>
    </w:p>
    <w:p w:rsidR="003F3435" w:rsidRDefault="0032493E">
      <w:pPr>
        <w:spacing w:line="480" w:lineRule="auto"/>
        <w:ind w:firstLine="1440"/>
        <w:jc w:val="both"/>
      </w:pPr>
      <w:r>
        <w:t xml:space="preserve">(2)</w:t>
      </w:r>
      <w:r xml:space="preserve">
        <w:t> </w:t>
      </w:r>
      <w:r xml:space="preserve">
        <w:t> </w:t>
      </w:r>
      <w:r>
        <w:t xml:space="preserve">require compliance with a provision of this title or an order or rule of the commission.</w:t>
      </w:r>
    </w:p>
    <w:p w:rsidR="003F3435" w:rsidRDefault="0032493E">
      <w:pPr>
        <w:spacing w:line="480" w:lineRule="auto"/>
        <w:ind w:firstLine="720"/>
        <w:jc w:val="both"/>
      </w:pPr>
      <w:r>
        <w:t xml:space="preserve">(c)</w:t>
      </w:r>
      <w:r xml:space="preserve">
        <w:t> </w:t>
      </w:r>
      <w:r xml:space="preserve">
        <w:t> </w:t>
      </w:r>
      <w:r>
        <w:t xml:space="preserve">The remedy under this section is in addition to any other remedy provided under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15.022.</w:t>
      </w:r>
      <w:r xml:space="preserve">
        <w:t> </w:t>
      </w:r>
      <w:r xml:space="preserve">
        <w:t> </w:t>
      </w:r>
      <w:r>
        <w:t xml:space="preserve">CONTEMPT.  The commission may file a court action for contempt against a person who:</w:t>
      </w:r>
    </w:p>
    <w:p w:rsidR="003F3435" w:rsidRDefault="0032493E">
      <w:pPr>
        <w:spacing w:line="480" w:lineRule="auto"/>
        <w:ind w:firstLine="1440"/>
        <w:jc w:val="both"/>
      </w:pPr>
      <w:r>
        <w:t xml:space="preserve">(1)</w:t>
      </w:r>
      <w:r xml:space="preserve">
        <w:t> </w:t>
      </w:r>
      <w:r xml:space="preserve">
        <w:t> </w:t>
      </w:r>
      <w:r>
        <w:t xml:space="preserve">fails to comply with a lawful order of the commission;</w:t>
      </w:r>
    </w:p>
    <w:p w:rsidR="003F3435" w:rsidRDefault="0032493E">
      <w:pPr>
        <w:spacing w:line="480" w:lineRule="auto"/>
        <w:ind w:firstLine="1440"/>
        <w:jc w:val="both"/>
      </w:pPr>
      <w:r>
        <w:t xml:space="preserve">(2)</w:t>
      </w:r>
      <w:r xml:space="preserve">
        <w:t> </w:t>
      </w:r>
      <w:r xml:space="preserve">
        <w:t> </w:t>
      </w:r>
      <w:r>
        <w:t xml:space="preserve">fails to comply with a subpoena or subpoena duces tecum;  or</w:t>
      </w:r>
    </w:p>
    <w:p w:rsidR="003F3435" w:rsidRDefault="0032493E">
      <w:pPr>
        <w:spacing w:line="480" w:lineRule="auto"/>
        <w:ind w:firstLine="1440"/>
        <w:jc w:val="both"/>
      </w:pPr>
      <w:r>
        <w:t xml:space="preserve">(3)</w:t>
      </w:r>
      <w:r xml:space="preserve">
        <w:t> </w:t>
      </w:r>
      <w:r xml:space="preserve">
        <w:t> </w:t>
      </w:r>
      <w:r>
        <w:t xml:space="preserve">refuses to testify about a matter on which the person may be lawfully interrogated.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15.023.</w:t>
      </w:r>
      <w:r xml:space="preserve">
        <w:t> </w:t>
      </w:r>
      <w:r xml:space="preserve">
        <w:t> </w:t>
      </w:r>
      <w:r>
        <w:t xml:space="preserve">ADMINISTRATIVE PENALTY, DISGORGEMENT ORDER, OR MITIGATION PLAN.  (a)  The commission may impose an administrative penalty against a person regulated under this title who violates this title or a rule or order adopted under this title.</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$25,000.</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(b-1)</w:t>
      </w:r>
      <w:r xml:space="preserve">
        <w:t> </w:t>
      </w:r>
      <w:r xml:space="preserve">
        <w:t> </w:t>
      </w:r>
      <w:r>
        <w:t xml:space="preserve">Notwithstanding Subsection (b), the penalty for a violation of a voluntary mitigation plan entered into under Subsection (f) or of a provision of Section </w:t>
      </w:r>
      <w:r>
        <w:t xml:space="preserve">35.0021</w:t>
      </w:r>
      <w:r>
        <w:t xml:space="preserve"> or </w:t>
      </w:r>
      <w:r>
        <w:t xml:space="preserve">38.075</w:t>
      </w:r>
      <w:r>
        <w:t xml:space="preserve"> may be in an amount not to exceed $1,000,000 for a violation.</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(b-2)</w:t>
      </w:r>
      <w:r xml:space="preserve">
        <w:t> </w:t>
      </w:r>
      <w:r xml:space="preserve">
        <w:t> </w:t>
      </w:r>
      <w:r>
        <w:t xml:space="preserve">Notwithstanding Subsection (b), the penalty for a violation of Section </w:t>
      </w:r>
      <w:r>
        <w:t xml:space="preserve">39.360</w:t>
      </w:r>
      <w:r>
        <w:t xml:space="preserve"> in which a business entity fails to submit all required information to or knowingly submits false information to an independent organization certified under Section </w:t>
      </w:r>
      <w:r>
        <w:t xml:space="preserve">39.151</w:t>
      </w:r>
      <w:r>
        <w:t xml:space="preserve"> may be in an amount not to exceed $1 million for each violation.</w:t>
      </w:r>
    </w:p>
    <w:p w:rsidR="003F3435" w:rsidRDefault="0032493E">
      <w:pPr>
        <w:spacing w:line="480" w:lineRule="auto"/>
        <w:ind w:firstLine="720"/>
        <w:jc w:val="both"/>
      </w:pPr>
      <w:r>
        <w:t xml:space="preserve">(c)</w:t>
      </w:r>
      <w:r xml:space="preserve">
        <w:t> </w:t>
      </w:r>
      <w:r xml:space="preserve">
        <w:t> </w:t>
      </w:r>
      <w:r>
        <w:t xml:space="preserve">The commission by rule shall establish a classification system for violations that includes a range of administrative penalties that may be assessed for each class of violation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The classification system established under Subsection (c) shall provide that a penalty in an amount that exceeds $5,000 may be assessed only if the violation is included in the highest class of violations in the classification system.</w:t>
      </w:r>
    </w:p>
    <w:p w:rsidR="003F3435" w:rsidRDefault="0032493E">
      <w:pPr>
        <w:spacing w:line="480" w:lineRule="auto"/>
        <w:ind w:firstLine="720"/>
        <w:jc w:val="both"/>
      </w:pPr>
      <w:r>
        <w:t xml:space="preserve">(e)</w:t>
      </w:r>
      <w:r xml:space="preserve">
        <w:t> </w:t>
      </w:r>
      <w:r xml:space="preserve">
        <w:t> </w:t>
      </w:r>
      <w:r>
        <w:t xml:space="preserve">For a violation of Section </w:t>
      </w:r>
      <w:r>
        <w:t xml:space="preserve">39.157</w:t>
      </w:r>
      <w:r>
        <w:t xml:space="preserve">, the commission shall, in addition to the assessment of a penalty, order disgorgement of all excess revenue resulting from the violation.</w:t>
      </w:r>
      <w:r xml:space="preserve">
        <w:t> </w:t>
      </w:r>
      <w:r xml:space="preserve">
        <w:t> </w:t>
      </w:r>
      <w:r>
        <w:t xml:space="preserve">For any other violation of the statutes, rules, or protocols relating to wholesale electric markets, the commission may, in addition to the assessment of a penalty, order disgorgement of all excess revenue resulting from the violation.</w:t>
      </w:r>
    </w:p>
    <w:p w:rsidR="003F3435" w:rsidRDefault="0032493E">
      <w:pPr>
        <w:spacing w:line="480" w:lineRule="auto"/>
        <w:ind w:firstLine="720"/>
        <w:jc w:val="both"/>
      </w:pPr>
      <w:r>
        <w:t xml:space="preserve">(f)</w:t>
      </w:r>
      <w:r xml:space="preserve">
        <w:t> </w:t>
      </w:r>
      <w:r xml:space="preserve">
        <w:t> </w:t>
      </w:r>
      <w:r>
        <w:t xml:space="preserve">The commission and a person may develop and enter into a voluntary mitigation plan relating to a violation of Section </w:t>
      </w:r>
      <w:r>
        <w:t xml:space="preserve">39.157</w:t>
      </w:r>
      <w:r>
        <w:t xml:space="preserve"> or rules adopted by the commission under that section.</w:t>
      </w:r>
      <w:r xml:space="preserve">
        <w:t> </w:t>
      </w:r>
      <w:r xml:space="preserve">
        <w:t> </w:t>
      </w:r>
      <w:r>
        <w:t xml:space="preserve">The commission may approve the plan only if the commission determines that the plan is in the public interest.</w:t>
      </w:r>
      <w:r xml:space="preserve">
        <w:t> </w:t>
      </w:r>
      <w:r xml:space="preserve">
        <w:t> </w:t>
      </w:r>
      <w:r>
        <w:t xml:space="preserve">The voluntary mitigation plan must be reviewed at least once every two years and not later than the 90th day after the implementation date of a wholesale market design change.</w:t>
      </w:r>
      <w:r xml:space="preserve">
        <w:t> </w:t>
      </w:r>
      <w:r xml:space="preserve">
        <w:t> </w:t>
      </w:r>
      <w:r>
        <w:t xml:space="preserve">As part of the review, the commission must determine whether the voluntary mitigation plan remains in the public interest. If the commission determines that the voluntary mitigation plan is no longer in the public interest, the commission and the person must agree to a modification of the plan or the commission must terminate the plan.</w:t>
      </w:r>
      <w:r xml:space="preserve">
        <w:t> </w:t>
      </w:r>
      <w:r xml:space="preserve">
        <w:t> </w:t>
      </w:r>
      <w:r>
        <w:t xml:space="preserve">Adherence to the plan must be considered in determining whether a violation occurred and, if so, the penalty to be assessed.</w:t>
      </w:r>
    </w:p>
    <w:p w:rsidR="003F3435" w:rsidRDefault="0032493E">
      <w:pPr>
        <w:spacing w:line="480" w:lineRule="auto"/>
        <w:ind w:firstLine="720"/>
        <w:jc w:val="both"/>
      </w:pPr>
      <w:r>
        <w:t xml:space="preserve">(g)</w:t>
      </w:r>
      <w:r xml:space="preserve">
        <w:t> </w:t>
      </w:r>
      <w:r xml:space="preserve">
        <w:t> </w:t>
      </w:r>
      <w:r>
        <w:t xml:space="preserve">In this subchapter, "excess revenue" means revenue in excess of revenue that would have occurred absent a violation.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797 (S.B. </w:t>
      </w:r>
      <w:hyperlink w:docLocation="table" r:id="rId14">
        <w:r>
          <w:rPr>
            <w:rStyle w:val="Hyperlink"/>
          </w:rPr>
          <w:t>408</w:t>
        </w:r>
      </w:hyperlink>
      <w:r>
        <w:t xml:space="preserve">), Sec. 7, eff. September 1, 2005.</w:t>
      </w:r>
    </w:p>
    <w:p w:rsidR="003F3435" w:rsidRDefault="0032493E">
      <w:pPr>
        <w:spacing w:line="480" w:lineRule="auto"/>
        <w:ind w:firstLine="720"/>
        <w:jc w:val="both"/>
      </w:pPr>
      <w:r>
        <w:t xml:space="preserve">Acts 2011, 82nd Leg., R.S., Ch. 996 (H.B. </w:t>
      </w:r>
      <w:hyperlink w:docLocation="table" r:id="rId15">
        <w:r>
          <w:rPr>
            <w:rStyle w:val="Hyperlink"/>
          </w:rPr>
          <w:t>2133</w:t>
        </w:r>
      </w:hyperlink>
      <w:r>
        <w:t xml:space="preserve">), Sec. 1, eff. September 1, 2011.</w:t>
      </w:r>
    </w:p>
    <w:p w:rsidR="003F3435" w:rsidRDefault="0032493E">
      <w:pPr>
        <w:spacing w:line="480" w:lineRule="auto"/>
        <w:ind w:firstLine="720"/>
        <w:jc w:val="both"/>
      </w:pPr>
      <w:r>
        <w:t xml:space="preserve">Acts 2011, 82nd Leg., R.S., Ch. 996 (H.B. </w:t>
      </w:r>
      <w:hyperlink w:docLocation="table" r:id="rId16">
        <w:r>
          <w:rPr>
            <w:rStyle w:val="Hyperlink"/>
          </w:rPr>
          <w:t>2133</w:t>
        </w:r>
      </w:hyperlink>
      <w:r>
        <w:t xml:space="preserve">), Sec. 2, eff. September 1, 2011.</w:t>
      </w:r>
    </w:p>
    <w:p w:rsidR="003F3435" w:rsidRDefault="0032493E">
      <w:pPr>
        <w:spacing w:line="480" w:lineRule="auto"/>
        <w:ind w:firstLine="720"/>
        <w:jc w:val="both"/>
      </w:pPr>
      <w:r>
        <w:t xml:space="preserve">Acts 2021, 87th Leg., R.S., Ch. 426 (S.B. </w:t>
      </w:r>
      <w:hyperlink w:docLocation="table" r:id="rId17">
        <w:r>
          <w:rPr>
            <w:rStyle w:val="Hyperlink"/>
          </w:rPr>
          <w:t>3</w:t>
        </w:r>
      </w:hyperlink>
      <w:r>
        <w:t xml:space="preserve">), Sec. 7, eff. June 8, 2021.</w:t>
      </w:r>
    </w:p>
    <w:p w:rsidR="003F3435" w:rsidRDefault="0032493E">
      <w:pPr>
        <w:spacing w:line="480" w:lineRule="auto"/>
        <w:ind w:firstLine="720"/>
        <w:jc w:val="both"/>
      </w:pPr>
      <w:r>
        <w:t xml:space="preserve">Acts 2023, 88th Leg., R.S., Ch. 410 (H.B. </w:t>
      </w:r>
      <w:hyperlink w:docLocation="table" r:id="rId18">
        <w:r>
          <w:rPr>
            <w:rStyle w:val="Hyperlink"/>
          </w:rPr>
          <w:t>1500</w:t>
        </w:r>
      </w:hyperlink>
      <w:r>
        <w:t xml:space="preserve">), Sec. 7, eff. September 1, 2023.</w:t>
      </w:r>
    </w:p>
    <w:p w:rsidR="003F3435" w:rsidRDefault="0032493E">
      <w:pPr>
        <w:spacing w:line="480" w:lineRule="auto"/>
        <w:ind w:firstLine="720"/>
        <w:jc w:val="both"/>
      </w:pPr>
      <w:r>
        <w:t xml:space="preserve">Acts 2023, 88th Leg., R.S., Ch. 959 (S.B. </w:t>
      </w:r>
      <w:hyperlink w:docLocation="table" r:id="rId19">
        <w:r>
          <w:rPr>
            <w:rStyle w:val="Hyperlink"/>
          </w:rPr>
          <w:t>2011</w:t>
        </w:r>
      </w:hyperlink>
      <w:r>
        <w:t xml:space="preserve">), Sec. 1, eff. September 1, 2023.</w:t>
      </w:r>
    </w:p>
    <w:p w:rsidR="003F3435" w:rsidRDefault="0032493E">
      <w:pPr>
        <w:spacing w:line="480" w:lineRule="auto"/>
        <w:ind w:firstLine="720"/>
        <w:jc w:val="both"/>
      </w:pPr>
      <w:r>
        <w:t xml:space="preserve">Acts 2025, 89th Leg., R.S., Ch. 1020 (S.B. </w:t>
      </w:r>
      <w:hyperlink w:docLocation="table" r:id="rId20">
        <w:r>
          <w:rPr>
            <w:rStyle w:val="Hyperlink"/>
          </w:rPr>
          <w:t>2368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15.024.</w:t>
      </w:r>
      <w:r xml:space="preserve">
        <w:t> </w:t>
      </w:r>
      <w:r xml:space="preserve">
        <w:t> </w:t>
      </w:r>
      <w:r>
        <w:t xml:space="preserve">ADMINISTRATIVE PENALTY ASSESSMENT OR DISGORGEMENT ORDER PROCEDURE.  (a)  If the executive director determines that a violation has occurred, the executive director may issue to the commission a report that states the facts on which the determination is based and the executive director's recommendation on the imposition of an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Not later than the 14th day after the date the report is issued, the executive director shall give written notice of the report to the person against whom the penalty may be assessed.</w:t>
      </w:r>
      <w:r xml:space="preserve">
        <w:t> </w:t>
      </w:r>
      <w:r xml:space="preserve">
        <w:t> </w:t>
      </w:r>
      <w:r>
        <w:t xml:space="preserve">The notice may be given by regular or certified mail.</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(b-1)</w:t>
      </w:r>
      <w:r xml:space="preserve">
        <w:t> </w:t>
      </w:r>
      <w:r xml:space="preserve">
        <w:t> </w:t>
      </w:r>
      <w:r>
        <w:t xml:space="preserve">If the commission sends written notice to a person by mail addressed to the person's mailing address as maintained in the commission's records, the person is deemed to have received notice:</w:t>
      </w:r>
    </w:p>
    <w:p w:rsidR="003F3435" w:rsidRDefault="0032493E">
      <w:pPr>
        <w:spacing w:line="480" w:lineRule="auto"/>
        <w:ind w:firstLine="1440"/>
        <w:jc w:val="both"/>
      </w:pPr>
      <w:r>
        <w:t xml:space="preserve">(1)</w:t>
      </w:r>
      <w:r xml:space="preserve">
        <w:t> </w:t>
      </w:r>
      <w:r xml:space="preserve">
        <w:t> </w:t>
      </w:r>
      <w:r>
        <w:t xml:space="preserve">on the fifth day after the date that the commission sent the written notice, for notice sent by regular mail; or</w:t>
      </w:r>
    </w:p>
    <w:p w:rsidR="003F3435" w:rsidRDefault="0032493E">
      <w:pPr>
        <w:spacing w:line="480" w:lineRule="auto"/>
        <w:ind w:firstLine="1440"/>
        <w:jc w:val="both"/>
      </w:pPr>
      <w:r>
        <w:t xml:space="preserve">(2)</w:t>
      </w:r>
      <w:r xml:space="preserve">
        <w:t> </w:t>
      </w:r>
      <w:r xml:space="preserve">
        <w:t> </w:t>
      </w:r>
      <w:r>
        <w:t xml:space="preserve">on the date the written notice is received or delivery is refused, for notice sent by certified mail.</w:t>
      </w:r>
    </w:p>
    <w:p w:rsidR="003F3435" w:rsidRDefault="0032493E">
      <w:pPr>
        <w:spacing w:line="480" w:lineRule="auto"/>
        <w:ind w:firstLine="720"/>
        <w:jc w:val="both"/>
      </w:pPr>
      <w:r>
        <w:t xml:space="preserve">(c)</w:t>
      </w:r>
      <w:r xml:space="preserve">
        <w:t> </w:t>
      </w:r>
      <w:r xml:space="preserve">
        <w:t> </w:t>
      </w:r>
      <w:r>
        <w:t xml:space="preserve">A penalty may not be assessed under this section if the person against whom the penalty may be assessed remedies the violation before the 31st day after the date the person receives the notice under Subsection (b).</w:t>
      </w:r>
      <w:r xml:space="preserve">
        <w:t> </w:t>
      </w:r>
      <w:r xml:space="preserve">
        <w:t> </w:t>
      </w:r>
      <w:r>
        <w:t xml:space="preserve">A person who claims to have remedied an alleged violation has the burden of proving to the commission that the alleged violation was remedied and was accidental or inadvertent.</w:t>
      </w:r>
      <w:r xml:space="preserve">
        <w:t> </w:t>
      </w:r>
      <w:r xml:space="preserve">
        <w:t> </w:t>
      </w:r>
      <w:r>
        <w:t xml:space="preserve">This subsection does not apply to a violation of Chapter </w:t>
      </w:r>
      <w:r>
        <w:t xml:space="preserve">17</w:t>
      </w:r>
      <w:r>
        <w:t xml:space="preserve">, </w:t>
      </w:r>
      <w:r>
        <w:t xml:space="preserve">55</w:t>
      </w:r>
      <w:r>
        <w:t xml:space="preserve">, or </w:t>
      </w:r>
      <w:r>
        <w:t xml:space="preserve">64</w:t>
      </w:r>
      <w:r>
        <w:t xml:space="preserve">.</w:t>
      </w:r>
    </w:p>
    <w:p w:rsidR="003F3435" w:rsidRDefault="0032493E">
      <w:pPr>
        <w:spacing w:line="480" w:lineRule="auto"/>
        <w:ind w:firstLine="720"/>
        <w:jc w:val="both"/>
      </w:pPr>
      <w:r>
        <w:t xml:space="preserve">(d)</w:t>
      </w:r>
      <w:r xml:space="preserve">
        <w:t> </w:t>
      </w:r>
      <w:r xml:space="preserve">
        <w:t> </w:t>
      </w:r>
      <w:r>
        <w:t xml:space="preserve">Not later than the 20th day after the date the person receives the notice, the person may accept the determination and recommended penalty of the executive director in writing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(e)</w:t>
      </w:r>
      <w:r xml:space="preserve">
        <w:t> </w:t>
      </w:r>
      <w:r xml:space="preserve">
        <w:t> </w:t>
      </w:r>
      <w:r>
        <w:t xml:space="preserve">If the person accepts the executive director's determination and recommended penalty or fails to timely respond to the notice, the commission by order shall approve the determination and impose the recommended penalty or order a hearing on the determination and the recommended penalty.</w:t>
      </w:r>
    </w:p>
    <w:p w:rsidR="003F3435" w:rsidRDefault="0032493E">
      <w:pPr>
        <w:spacing w:line="480" w:lineRule="auto"/>
        <w:ind w:firstLine="720"/>
        <w:jc w:val="both"/>
      </w:pPr>
      <w:r>
        <w:t xml:space="preserve">(f)</w:t>
      </w:r>
      <w:r xml:space="preserve">
        <w:t> </w:t>
      </w:r>
      <w:r xml:space="preserve">
        <w:t> </w:t>
      </w:r>
      <w:r>
        <w:t xml:space="preserve">If the person requests a hearing or the commission orders a hearing under Subsection (e), the commission shall refer the matter to the State Office of Administrative Hearings for a hearing and give notice of the referral to the person.</w:t>
      </w:r>
      <w:r xml:space="preserve">
        <w:t> </w:t>
      </w:r>
      <w:r xml:space="preserve">
        <w:t> </w:t>
      </w:r>
      <w:r>
        <w:t xml:space="preserve">The parties to a proceeding under this subchapter shall be limited to the person and the commission, including the independent market monitor.</w:t>
      </w:r>
      <w:r xml:space="preserve">
        <w:t> </w:t>
      </w:r>
      <w:r xml:space="preserve">
        <w:t> </w:t>
      </w:r>
      <w:r>
        <w:t xml:space="preserve">The hearing shall be held by an administrative law judge of the State Office of Administrative Hearings and notice of the hearing must be provided in accordance with Chapter </w:t>
      </w:r>
      <w:r>
        <w:t xml:space="preserve">2001</w:t>
      </w:r>
      <w:r>
        <w:t xml:space="preserve">, Government Code.</w:t>
      </w:r>
      <w:r xml:space="preserve">
        <w:t> </w:t>
      </w:r>
      <w:r xml:space="preserve">
        <w:t> </w:t>
      </w:r>
      <w:r>
        <w:t xml:space="preserve">The administrative law judge shall make findings of fact and conclusions of law and promptly issue to the commission a proposal for a decision about the occurrence of the violation and the amount of a proposed penalty.</w:t>
      </w:r>
      <w:r xml:space="preserve">
        <w:t> </w:t>
      </w:r>
      <w:r xml:space="preserve">
        <w:t> </w:t>
      </w:r>
      <w:r>
        <w:t xml:space="preserve">Based on the findings of fact, conclusions of law, and proposal for a decision, the commission by order may find that a violation has occurred and impose a penalty or disgorgement order or may find that no violation occurred.</w:t>
      </w:r>
    </w:p>
    <w:p w:rsidR="003F3435" w:rsidRDefault="0032493E">
      <w:pPr>
        <w:spacing w:line="480" w:lineRule="auto"/>
        <w:ind w:firstLine="720"/>
        <w:jc w:val="both"/>
      </w:pPr>
      <w:r>
        <w:t xml:space="preserve">(g)</w:t>
      </w:r>
      <w:r xml:space="preserve">
        <w:t> </w:t>
      </w:r>
      <w:r xml:space="preserve">
        <w:t> </w:t>
      </w:r>
      <w:r>
        <w:t xml:space="preserve">The notice of the commission's order shall be given to the person as provided by Chapter </w:t>
      </w:r>
      <w:r>
        <w:t xml:space="preserve">2001</w:t>
      </w:r>
      <w:r>
        <w:t xml:space="preserve">, Government Code, and must include a statement of the right of the person to judicial review of the order.</w:t>
      </w:r>
    </w:p>
    <w:p w:rsidR="003F3435" w:rsidRDefault="0032493E">
      <w:pPr>
        <w:spacing w:line="480" w:lineRule="auto"/>
        <w:jc w:val="both"/>
      </w:pPr>
      <w:r>
        <w:t xml:space="preserve">Acts 1997, 75th Leg., ch. 166, Sec. 1, eff. Sept. 1, 1997. </w:t>
      </w:r>
      <w:r>
        <w:t xml:space="preserve"> </w:t>
      </w:r>
      <w:r>
        <w:t xml:space="preserve">Amended by Acts 1999, 76th Leg., ch. 1212, Sec. 3, eff. Sept. 1, 1999; Acts 1999, 76th Leg., ch. 1579, Sec. 2,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1">
        <w:r>
          <w:rPr>
            <w:rStyle w:val="Hyperlink"/>
          </w:rPr>
          <w:t>1303</w:t>
        </w:r>
      </w:hyperlink>
      <w:r>
        <w:t xml:space="preserve">), Sec. 25.001, eff. September 1, 2011.</w:t>
      </w:r>
    </w:p>
    <w:p w:rsidR="003F3435" w:rsidRDefault="0032493E">
      <w:pPr>
        <w:spacing w:line="480" w:lineRule="auto"/>
        <w:ind w:firstLine="720"/>
        <w:jc w:val="both"/>
      </w:pPr>
      <w:r>
        <w:t xml:space="preserve">Acts 2011, 82nd Leg., R.S., Ch. 996 (H.B. </w:t>
      </w:r>
      <w:hyperlink w:docLocation="table" r:id="rId22">
        <w:r>
          <w:rPr>
            <w:rStyle w:val="Hyperlink"/>
          </w:rPr>
          <w:t>2133</w:t>
        </w:r>
      </w:hyperlink>
      <w:r>
        <w:t xml:space="preserve">), Sec. 3, eff. September 1, 2011.</w:t>
      </w:r>
    </w:p>
    <w:p w:rsidR="003F3435" w:rsidRDefault="0032493E">
      <w:pPr>
        <w:spacing w:line="480" w:lineRule="auto"/>
        <w:ind w:firstLine="720"/>
        <w:jc w:val="both"/>
      </w:pPr>
      <w:r>
        <w:t xml:space="preserve">Acts 2011, 82nd Leg., R.S., Ch. 996 (H.B. </w:t>
      </w:r>
      <w:hyperlink w:docLocation="table" r:id="rId23">
        <w:r>
          <w:rPr>
            <w:rStyle w:val="Hyperlink"/>
          </w:rPr>
          <w:t>2133</w:t>
        </w:r>
      </w:hyperlink>
      <w:r>
        <w:t xml:space="preserve">), Sec. 4, eff. September 1, 2011.</w:t>
      </w:r>
    </w:p>
    <w:p w:rsidR="003F3435" w:rsidRDefault="0032493E">
      <w:pPr>
        <w:spacing w:line="480" w:lineRule="auto"/>
        <w:ind w:firstLine="720"/>
        <w:jc w:val="both"/>
      </w:pPr>
      <w:r>
        <w:t xml:space="preserve">Acts 2019, 86th Leg., R.S., Ch. 81 (S.B. </w:t>
      </w:r>
      <w:hyperlink w:docLocation="table" r:id="rId24">
        <w:r>
          <w:rPr>
            <w:rStyle w:val="Hyperlink"/>
          </w:rPr>
          <w:t>1358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15.025.</w:t>
      </w:r>
      <w:r xml:space="preserve">
        <w:t> </w:t>
      </w:r>
      <w:r xml:space="preserve">
        <w:t> </w:t>
      </w:r>
      <w:r>
        <w:t xml:space="preserve">PAYMENT OF ADMINISTRATIVE PENALTY.  (a)  Not later than the 30th day after the date the commission's order imposing an administrative penalty is final as provided by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w:t>
      </w:r>
    </w:p>
    <w:p w:rsidR="003F3435" w:rsidRDefault="0032493E">
      <w:pPr>
        <w:spacing w:line="480" w:lineRule="auto"/>
        <w:ind w:firstLine="2160"/>
        <w:jc w:val="both"/>
      </w:pPr>
      <w:r>
        <w:t xml:space="preserve">(A)</w:t>
      </w:r>
      <w:r xml:space="preserve">
        <w:t> </w:t>
      </w:r>
      <w:r xml:space="preserve">
        <w:t> </w:t>
      </w:r>
      <w:r>
        <w:t xml:space="preserve">the occurrence of the violation;</w:t>
      </w:r>
    </w:p>
    <w:p w:rsidR="003F3435" w:rsidRDefault="0032493E">
      <w:pPr>
        <w:spacing w:line="480" w:lineRule="auto"/>
        <w:ind w:firstLine="2160"/>
        <w:jc w:val="both"/>
      </w:pPr>
      <w:r>
        <w:t xml:space="preserve">(B)</w:t>
      </w:r>
      <w:r xml:space="preserve">
        <w:t> </w:t>
      </w:r>
      <w:r xml:space="preserve">
        <w:t> </w:t>
      </w:r>
      <w:r>
        <w:t xml:space="preserve">the amount of the penalty;  or</w:t>
      </w:r>
    </w:p>
    <w:p w:rsidR="003F3435" w:rsidRDefault="0032493E">
      <w:pPr>
        <w:spacing w:line="480" w:lineRule="auto"/>
        <w:ind w:firstLine="2160"/>
        <w:jc w:val="both"/>
      </w:pPr>
      <w:r>
        <w:t xml:space="preserve">(C)</w:t>
      </w:r>
      <w:r xml:space="preserve">
        <w:t> </w:t>
      </w:r>
      <w:r xml:space="preserve">
        <w:t> </w:t>
      </w:r>
      <w:r>
        <w:t xml:space="preserve">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w:t>
      </w:r>
    </w:p>
    <w:p w:rsidR="003F3435" w:rsidRDefault="0032493E">
      <w:pPr>
        <w:spacing w:line="480" w:lineRule="auto"/>
        <w:ind w:firstLine="2160"/>
        <w:jc w:val="both"/>
      </w:pPr>
      <w:r>
        <w:t xml:space="preserve">(A)</w:t>
      </w:r>
      <w:r xml:space="preserve">
        <w:t> </w:t>
      </w:r>
      <w:r xml:space="preserve">
        <w:t> </w:t>
      </w:r>
      <w:r>
        <w:t xml:space="preserve">the occurrence of the violation;</w:t>
      </w:r>
    </w:p>
    <w:p w:rsidR="003F3435" w:rsidRDefault="0032493E">
      <w:pPr>
        <w:spacing w:line="480" w:lineRule="auto"/>
        <w:ind w:firstLine="2160"/>
        <w:jc w:val="both"/>
      </w:pPr>
      <w:r>
        <w:t xml:space="preserve">(B)</w:t>
      </w:r>
      <w:r xml:space="preserve">
        <w:t> </w:t>
      </w:r>
      <w:r xml:space="preserve">
        <w:t> </w:t>
      </w:r>
      <w:r>
        <w:t xml:space="preserve">the amount of the penalty;  or</w:t>
      </w:r>
    </w:p>
    <w:p w:rsidR="003F3435" w:rsidRDefault="0032493E">
      <w:pPr>
        <w:spacing w:line="480" w:lineRule="auto"/>
        <w:ind w:firstLine="2160"/>
        <w:jc w:val="both"/>
      </w:pPr>
      <w:r>
        <w:t xml:space="preserve">(C)</w:t>
      </w:r>
      <w:r xml:space="preserve">
        <w:t> </w:t>
      </w:r>
      <w:r xml:space="preserve">
        <w:t> </w:t>
      </w:r>
      <w:r>
        <w:t xml:space="preserve">both the occurrence of the violation and the amount of the penalty.</w:t>
      </w:r>
    </w:p>
    <w:p w:rsidR="003F3435" w:rsidRDefault="0032493E">
      <w:pPr>
        <w:spacing w:line="480" w:lineRule="auto"/>
        <w:ind w:firstLine="720"/>
        <w:jc w:val="both"/>
      </w:pPr>
      <w:r>
        <w:t xml:space="preserve">(b)</w:t>
      </w:r>
      <w:r xml:space="preserve">
        <w:t> </w:t>
      </w:r>
      <w:r xml:space="preserve">
        <w:t> </w:t>
      </w:r>
      <w:r>
        <w:t xml:space="preserve">Not later than the 30th day after the date the commission's order is final as provided by Section </w:t>
      </w:r>
      <w:r>
        <w:t xml:space="preserve">2001.144</w:t>
      </w:r>
      <w:r>
        <w:t xml:space="preserve">, Government Code,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commission's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The executive director, on receipt of a copy of an affidavit under Subsection (b)(2), may file with the court, not later than the fifth day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(d)</w:t>
      </w:r>
      <w:r xml:space="preserve">
        <w:t> </w:t>
      </w:r>
      <w:r xml:space="preserve">
        <w:t> </w:t>
      </w:r>
      <w:r>
        <w:t xml:space="preserve">If the person does not pay the amount of the penalty and the enforcement of the penalty is not stayed, the executive director may refer the matter to the attorney general for collection of the amount of the penalty.</w:t>
      </w:r>
    </w:p>
    <w:p w:rsidR="003F3435" w:rsidRDefault="0032493E">
      <w:pPr>
        <w:spacing w:line="480" w:lineRule="auto"/>
        <w:ind w:firstLine="720"/>
        <w:jc w:val="both"/>
      </w:pPr>
      <w:r>
        <w:t xml:space="preserve">(e)</w:t>
      </w:r>
      <w:r xml:space="preserve">
        <w:t> </w:t>
      </w:r>
      <w:r xml:space="preserve">
        <w:t> </w:t>
      </w:r>
      <w:r>
        <w:t xml:space="preserve">Any excess revenue ordered disgorged under this section for a violation of the statutes, rules, or protocols relating to wholesale electric markets shall be returned to the affected wholesale electric market participants to be used to reduce costs or fees incurred by retail electric customers.</w:t>
      </w:r>
      <w:r xml:space="preserve">
        <w:t> </w:t>
      </w:r>
      <w:r xml:space="preserve">
        <w:t> </w:t>
      </w:r>
      <w:r>
        <w:t xml:space="preserve">The commission shall adopt rules to prescribe how revenue shall be returned to the affected wholesale electric market participants under this subsection.</w:t>
      </w:r>
    </w:p>
    <w:p w:rsidR="003F3435" w:rsidRDefault="0032493E">
      <w:pPr>
        <w:spacing w:line="480" w:lineRule="auto"/>
        <w:ind w:firstLine="720"/>
        <w:jc w:val="both"/>
      </w:pPr>
      <w:r>
        <w:t xml:space="preserve">(f)</w:t>
      </w:r>
      <w:r xml:space="preserve">
        <w:t> </w:t>
      </w:r>
      <w:r xml:space="preserve">
        <w:t> </w:t>
      </w:r>
      <w:r>
        <w:t xml:space="preserve">For purposes of this section and Section </w:t>
      </w:r>
      <w:r>
        <w:t xml:space="preserve">15.026</w:t>
      </w:r>
      <w:r>
        <w:t xml:space="preserve">, a reference to a penalty shall be construed to include disgorgement.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996 (H.B. </w:t>
      </w:r>
      <w:hyperlink w:docLocation="table" r:id="rId25">
        <w:r>
          <w:rPr>
            <w:rStyle w:val="Hyperlink"/>
          </w:rPr>
          <w:t>2133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15.026.</w:t>
      </w:r>
      <w:r xml:space="preserve">
        <w:t> </w:t>
      </w:r>
      <w:r xml:space="preserve">
        <w:t> </w:t>
      </w:r>
      <w:r>
        <w:t xml:space="preserve">JUDICIAL REVIEW OF ADMINISTRATIVE PENALTY.  (a)</w:t>
      </w:r>
      <w:r xml:space="preserve">
        <w:t> </w:t>
      </w:r>
      <w:r xml:space="preserve">
        <w:t> </w:t>
      </w:r>
      <w:r>
        <w:t xml:space="preserve">Judicial review of a commission order imposing an administrative penalty or disgorgement is:</w:t>
      </w:r>
    </w:p>
    <w:p w:rsidR="003F3435" w:rsidRDefault="0032493E">
      <w:pPr>
        <w:spacing w:line="480" w:lineRule="auto"/>
        <w:ind w:firstLine="1440"/>
        <w:jc w:val="both"/>
      </w:pPr>
      <w:r>
        <w:t xml:space="preserve">(1)</w:t>
      </w:r>
      <w:r xml:space="preserve">
        <w:t> </w:t>
      </w:r>
      <w:r xml:space="preserve">
        <w:t> </w:t>
      </w:r>
      <w:r>
        <w:t xml:space="preserve">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under the substantial evidence rule.</w:t>
      </w:r>
    </w:p>
    <w:p w:rsidR="003F3435" w:rsidRDefault="0032493E">
      <w:pPr>
        <w:spacing w:line="480" w:lineRule="auto"/>
        <w:ind w:firstLine="720"/>
        <w:jc w:val="both"/>
      </w:pPr>
      <w:r>
        <w:t xml:space="preserve">(b)</w:t>
      </w:r>
      <w:r xml:space="preserve">
        <w:t> </w:t>
      </w:r>
      <w:r xml:space="preserve">
        <w:t> </w:t>
      </w:r>
      <w:r>
        <w:t xml:space="preserve">If the court sustains the occurrence of the violation, the court may uphold or reduce the amount of the penalty or disgorgement and order the person to pay the full or reduced amount of the penalty or disgorgement. If the court does not sustain the occurrence of the violation, the court shall order that no penalty or disgorgement is owed.</w:t>
      </w:r>
    </w:p>
    <w:p w:rsidR="003F3435" w:rsidRDefault="0032493E">
      <w:pPr>
        <w:spacing w:line="480" w:lineRule="auto"/>
        <w:ind w:firstLine="720"/>
        <w:jc w:val="both"/>
      </w:pPr>
      <w:r>
        <w:t xml:space="preserve">(c)</w:t>
      </w:r>
      <w:r xml:space="preserve">
        <w:t> </w:t>
      </w:r>
      <w:r xml:space="preserve">
        <w:t> </w:t>
      </w:r>
      <w:r>
        <w:t xml:space="preserve">When the judgment of the court becomes final, the court shall proceed under this subsection.  If the person paid the amount of the penalty and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the amount of the penalty is not upheld by the court, the court shall order the release of the bond.  If the person gave a supersedeas bond and the amount of the penalty is reduced, the court shall order the release of the bond after the person pays the amount.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996 (H.B. </w:t>
      </w:r>
      <w:hyperlink w:docLocation="table" r:id="rId26">
        <w:r>
          <w:rPr>
            <w:rStyle w:val="Hyperlink"/>
          </w:rPr>
          <w:t>2133</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15.027.</w:t>
      </w:r>
      <w:r xml:space="preserve">
        <w:t> </w:t>
      </w:r>
      <w:r xml:space="preserve">
        <w:t> </w:t>
      </w:r>
      <w:r>
        <w:t xml:space="preserve">ADMINISTRATIVE PENALTY COLLECTION;  GENERAL PROVISIONS.  (a)  An administrative penalty collected under this subchapter shall be sent to the comptroller.</w:t>
      </w:r>
    </w:p>
    <w:p w:rsidR="003F3435" w:rsidRDefault="0032493E">
      <w:pPr>
        <w:spacing w:line="480" w:lineRule="auto"/>
        <w:ind w:firstLine="720"/>
        <w:jc w:val="both"/>
      </w:pPr>
      <w:r>
        <w:t xml:space="preserve">(b)</w:t>
      </w:r>
      <w:r xml:space="preserve">
        <w:t> </w:t>
      </w:r>
      <w:r xml:space="preserve">
        <w:t> </w:t>
      </w:r>
      <w:r>
        <w:t xml:space="preserve">A proceeding relating to an administrative penalty under this subchapter is subject to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executive director may delegate any power or duty relating to an administrative penalty given the executive director by this subchapter to a person designated by the executive director.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15.028.</w:t>
      </w:r>
      <w:r xml:space="preserve">
        <w:t> </w:t>
      </w:r>
      <w:r xml:space="preserve">
        <w:t> </w:t>
      </w:r>
      <w:r>
        <w:t xml:space="preserve">CIVIL PENALTY AGAINST PUBLIC UTILITY, PAY TELEPHONE SERVICE PROVIDER, OR AFFILIATE.  (a)  A public utility, customer-owned pay telephone service provider under Section </w:t>
      </w:r>
      <w:r>
        <w:t xml:space="preserve">55.178</w:t>
      </w:r>
      <w:r>
        <w:t xml:space="preserve">, or affiliate is subject to a civil penalty if the utility, provider, or affiliate knowingly violates this title, fails to perform a duty imposed on it, or fails or refuses to obey an order, rule, direction, or requirement of the commission or a decree or judgment of a court.</w:t>
      </w:r>
    </w:p>
    <w:p w:rsidR="003F3435" w:rsidRDefault="0032493E">
      <w:pPr>
        <w:spacing w:line="480" w:lineRule="auto"/>
        <w:ind w:firstLine="720"/>
        <w:jc w:val="both"/>
      </w:pPr>
      <w:r>
        <w:t xml:space="preserve">(b)</w:t>
      </w:r>
      <w:r xml:space="preserve">
        <w:t> </w:t>
      </w:r>
      <w:r xml:space="preserve">
        <w:t> </w:t>
      </w:r>
      <w:r>
        <w:t xml:space="preserve">A civil penalty under this section shall be in an amount of not less than $1,000 and not more than $5,000 for each violation.</w:t>
      </w:r>
    </w:p>
    <w:p w:rsidR="003F3435" w:rsidRDefault="0032493E">
      <w:pPr>
        <w:spacing w:line="480" w:lineRule="auto"/>
        <w:ind w:firstLine="720"/>
        <w:jc w:val="both"/>
      </w:pPr>
      <w:r>
        <w:t xml:space="preserve">(c)</w:t>
      </w:r>
      <w:r xml:space="preserve">
        <w:t> </w:t>
      </w:r>
      <w:r xml:space="preserve">
        <w:t> </w:t>
      </w:r>
      <w:r>
        <w:t xml:space="preserve">A public utility or affiliate commits a separate violation each day it continues to violate Subsection (a).</w:t>
      </w:r>
    </w:p>
    <w:p w:rsidR="003F3435" w:rsidRDefault="0032493E">
      <w:pPr>
        <w:spacing w:line="480" w:lineRule="auto"/>
        <w:ind w:firstLine="720"/>
        <w:jc w:val="both"/>
      </w:pPr>
      <w:r>
        <w:t xml:space="preserve">(d)</w:t>
      </w:r>
      <w:r xml:space="preserve">
        <w:t> </w:t>
      </w:r>
      <w:r xml:space="preserve">
        <w:t> </w:t>
      </w:r>
      <w:r>
        <w:t xml:space="preserve">The attorney general shall file in the name of the commission a suit on the attorney general's own initiative or at the request of the commission to recover the civil penalty under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15.029.</w:t>
      </w:r>
      <w:r xml:space="preserve">
        <w:t> </w:t>
      </w:r>
      <w:r xml:space="preserve">
        <w:t> </w:t>
      </w:r>
      <w:r>
        <w:t xml:space="preserve">CIVIL PENALTY FOR VIOLATING SECTION 12.055 OR 12.154.  (a)  A member of the commission or an officer or director of a public utility or affiliate who knowingly violates Section 12.055 or 12.154 is subject to a civil penalty of $1,000 for each violation.</w:t>
      </w:r>
    </w:p>
    <w:p w:rsidR="003F3435" w:rsidRDefault="0032493E">
      <w:pPr>
        <w:spacing w:line="480" w:lineRule="auto"/>
        <w:ind w:firstLine="720"/>
        <w:jc w:val="both"/>
      </w:pPr>
      <w:r>
        <w:t xml:space="preserve">(b)</w:t>
      </w:r>
      <w:r xml:space="preserve">
        <w:t> </w:t>
      </w:r>
      <w:r xml:space="preserve">
        <w:t> </w:t>
      </w:r>
      <w:r>
        <w:t xml:space="preserve">A person other than a person subject to Subsection (a) who knowingly violates Section </w:t>
      </w:r>
      <w:r>
        <w:t xml:space="preserve">12.154</w:t>
      </w:r>
      <w:r>
        <w:t xml:space="preserve"> is subject to a civil penalty of $500 for each violation.</w:t>
      </w:r>
    </w:p>
    <w:p w:rsidR="003F3435" w:rsidRDefault="0032493E">
      <w:pPr>
        <w:spacing w:line="480" w:lineRule="auto"/>
        <w:ind w:firstLine="720"/>
        <w:jc w:val="both"/>
      </w:pPr>
      <w:r>
        <w:t xml:space="preserve">(c)</w:t>
      </w:r>
      <w:r xml:space="preserve">
        <w:t> </w:t>
      </w:r>
      <w:r xml:space="preserve">
        <w:t> </w:t>
      </w:r>
      <w:r>
        <w:t xml:space="preserve">A member, officer, or employee of the commission who in any action is found by a preponderance of the evidence to have violated a provision of Section </w:t>
      </w:r>
      <w:r>
        <w:t xml:space="preserve">12.055</w:t>
      </w:r>
      <w:r>
        <w:t xml:space="preserve"> or </w:t>
      </w:r>
      <w:r>
        <w:t xml:space="preserve">12.154</w:t>
      </w:r>
      <w:r>
        <w:t xml:space="preserve"> shall be removed from the person's office or employment.</w:t>
      </w:r>
    </w:p>
    <w:p w:rsidR="003F3435" w:rsidRDefault="0032493E">
      <w:pPr>
        <w:spacing w:line="480" w:lineRule="auto"/>
        <w:ind w:firstLine="720"/>
        <w:jc w:val="both"/>
      </w:pPr>
      <w:r>
        <w:t xml:space="preserve">(d)</w:t>
      </w:r>
      <w:r xml:space="preserve">
        <w:t> </w:t>
      </w:r>
      <w:r xml:space="preserve">
        <w:t> </w:t>
      </w:r>
      <w:r>
        <w:t xml:space="preserve">A civil penalty under this section is recoverable in a suit filed in the name of the commission by the attorney general on the attorney general's own initiative or at the request of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w:t>
      </w:r>
      <w:r xml:space="preserve">
        <w:t> </w:t>
      </w:r>
      <w:r xml:space="preserve">
        <w:t> </w:t>
      </w:r>
      <w:r>
        <w:t xml:space="preserve">OFFENSE.  (a)  A person commits an offense if the person wilfully and knowingly violates this title.</w:t>
      </w:r>
    </w:p>
    <w:p w:rsidR="003F3435" w:rsidRDefault="0032493E">
      <w:pPr>
        <w:spacing w:line="480" w:lineRule="auto"/>
        <w:ind w:firstLine="720"/>
        <w:jc w:val="both"/>
      </w:pPr>
      <w:r>
        <w:t xml:space="preserve">(b)</w:t>
      </w:r>
      <w:r xml:space="preserve">
        <w:t> </w:t>
      </w:r>
      <w:r xml:space="preserve">
        <w:t> </w:t>
      </w:r>
      <w:r>
        <w:t xml:space="preserve">This section does not apply to an offense described by Section </w:t>
      </w:r>
      <w:r>
        <w:t xml:space="preserve">55.138</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w:t>
      </w:r>
      <w:r xml:space="preserve">
        <w:t> </w:t>
      </w:r>
      <w:r xml:space="preserve">
        <w:t> </w:t>
      </w:r>
      <w:r>
        <w:t xml:space="preserve">PLACE FOR SUIT.  A suit for an injunction or a penalty under this title may be brought in:</w:t>
      </w:r>
    </w:p>
    <w:p w:rsidR="003F3435" w:rsidRDefault="0032493E">
      <w:pPr>
        <w:spacing w:line="480" w:lineRule="auto"/>
        <w:ind w:firstLine="1440"/>
        <w:jc w:val="both"/>
      </w:pPr>
      <w:r>
        <w:t xml:space="preserve">(1)</w:t>
      </w:r>
      <w:r xml:space="preserve">
        <w:t> </w:t>
      </w:r>
      <w:r xml:space="preserve">
        <w:t> </w:t>
      </w:r>
      <w:r>
        <w:t xml:space="preserve">Travis County;</w:t>
      </w:r>
    </w:p>
    <w:p w:rsidR="003F3435" w:rsidRDefault="0032493E">
      <w:pPr>
        <w:spacing w:line="480" w:lineRule="auto"/>
        <w:ind w:firstLine="1440"/>
        <w:jc w:val="both"/>
      </w:pPr>
      <w:r>
        <w:t xml:space="preserve">(2)</w:t>
      </w:r>
      <w:r xml:space="preserve">
        <w:t> </w:t>
      </w:r>
      <w:r xml:space="preserve">
        <w:t> </w:t>
      </w:r>
      <w:r>
        <w:t xml:space="preserve">a county in which the violation is alleged to have occurred;  or</w:t>
      </w:r>
    </w:p>
    <w:p w:rsidR="003F3435" w:rsidRDefault="0032493E">
      <w:pPr>
        <w:spacing w:line="480" w:lineRule="auto"/>
        <w:ind w:firstLine="1440"/>
        <w:jc w:val="both"/>
      </w:pPr>
      <w:r>
        <w:t xml:space="preserve">(3)</w:t>
      </w:r>
      <w:r xml:space="preserve">
        <w:t> </w:t>
      </w:r>
      <w:r xml:space="preserve">
        <w:t> </w:t>
      </w:r>
      <w:r>
        <w:t xml:space="preserve">a county in which a defendant resides.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15.032.</w:t>
      </w:r>
      <w:r xml:space="preserve">
        <w:t> </w:t>
      </w:r>
      <w:r xml:space="preserve">
        <w:t> </w:t>
      </w:r>
      <w:r>
        <w:t xml:space="preserve">PENALTIES CUMULATIVE.  (a)  A penalty that accrues under this title is cumulative of any other penalty.</w:t>
      </w:r>
    </w:p>
    <w:p w:rsidR="003F3435" w:rsidRDefault="0032493E">
      <w:pPr>
        <w:spacing w:line="480" w:lineRule="auto"/>
        <w:ind w:firstLine="720"/>
        <w:jc w:val="both"/>
      </w:pPr>
      <w:r>
        <w:t xml:space="preserve">(b)</w:t>
      </w:r>
      <w:r xml:space="preserve">
        <w:t> </w:t>
      </w:r>
      <w:r xml:space="preserve">
        <w:t> </w:t>
      </w:r>
      <w:r>
        <w:t xml:space="preserve">A suit for the recovery of a penalty does not bar or affect the recovery of any other penalty or bar a criminal prosecution against any person.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15.033.</w:t>
      </w:r>
      <w:r xml:space="preserve">
        <w:t> </w:t>
      </w:r>
      <w:r xml:space="preserve">
        <w:t> </w:t>
      </w:r>
      <w:r>
        <w:t xml:space="preserve">DISPOSITION OF FINES AND PENALTIES.  A fine or penalty collected under this title, other than a fine or penalty collected in a criminal proceeding or a penalty collected under Section </w:t>
      </w:r>
      <w:r>
        <w:t xml:space="preserve">15.027</w:t>
      </w:r>
      <w:r>
        <w:t xml:space="preserve">(a), shall be paid to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15.034.</w:t>
      </w:r>
      <w:r xml:space="preserve">
        <w:t> </w:t>
      </w:r>
      <w:r xml:space="preserve">
        <w:t> </w:t>
      </w:r>
      <w:r>
        <w:t xml:space="preserve">CONFIDENTIALITY OF ENFORCEMENT INFORMATION.  (a)</w:t>
      </w:r>
      <w:r xml:space="preserve">
        <w:t> </w:t>
      </w:r>
      <w:r xml:space="preserve">
        <w:t> </w:t>
      </w:r>
      <w:r>
        <w:t xml:space="preserve">Information and material in the possession of or obtained or compiled by the commission that is related to a commission enforcement proceeding under this subchapter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Information and material in the possession of or obtained or compiled by the commission that is related to a commission enforcement proceeding under this subchapter is not subject to disclosure, discovery, subpoena, or any other means of legal compulsion for release, except:</w:t>
      </w:r>
    </w:p>
    <w:p w:rsidR="003F3435" w:rsidRDefault="0032493E">
      <w:pPr>
        <w:spacing w:line="480" w:lineRule="auto"/>
        <w:ind w:firstLine="1440"/>
        <w:jc w:val="both"/>
      </w:pPr>
      <w:r>
        <w:t xml:space="preserve">(1)</w:t>
      </w:r>
      <w:r xml:space="preserve">
        <w:t> </w:t>
      </w:r>
      <w:r xml:space="preserve">
        <w:t> </w:t>
      </w:r>
      <w:r>
        <w:t xml:space="preserve">to the commission or an employee or agent of the commission; or</w:t>
      </w:r>
    </w:p>
    <w:p w:rsidR="003F3435" w:rsidRDefault="0032493E">
      <w:pPr>
        <w:spacing w:line="480" w:lineRule="auto"/>
        <w:ind w:firstLine="1440"/>
        <w:jc w:val="both"/>
      </w:pPr>
      <w:r>
        <w:t xml:space="preserve">(2)</w:t>
      </w:r>
      <w:r xml:space="preserve">
        <w:t> </w:t>
      </w:r>
      <w:r xml:space="preserve">
        <w:t> </w:t>
      </w:r>
      <w:r>
        <w:t xml:space="preserve">at the commission's discretion, to:</w:t>
      </w:r>
    </w:p>
    <w:p w:rsidR="003F3435" w:rsidRDefault="0032493E">
      <w:pPr>
        <w:spacing w:line="480" w:lineRule="auto"/>
        <w:ind w:firstLine="2160"/>
        <w:jc w:val="both"/>
      </w:pPr>
      <w:r>
        <w:t xml:space="preserve">(A)</w:t>
      </w:r>
      <w:r xml:space="preserve">
        <w:t> </w:t>
      </w:r>
      <w:r xml:space="preserve">
        <w:t> </w:t>
      </w:r>
      <w:r>
        <w:t xml:space="preserve">a person involved in the enforcement proceeding;</w:t>
      </w:r>
    </w:p>
    <w:p w:rsidR="003F3435" w:rsidRDefault="0032493E">
      <w:pPr>
        <w:spacing w:line="480" w:lineRule="auto"/>
        <w:ind w:firstLine="2160"/>
        <w:jc w:val="both"/>
      </w:pPr>
      <w:r>
        <w:t xml:space="preserve">(B)</w:t>
      </w:r>
      <w:r xml:space="preserve">
        <w:t> </w:t>
      </w:r>
      <w:r xml:space="preserve">
        <w:t> </w:t>
      </w:r>
      <w:r>
        <w:t xml:space="preserve">a law enforcement agency; or</w:t>
      </w:r>
    </w:p>
    <w:p w:rsidR="003F3435" w:rsidRDefault="0032493E">
      <w:pPr>
        <w:spacing w:line="480" w:lineRule="auto"/>
        <w:ind w:firstLine="2160"/>
        <w:jc w:val="both"/>
      </w:pPr>
      <w:r>
        <w:t xml:space="preserve">(C)</w:t>
      </w:r>
      <w:r xml:space="preserve">
        <w:t> </w:t>
      </w:r>
      <w:r xml:space="preserve">
        <w:t> </w:t>
      </w:r>
      <w:r>
        <w:t xml:space="preserve">a member of the legislature.</w:t>
      </w:r>
    </w:p>
    <w:p w:rsidR="003F3435" w:rsidRDefault="0032493E">
      <w:pPr>
        <w:spacing w:line="480" w:lineRule="auto"/>
        <w:jc w:val="both"/>
      </w:pPr>
      <w:r>
        <w:t xml:space="preserve">Added by Acts 2025, 89th Leg., R.S., Ch. 1020 (S.B. </w:t>
      </w:r>
      <w:hyperlink w:docLocation="table" r:id="rId27">
        <w:r>
          <w:rPr>
            <w:rStyle w:val="Hyperlink"/>
          </w:rPr>
          <w:t>2368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15.035.</w:t>
      </w:r>
      <w:r xml:space="preserve">
        <w:t> </w:t>
      </w:r>
      <w:r xml:space="preserve">
        <w:t> </w:t>
      </w:r>
      <w:r>
        <w:t xml:space="preserve">APPLICABILITY.</w:t>
      </w:r>
      <w:r xml:space="preserve">
        <w:t> </w:t>
      </w:r>
      <w:r xml:space="preserve">
        <w:t> </w:t>
      </w:r>
      <w:r>
        <w:t xml:space="preserve">For the purposes of imposing an administrative penalty under this subchapter, "person" includes:</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w:t>
      </w:r>
    </w:p>
    <w:p w:rsidR="003F3435" w:rsidRDefault="0032493E">
      <w:pPr>
        <w:spacing w:line="480" w:lineRule="auto"/>
        <w:ind w:firstLine="1440"/>
        <w:jc w:val="both"/>
      </w:pPr>
      <w:r>
        <w:t xml:space="preserve">(2)</w:t>
      </w:r>
      <w:r xml:space="preserve">
        <w:t> </w:t>
      </w:r>
      <w:r xml:space="preserve">
        <w:t> </w:t>
      </w:r>
      <w:r>
        <w:t xml:space="preserve">a municipally owned utility; and</w:t>
      </w:r>
    </w:p>
    <w:p w:rsidR="003F3435" w:rsidRDefault="0032493E">
      <w:pPr>
        <w:spacing w:line="480" w:lineRule="auto"/>
        <w:ind w:firstLine="1440"/>
        <w:jc w:val="both"/>
      </w:pPr>
      <w:r>
        <w:t xml:space="preserve">(3)</w:t>
      </w:r>
      <w:r xml:space="preserve">
        <w:t> </w:t>
      </w:r>
      <w:r xml:space="preserve">
        <w:t> </w:t>
      </w:r>
      <w:r>
        <w:t xml:space="preserve">an electric cooperative.</w:t>
      </w:r>
    </w:p>
    <w:p w:rsidR="003F3435" w:rsidRDefault="0032493E">
      <w:pPr>
        <w:spacing w:line="480" w:lineRule="auto"/>
        <w:jc w:val="both"/>
      </w:pPr>
      <w:r>
        <w:t xml:space="preserve">Added by Acts 2025, 89th Leg., R.S., Ch. 1020 (S.B. </w:t>
      </w:r>
      <w:hyperlink w:docLocation="table" r:id="rId28">
        <w:r>
          <w:rPr>
            <w:rStyle w:val="Hyperlink"/>
          </w:rPr>
          <w:t>2368</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C. COMPLAINTS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w:t>
      </w:r>
      <w:r xml:space="preserve">
        <w:t> </w:t>
      </w:r>
      <w:r xml:space="preserve">
        <w:t> </w:t>
      </w:r>
      <w:r>
        <w:t xml:space="preserve">COMPLAINT BY AFFECTED PERSON.  (a)  An affected person may complain to the regulatory authority in writing setting forth an act or omission by a public utility in violation or claimed violation of a law that the regulatory authority has jurisdiction to administer or of an order, ordinance, or rule of the regulatory authority.</w:t>
      </w:r>
    </w:p>
    <w:p w:rsidR="003F3435" w:rsidRDefault="0032493E">
      <w:pPr>
        <w:spacing w:line="480" w:lineRule="auto"/>
        <w:ind w:firstLine="720"/>
        <w:jc w:val="both"/>
      </w:pPr>
      <w:r>
        <w:t xml:space="preserve">(b)</w:t>
      </w:r>
      <w:r xml:space="preserve">
        <w:t> </w:t>
      </w:r>
      <w:r xml:space="preserve">
        <w:t> </w:t>
      </w:r>
      <w:r>
        <w:t xml:space="preserve">The commission shall keep for a reasonable period information about each complaint filed with the commission that the commission has authority to resolve.</w:t>
      </w:r>
      <w:r xml:space="preserve">
        <w:t> </w:t>
      </w:r>
      <w:r xml:space="preserve">
        <w:t> </w:t>
      </w:r>
      <w:r>
        <w:t xml:space="preserve">The information shall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if the commission took no action on the complaint, an explanation of the reason the complaint was closed without action.</w:t>
      </w:r>
    </w:p>
    <w:p w:rsidR="003F3435" w:rsidRDefault="0032493E">
      <w:pPr>
        <w:spacing w:line="480" w:lineRule="auto"/>
        <w:ind w:firstLine="720"/>
        <w:jc w:val="both"/>
      </w:pPr>
      <w:r>
        <w:t xml:space="preserve">(c)</w:t>
      </w:r>
      <w:r xml:space="preserve">
        <w:t> </w:t>
      </w:r>
      <w:r xml:space="preserve">
        <w:t> </w:t>
      </w:r>
      <w:r>
        <w:t xml:space="preserve">The commission shall keep a file about each written complaint filed with the commission that the commission has authority to resolve.  The commission shall provide to the person filing the complaint and to each person or entity complained about information concerning the commission's policies and procedures on complaint investigation and resolution.  The commission, at least quarterly and until final disposition of the complaint, shall notify the person filing the complaint and each person or entity complained about of the status of the complaint unless the notice would jeopardize an undercover investigation.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797 (S.B. </w:t>
      </w:r>
      <w:hyperlink w:docLocation="table" r:id="rId29">
        <w:r>
          <w:rPr>
            <w:rStyle w:val="Hyperlink"/>
          </w:rPr>
          <w:t>408</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w:t>
      </w:r>
      <w:r xml:space="preserve">
        <w:t> </w:t>
      </w:r>
      <w:r xml:space="preserve">
        <w:t> </w:t>
      </w:r>
      <w:r>
        <w:t xml:space="preserve">COMPLAINT REGARDING RECREATIONAL VEHICLE PARK OWNER.  (a)  An affected person may complain to the regulatory authority in writing setting forth an act or omission by a recreational vehicle park owner who provides metered electric service under Subchapter </w:t>
      </w:r>
      <w:r>
        <w:t xml:space="preserve">C</w:t>
      </w:r>
      <w:r>
        <w:t xml:space="preserve">, Chapter </w:t>
      </w:r>
      <w:r>
        <w:t xml:space="preserve">184</w:t>
      </w:r>
      <w:r>
        <w:t xml:space="preserve">, in violation or claimed violation of a law that the regulatory authority has jurisdiction to administer or of an order, ordinance, or rule of the regulatory authority.</w:t>
      </w:r>
    </w:p>
    <w:p w:rsidR="003F3435" w:rsidRDefault="0032493E">
      <w:pPr>
        <w:spacing w:line="480" w:lineRule="auto"/>
        <w:ind w:firstLine="720"/>
        <w:jc w:val="both"/>
      </w:pPr>
      <w:r>
        <w:t xml:space="preserve">(b)</w:t>
      </w:r>
      <w:r xml:space="preserve">
        <w:t> </w:t>
      </w:r>
      <w:r xml:space="preserve">
        <w:t> </w:t>
      </w:r>
      <w:r>
        <w:t xml:space="preserve">The commission shall keep for a reasonable period an information file about each complaint filed with the commission relating to a recreational vehicle park owner.</w:t>
      </w:r>
    </w:p>
    <w:p w:rsidR="003F3435" w:rsidRDefault="0032493E">
      <w:pPr>
        <w:spacing w:line="480" w:lineRule="auto"/>
        <w:ind w:firstLine="720"/>
        <w:jc w:val="both"/>
      </w:pPr>
      <w:r>
        <w:t xml:space="preserve">(c)</w:t>
      </w:r>
      <w:r xml:space="preserve">
        <w:t> </w:t>
      </w:r>
      <w:r xml:space="preserve">
        <w:t> </w:t>
      </w:r>
      <w:r>
        <w:t xml:space="preserve">The commission, at least quarterly and until final disposition of the written complaint, shall notify the parties to the complaint of the status of the complaint unless the notice would jeopardize an undercover investigation.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CEASE AND DESIST ORDERS</w:t>
      </w:r>
    </w:p>
    <w:p w:rsidR="003F3435" w:rsidRDefault="0032493E">
      <w:pPr>
        <w:spacing w:line="480" w:lineRule="auto"/>
        <w:jc w:val="both"/>
      </w:pPr>
    </w:p>
    <w:p w:rsidR="003F3435" w:rsidRDefault="0032493E">
      <w:pPr>
        <w:spacing w:line="480" w:lineRule="auto"/>
        <w:ind w:firstLine="720"/>
        <w:jc w:val="both"/>
      </w:pPr>
      <w:r>
        <w:t xml:space="preserve">Sec. 15.101.</w:t>
      </w:r>
      <w:r xml:space="preserve">
        <w:t> </w:t>
      </w:r>
      <w:r xml:space="preserve">
        <w:t> </w:t>
      </w:r>
      <w:r>
        <w:t xml:space="preserve">APPLICATION OF SUBCHAPTER.</w:t>
      </w:r>
      <w:r xml:space="preserve">
        <w:t> </w:t>
      </w:r>
      <w:r xml:space="preserve">
        <w:t> </w:t>
      </w:r>
      <w:r>
        <w:t xml:space="preserve">This subchapter applies only to a person to whom Subtitle B applies.</w:t>
      </w:r>
    </w:p>
    <w:p w:rsidR="003F3435" w:rsidRDefault="0032493E">
      <w:pPr>
        <w:spacing w:line="480" w:lineRule="auto"/>
        <w:jc w:val="both"/>
      </w:pPr>
      <w:r>
        <w:t xml:space="preserve">Added by Acts 2013, 83rd Leg., R.S., Ch. 170 (H.B. </w:t>
      </w:r>
      <w:hyperlink w:docLocation="table" r:id="rId30">
        <w:r>
          <w:rPr>
            <w:rStyle w:val="Hyperlink"/>
          </w:rPr>
          <w:t>1600</w:t>
        </w:r>
      </w:hyperlink>
      <w:r>
        <w:t xml:space="preserve">), Sec. 1.06, eff. September 1, 2013.</w:t>
      </w:r>
    </w:p>
    <w:p w:rsidR="003F3435" w:rsidRDefault="0032493E">
      <w:pPr>
        <w:spacing w:line="480" w:lineRule="auto"/>
        <w:jc w:val="both"/>
      </w:pPr>
    </w:p>
    <w:p w:rsidR="003F3435" w:rsidRDefault="0032493E">
      <w:pPr>
        <w:spacing w:line="480" w:lineRule="auto"/>
        <w:ind w:firstLine="720"/>
        <w:jc w:val="both"/>
      </w:pPr>
      <w:r>
        <w:t xml:space="preserve">Sec. 15.102.</w:t>
      </w:r>
      <w:r xml:space="preserve">
        <w:t> </w:t>
      </w:r>
      <w:r xml:space="preserve">
        <w:t> </w:t>
      </w:r>
      <w:r>
        <w:t xml:space="preserve">RULES.</w:t>
      </w:r>
      <w:r xml:space="preserve">
        <w:t> </w:t>
      </w:r>
      <w:r xml:space="preserve">
        <w:t> </w:t>
      </w:r>
      <w:r>
        <w:t xml:space="preserve">The commission shall adopt rules to implement this subchapter.</w:t>
      </w:r>
    </w:p>
    <w:p w:rsidR="003F3435" w:rsidRDefault="0032493E">
      <w:pPr>
        <w:spacing w:line="480" w:lineRule="auto"/>
        <w:jc w:val="both"/>
      </w:pPr>
      <w:r>
        <w:t xml:space="preserve">Added by Acts 2013, 83rd Leg., R.S., Ch. 170 (H.B. </w:t>
      </w:r>
      <w:hyperlink w:docLocation="table" r:id="rId31">
        <w:r>
          <w:rPr>
            <w:rStyle w:val="Hyperlink"/>
          </w:rPr>
          <w:t>1600</w:t>
        </w:r>
      </w:hyperlink>
      <w:r>
        <w:t xml:space="preserve">), Sec. 1.06, eff. September 1, 2013.</w:t>
      </w:r>
    </w:p>
    <w:p w:rsidR="003F3435" w:rsidRDefault="0032493E">
      <w:pPr>
        <w:spacing w:line="480" w:lineRule="auto"/>
        <w:jc w:val="both"/>
      </w:pPr>
    </w:p>
    <w:p w:rsidR="003F3435" w:rsidRDefault="0032493E">
      <w:pPr>
        <w:spacing w:line="480" w:lineRule="auto"/>
        <w:ind w:firstLine="720"/>
        <w:jc w:val="both"/>
      </w:pPr>
      <w:r>
        <w:t xml:space="preserve">Sec. 15.103.</w:t>
      </w:r>
      <w:r xml:space="preserve">
        <w:t> </w:t>
      </w:r>
      <w:r xml:space="preserve">
        <w:t> </w:t>
      </w:r>
      <w:r>
        <w:t xml:space="preserve">PROCEEDINGS UNDER OTHER LAW.</w:t>
      </w:r>
      <w:r xml:space="preserve">
        <w:t> </w:t>
      </w:r>
      <w:r xml:space="preserve">
        <w:t> </w:t>
      </w:r>
      <w:r>
        <w:t xml:space="preserve">The commission may proceed solely under this subchapter or under this subchapter in conjunction with other applicable law.</w:t>
      </w:r>
    </w:p>
    <w:p w:rsidR="003F3435" w:rsidRDefault="0032493E">
      <w:pPr>
        <w:spacing w:line="480" w:lineRule="auto"/>
        <w:jc w:val="both"/>
      </w:pPr>
      <w:r>
        <w:t xml:space="preserve">Added by Acts 2013, 83rd Leg., R.S., Ch. 170 (H.B. </w:t>
      </w:r>
      <w:hyperlink w:docLocation="table" r:id="rId32">
        <w:r>
          <w:rPr>
            <w:rStyle w:val="Hyperlink"/>
          </w:rPr>
          <w:t>1600</w:t>
        </w:r>
      </w:hyperlink>
      <w:r>
        <w:t xml:space="preserve">), Sec. 1.06, eff. September 1, 2013.</w:t>
      </w:r>
    </w:p>
    <w:p w:rsidR="003F3435" w:rsidRDefault="0032493E">
      <w:pPr>
        <w:spacing w:line="480" w:lineRule="auto"/>
        <w:jc w:val="both"/>
      </w:pPr>
    </w:p>
    <w:p w:rsidR="003F3435" w:rsidRDefault="0032493E">
      <w:pPr>
        <w:spacing w:line="480" w:lineRule="auto"/>
        <w:ind w:firstLine="720"/>
        <w:jc w:val="both"/>
      </w:pPr>
      <w:r>
        <w:t xml:space="preserve">Sec. 15.104.</w:t>
      </w:r>
      <w:r xml:space="preserve">
        <w:t> </w:t>
      </w:r>
      <w:r xml:space="preserve">
        <w:t> </w:t>
      </w:r>
      <w:r>
        <w:t xml:space="preserve">AUTHORITY TO ISSUE ORDER.  (a)</w:t>
      </w:r>
      <w:r xml:space="preserve">
        <w:t> </w:t>
      </w:r>
      <w:r xml:space="preserve">
        <w:t> </w:t>
      </w:r>
      <w:r>
        <w:t xml:space="preserve">The commission on its own motion may issue a cease and desist order:</w:t>
      </w:r>
    </w:p>
    <w:p w:rsidR="003F3435" w:rsidRDefault="0032493E">
      <w:pPr>
        <w:spacing w:line="480" w:lineRule="auto"/>
        <w:ind w:firstLine="1440"/>
        <w:jc w:val="both"/>
      </w:pPr>
      <w:r>
        <w:t xml:space="preserve">(1)</w:t>
      </w:r>
      <w:r xml:space="preserve">
        <w:t> </w:t>
      </w:r>
      <w:r xml:space="preserve">
        <w:t> </w:t>
      </w:r>
      <w:r>
        <w:t xml:space="preserve">after providing notice and an opportunity for a hearing if practicable or without notice or opportunity for a hearing; and</w:t>
      </w:r>
    </w:p>
    <w:p w:rsidR="003F3435" w:rsidRDefault="0032493E">
      <w:pPr>
        <w:spacing w:line="480" w:lineRule="auto"/>
        <w:ind w:firstLine="1440"/>
        <w:jc w:val="both"/>
      </w:pPr>
      <w:r>
        <w:t xml:space="preserve">(2)</w:t>
      </w:r>
      <w:r xml:space="preserve">
        <w:t> </w:t>
      </w:r>
      <w:r xml:space="preserve">
        <w:t> </w:t>
      </w:r>
      <w:r>
        <w:t xml:space="preserve">if the commission determines that the conduct of a person:</w:t>
      </w:r>
    </w:p>
    <w:p w:rsidR="003F3435" w:rsidRDefault="0032493E">
      <w:pPr>
        <w:spacing w:line="480" w:lineRule="auto"/>
        <w:ind w:firstLine="2160"/>
        <w:jc w:val="both"/>
      </w:pPr>
      <w:r>
        <w:t xml:space="preserve">(A)</w:t>
      </w:r>
      <w:r xml:space="preserve">
        <w:t> </w:t>
      </w:r>
      <w:r xml:space="preserve">
        <w:t> </w:t>
      </w:r>
      <w:r>
        <w:t xml:space="preserve">poses a threat to continuous and adequate electric service;</w:t>
      </w:r>
    </w:p>
    <w:p w:rsidR="003F3435" w:rsidRDefault="0032493E">
      <w:pPr>
        <w:spacing w:line="480" w:lineRule="auto"/>
        <w:ind w:firstLine="2160"/>
        <w:jc w:val="both"/>
      </w:pPr>
      <w:r>
        <w:t xml:space="preserve">(B)</w:t>
      </w:r>
      <w:r xml:space="preserve">
        <w:t> </w:t>
      </w:r>
      <w:r xml:space="preserve">
        <w:t> </w:t>
      </w:r>
      <w:r>
        <w:t xml:space="preserve">is hazardous;</w:t>
      </w:r>
    </w:p>
    <w:p w:rsidR="003F3435" w:rsidRDefault="0032493E">
      <w:pPr>
        <w:spacing w:line="480" w:lineRule="auto"/>
        <w:ind w:firstLine="2160"/>
        <w:jc w:val="both"/>
      </w:pPr>
      <w:r>
        <w:t xml:space="preserve">(C)</w:t>
      </w:r>
      <w:r xml:space="preserve">
        <w:t> </w:t>
      </w:r>
      <w:r xml:space="preserve">
        <w:t> </w:t>
      </w:r>
      <w:r>
        <w:t xml:space="preserve">creates an immediate danger to the public safety; or</w:t>
      </w:r>
    </w:p>
    <w:p w:rsidR="003F3435" w:rsidRDefault="0032493E">
      <w:pPr>
        <w:spacing w:line="480" w:lineRule="auto"/>
        <w:ind w:firstLine="2160"/>
        <w:jc w:val="both"/>
      </w:pPr>
      <w:r>
        <w:t xml:space="preserve">(D)</w:t>
      </w:r>
      <w:r xml:space="preserve">
        <w:t> </w:t>
      </w:r>
      <w:r xml:space="preserve">
        <w:t> </w:t>
      </w:r>
      <w:r>
        <w:t xml:space="preserve">is causing or can be reasonably expected to cause an immediate injury to a customer of electric services and that the injury is incapable of being repaired or rectified by monetary compensation.</w:t>
      </w:r>
    </w:p>
    <w:p w:rsidR="003F3435" w:rsidRDefault="0032493E">
      <w:pPr>
        <w:spacing w:line="480" w:lineRule="auto"/>
        <w:ind w:firstLine="720"/>
        <w:jc w:val="both"/>
      </w:pPr>
      <w:r>
        <w:t xml:space="preserve">(b)</w:t>
      </w:r>
      <w:r xml:space="preserve">
        <w:t> </w:t>
      </w:r>
      <w:r xml:space="preserve">
        <w:t> </w:t>
      </w:r>
      <w:r>
        <w:t xml:space="preserve">The commission by order or rule may delegate to the executive director the authority to issue cease and desist orders under this subchapter.</w:t>
      </w:r>
    </w:p>
    <w:p w:rsidR="003F3435" w:rsidRDefault="0032493E">
      <w:pPr>
        <w:spacing w:line="480" w:lineRule="auto"/>
        <w:jc w:val="both"/>
      </w:pPr>
      <w:r>
        <w:t xml:space="preserve">Added by Acts 2013, 83rd Leg., R.S., Ch. 170 (H.B. </w:t>
      </w:r>
      <w:hyperlink w:docLocation="table" r:id="rId33">
        <w:r>
          <w:rPr>
            <w:rStyle w:val="Hyperlink"/>
          </w:rPr>
          <w:t>1600</w:t>
        </w:r>
      </w:hyperlink>
      <w:r>
        <w:t xml:space="preserve">), Sec. 1.06, eff. September 1, 2013.</w:t>
      </w:r>
    </w:p>
    <w:p w:rsidR="003F3435" w:rsidRDefault="0032493E">
      <w:pPr>
        <w:spacing w:line="480" w:lineRule="auto"/>
        <w:jc w:val="both"/>
      </w:pPr>
    </w:p>
    <w:p w:rsidR="003F3435" w:rsidRDefault="0032493E">
      <w:pPr>
        <w:spacing w:line="480" w:lineRule="auto"/>
        <w:ind w:firstLine="720"/>
        <w:jc w:val="both"/>
      </w:pPr>
      <w:r>
        <w:t xml:space="preserve">Sec. 15.105.</w:t>
      </w:r>
      <w:r xml:space="preserve">
        <w:t> </w:t>
      </w:r>
      <w:r xml:space="preserve">
        <w:t> </w:t>
      </w:r>
      <w:r>
        <w:t xml:space="preserve">NOTICE.  (a)</w:t>
      </w:r>
      <w:r xml:space="preserve">
        <w:t> </w:t>
      </w:r>
      <w:r xml:space="preserve">
        <w:t> </w:t>
      </w:r>
      <w:r>
        <w:t xml:space="preserve">Notice of a proposed order must be given not later than the 10th day before the date set for a hearing if the commission requires notice and hearing before issuing the order.</w:t>
      </w:r>
    </w:p>
    <w:p w:rsidR="003F3435" w:rsidRDefault="0032493E">
      <w:pPr>
        <w:spacing w:line="480" w:lineRule="auto"/>
        <w:ind w:firstLine="720"/>
        <w:jc w:val="both"/>
      </w:pPr>
      <w:r>
        <w:t xml:space="preserve">(b)</w:t>
      </w:r>
      <w:r xml:space="preserve">
        <w:t> </w:t>
      </w:r>
      <w:r xml:space="preserve">
        <w:t> </w:t>
      </w:r>
      <w:r>
        <w:t xml:space="preserve">On issuance of an order under Section </w:t>
      </w:r>
      <w:r>
        <w:t xml:space="preserve">15.104</w:t>
      </w:r>
      <w:r>
        <w:t xml:space="preserve"> with or without a hearing, the commission shall serve on the person affected by the order an order that:</w:t>
      </w:r>
    </w:p>
    <w:p w:rsidR="003F3435" w:rsidRDefault="0032493E">
      <w:pPr>
        <w:spacing w:line="480" w:lineRule="auto"/>
        <w:ind w:firstLine="1440"/>
        <w:jc w:val="both"/>
      </w:pPr>
      <w:r>
        <w:t xml:space="preserve">(1)</w:t>
      </w:r>
      <w:r xml:space="preserve">
        <w:t> </w:t>
      </w:r>
      <w:r xml:space="preserve">
        <w:t> </w:t>
      </w:r>
      <w:r>
        <w:t xml:space="preserve">contains a statement of the charges; and</w:t>
      </w:r>
    </w:p>
    <w:p w:rsidR="003F3435" w:rsidRDefault="0032493E">
      <w:pPr>
        <w:spacing w:line="480" w:lineRule="auto"/>
        <w:ind w:firstLine="1440"/>
        <w:jc w:val="both"/>
      </w:pPr>
      <w:r>
        <w:t xml:space="preserve">(2)</w:t>
      </w:r>
      <w:r xml:space="preserve">
        <w:t> </w:t>
      </w:r>
      <w:r xml:space="preserve">
        <w:t> </w:t>
      </w:r>
      <w:r>
        <w:t xml:space="preserve">requires the person immediately to cease and desist from the acts, methods, or practices stated in the order.</w:t>
      </w:r>
    </w:p>
    <w:p w:rsidR="003F3435" w:rsidRDefault="0032493E">
      <w:pPr>
        <w:spacing w:line="480" w:lineRule="auto"/>
        <w:ind w:firstLine="720"/>
        <w:jc w:val="both"/>
      </w:pPr>
      <w:r>
        <w:t xml:space="preserve">(c)</w:t>
      </w:r>
      <w:r xml:space="preserve">
        <w:t> </w:t>
      </w:r>
      <w:r xml:space="preserve">
        <w:t> </w:t>
      </w:r>
      <w:r>
        <w:t xml:space="preserve">The commission shall serve the order by registered or certified mail, return receipt requested, to the person's last known address.</w:t>
      </w:r>
    </w:p>
    <w:p w:rsidR="003F3435" w:rsidRDefault="0032493E">
      <w:pPr>
        <w:spacing w:line="480" w:lineRule="auto"/>
        <w:jc w:val="both"/>
      </w:pPr>
      <w:r>
        <w:t xml:space="preserve">Added by Acts 2013, 83rd Leg., R.S., Ch. 170 (H.B. </w:t>
      </w:r>
      <w:hyperlink w:docLocation="table" r:id="rId34">
        <w:r>
          <w:rPr>
            <w:rStyle w:val="Hyperlink"/>
          </w:rPr>
          <w:t>1600</w:t>
        </w:r>
      </w:hyperlink>
      <w:r>
        <w:t xml:space="preserve">), Sec. 1.06, eff. September 1, 2013.</w:t>
      </w:r>
    </w:p>
    <w:p w:rsidR="003F3435" w:rsidRDefault="0032493E">
      <w:pPr>
        <w:spacing w:line="480" w:lineRule="auto"/>
        <w:jc w:val="both"/>
      </w:pPr>
    </w:p>
    <w:p w:rsidR="003F3435" w:rsidRDefault="0032493E">
      <w:pPr>
        <w:spacing w:line="480" w:lineRule="auto"/>
        <w:ind w:firstLine="720"/>
        <w:jc w:val="both"/>
      </w:pPr>
      <w:r>
        <w:t xml:space="preserve">Sec. 15.106.</w:t>
      </w:r>
      <w:r xml:space="preserve">
        <w:t> </w:t>
      </w:r>
      <w:r xml:space="preserve">
        <w:t> </w:t>
      </w:r>
      <w:r>
        <w:t xml:space="preserve">HEARING.  (a) Chapter </w:t>
      </w:r>
      <w:r>
        <w:t xml:space="preserve">2001</w:t>
      </w:r>
      <w:r>
        <w:t xml:space="preserve">, Government Code, does not apply to the issuance of a cease and desist order under this subchapter without a hearing.</w:t>
      </w:r>
      <w:r xml:space="preserve">
        <w:t> </w:t>
      </w:r>
      <w:r xml:space="preserve">
        <w:t> </w:t>
      </w:r>
      <w:r>
        <w:t xml:space="preserve">A hearing conducted before or after issuance of an order under this subchapter is a contested case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commission issues an order under this subchapter without a hearing, the person affected by the order may request a hearing to affirm, modify, or set aside the order.</w:t>
      </w:r>
      <w:r xml:space="preserve">
        <w:t> </w:t>
      </w:r>
      <w:r xml:space="preserve">
        <w:t> </w:t>
      </w:r>
      <w:r>
        <w:t xml:space="preserve">A request must be submitted not later than the 30th day after the date the person receives the order.</w:t>
      </w:r>
      <w:r xml:space="preserve">
        <w:t> </w:t>
      </w:r>
      <w:r xml:space="preserve">
        <w:t> </w:t>
      </w:r>
      <w:r>
        <w:t xml:space="preserve">The commission shall set the hearing for a date that is:</w:t>
      </w:r>
    </w:p>
    <w:p w:rsidR="003F3435" w:rsidRDefault="0032493E">
      <w:pPr>
        <w:spacing w:line="480" w:lineRule="auto"/>
        <w:ind w:firstLine="1440"/>
        <w:jc w:val="both"/>
      </w:pPr>
      <w:r>
        <w:t xml:space="preserve">(1)</w:t>
      </w:r>
      <w:r xml:space="preserve">
        <w:t> </w:t>
      </w:r>
      <w:r xml:space="preserve">
        <w:t> </w:t>
      </w:r>
      <w:r>
        <w:t xml:space="preserve">not later than the 10th day after the date the commission receives a request for a hearing; or</w:t>
      </w:r>
    </w:p>
    <w:p w:rsidR="003F3435" w:rsidRDefault="0032493E">
      <w:pPr>
        <w:spacing w:line="480" w:lineRule="auto"/>
        <w:ind w:firstLine="1440"/>
        <w:jc w:val="both"/>
      </w:pPr>
      <w:r>
        <w:t xml:space="preserve">(2)</w:t>
      </w:r>
      <w:r xml:space="preserve">
        <w:t> </w:t>
      </w:r>
      <w:r xml:space="preserve">
        <w:t> </w:t>
      </w:r>
      <w:r>
        <w:t xml:space="preserve">agreed to by the person and the commission.</w:t>
      </w:r>
    </w:p>
    <w:p w:rsidR="003F3435" w:rsidRDefault="0032493E">
      <w:pPr>
        <w:spacing w:line="480" w:lineRule="auto"/>
        <w:ind w:firstLine="720"/>
        <w:jc w:val="both"/>
      </w:pPr>
      <w:r>
        <w:t xml:space="preserve">(c)</w:t>
      </w:r>
      <w:r xml:space="preserve">
        <w:t> </w:t>
      </w:r>
      <w:r xml:space="preserve">
        <w:t> </w:t>
      </w:r>
      <w:r>
        <w:t xml:space="preserve">At or following the hearing, the commission shall wholly or partly affirm, modify, or set aside the order.</w:t>
      </w:r>
      <w:r xml:space="preserve">
        <w:t> </w:t>
      </w:r>
      <w:r xml:space="preserve">
        <w:t> </w:t>
      </w:r>
      <w:r>
        <w:t xml:space="preserve">If the person affected by an order does not request a hearing in the manner provided by Subsection (b) and the commission does not hold a hearing on the order, the order is affirmed without further action by the commission.</w:t>
      </w:r>
    </w:p>
    <w:p w:rsidR="003F3435" w:rsidRDefault="0032493E">
      <w:pPr>
        <w:spacing w:line="480" w:lineRule="auto"/>
        <w:ind w:firstLine="720"/>
        <w:jc w:val="both"/>
      </w:pPr>
      <w:r>
        <w:t xml:space="preserve">(d)</w:t>
      </w:r>
      <w:r xml:space="preserve">
        <w:t> </w:t>
      </w:r>
      <w:r xml:space="preserve">
        <w:t> </w:t>
      </w:r>
      <w:r>
        <w:t xml:space="preserve">The commission may hold a hearing under this subchapter or may authorize the State Office of Administrative Hearings to hold the hearing.</w:t>
      </w:r>
    </w:p>
    <w:p w:rsidR="003F3435" w:rsidRDefault="0032493E">
      <w:pPr>
        <w:spacing w:line="480" w:lineRule="auto"/>
        <w:jc w:val="both"/>
      </w:pPr>
      <w:r>
        <w:t xml:space="preserve">Added by Acts 2013, 83rd Leg., R.S., Ch. 170 (H.B. </w:t>
      </w:r>
      <w:hyperlink w:docLocation="table" r:id="rId35">
        <w:r>
          <w:rPr>
            <w:rStyle w:val="Hyperlink"/>
          </w:rPr>
          <w:t>1600</w:t>
        </w:r>
      </w:hyperlink>
      <w:r>
        <w:t xml:space="preserve">), Sec. 1.06, eff. September 1, 2013.</w:t>
      </w:r>
    </w:p>
    <w:p w:rsidR="003F3435" w:rsidRDefault="0032493E">
      <w:pPr>
        <w:spacing w:line="480" w:lineRule="auto"/>
        <w:jc w:val="both"/>
      </w:pPr>
    </w:p>
    <w:p w:rsidR="003F3435" w:rsidRDefault="0032493E">
      <w:pPr>
        <w:spacing w:line="480" w:lineRule="auto"/>
        <w:ind w:firstLine="720"/>
        <w:jc w:val="both"/>
      </w:pPr>
      <w:r>
        <w:t xml:space="preserve">Sec. 15.107.</w:t>
      </w:r>
      <w:r xml:space="preserve">
        <w:t> </w:t>
      </w:r>
      <w:r xml:space="preserve">
        <w:t> </w:t>
      </w:r>
      <w:r>
        <w:t xml:space="preserve">EFFECT OF ORDER PENDING HEARING.</w:t>
      </w:r>
      <w:r xml:space="preserve">
        <w:t> </w:t>
      </w:r>
      <w:r xml:space="preserve">
        <w:t> </w:t>
      </w:r>
      <w:r>
        <w:t xml:space="preserve">Pending a hearing under this subchapter, an order continues in effect unless the order is stayed by the commission.</w:t>
      </w:r>
    </w:p>
    <w:p w:rsidR="003F3435" w:rsidRDefault="0032493E">
      <w:pPr>
        <w:spacing w:line="480" w:lineRule="auto"/>
        <w:jc w:val="both"/>
      </w:pPr>
      <w:r>
        <w:t xml:space="preserve">Added by Acts 2013, 83rd Leg., R.S., Ch. 170 (H.B. </w:t>
      </w:r>
      <w:hyperlink w:docLocation="table" r:id="rId36">
        <w:r>
          <w:rPr>
            <w:rStyle w:val="Hyperlink"/>
          </w:rPr>
          <w:t>1600</w:t>
        </w:r>
      </w:hyperlink>
      <w:r>
        <w:t xml:space="preserve">), Sec. 1.06,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08F.HTM" TargetMode="External" Id="rId14" /><Relationship Type="http://schemas.openxmlformats.org/officeDocument/2006/relationships/hyperlink" Target="http://capitol.texas.gov/tlodocs/82R/billtext/html/HB02133F.HTM" TargetMode="External" Id="rId15" /><Relationship Type="http://schemas.openxmlformats.org/officeDocument/2006/relationships/hyperlink" Target="http://capitol.texas.gov/tlodocs/82R/billtext/html/HB02133F.HTM" TargetMode="External" Id="rId16" /><Relationship Type="http://schemas.openxmlformats.org/officeDocument/2006/relationships/hyperlink" Target="http://capitol.texas.gov/tlodocs/87R/billtext/html/SB00003F.HTM" TargetMode="External" Id="rId17" /><Relationship Type="http://schemas.openxmlformats.org/officeDocument/2006/relationships/hyperlink" Target="http://capitol.texas.gov/tlodocs/88R/billtext/html/HB01500F.HTM" TargetMode="External" Id="rId18" /><Relationship Type="http://schemas.openxmlformats.org/officeDocument/2006/relationships/hyperlink" Target="http://capitol.texas.gov/tlodocs/88R/billtext/html/SB02011F.HTM" TargetMode="External" Id="rId19" /><Relationship Type="http://schemas.openxmlformats.org/officeDocument/2006/relationships/hyperlink" Target="http://capitol.texas.gov/tlodocs/89R/billtext/html/SB02368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2R/billtext/html/HB02133F.HTM" TargetMode="External" Id="rId22" /><Relationship Type="http://schemas.openxmlformats.org/officeDocument/2006/relationships/hyperlink" Target="http://capitol.texas.gov/tlodocs/82R/billtext/html/HB02133F.HTM" TargetMode="External" Id="rId23" /><Relationship Type="http://schemas.openxmlformats.org/officeDocument/2006/relationships/hyperlink" Target="http://capitol.texas.gov/tlodocs/86R/billtext/html/SB01358F.HTM" TargetMode="External" Id="rId24" /><Relationship Type="http://schemas.openxmlformats.org/officeDocument/2006/relationships/hyperlink" Target="http://capitol.texas.gov/tlodocs/82R/billtext/html/HB02133F.HTM" TargetMode="External" Id="rId25" /><Relationship Type="http://schemas.openxmlformats.org/officeDocument/2006/relationships/hyperlink" Target="http://capitol.texas.gov/tlodocs/82R/billtext/html/HB02133F.HTM" TargetMode="External" Id="rId26" /><Relationship Type="http://schemas.openxmlformats.org/officeDocument/2006/relationships/hyperlink" Target="http://capitol.texas.gov/tlodocs/89R/billtext/html/SB02368F.HTM" TargetMode="External" Id="rId27" /><Relationship Type="http://schemas.openxmlformats.org/officeDocument/2006/relationships/hyperlink" Target="http://capitol.texas.gov/tlodocs/89R/billtext/html/SB02368F.HTM" TargetMode="External" Id="rId28" /><Relationship Type="http://schemas.openxmlformats.org/officeDocument/2006/relationships/hyperlink" Target="http://capitol.texas.gov/tlodocs/79R/billtext/html/SB00408F.HTM" TargetMode="External" Id="rId29" /><Relationship Type="http://schemas.openxmlformats.org/officeDocument/2006/relationships/hyperlink" Target="http://capitol.texas.gov/tlodocs/83R/billtext/html/HB01600F.HTM" TargetMode="External" Id="rId30" /><Relationship Type="http://schemas.openxmlformats.org/officeDocument/2006/relationships/hyperlink" Target="http://capitol.texas.gov/tlodocs/83R/billtext/html/HB01600F.HTM" TargetMode="External" Id="rId31" /><Relationship Type="http://schemas.openxmlformats.org/officeDocument/2006/relationships/hyperlink" Target="http://capitol.texas.gov/tlodocs/83R/billtext/html/HB01600F.HTM" TargetMode="External" Id="rId32" /><Relationship Type="http://schemas.openxmlformats.org/officeDocument/2006/relationships/hyperlink" Target="http://capitol.texas.gov/tlodocs/83R/billtext/html/HB01600F.HTM" TargetMode="External" Id="rId33" /><Relationship Type="http://schemas.openxmlformats.org/officeDocument/2006/relationships/hyperlink" Target="http://capitol.texas.gov/tlodocs/83R/billtext/html/HB01600F.HTM" TargetMode="External" Id="rId34" /><Relationship Type="http://schemas.openxmlformats.org/officeDocument/2006/relationships/hyperlink" Target="http://capitol.texas.gov/tlodocs/83R/billtext/html/HB01600F.HTM" TargetMode="External" Id="rId35" /><Relationship Type="http://schemas.openxmlformats.org/officeDocument/2006/relationships/hyperlink" Target="http://capitol.texas.gov/tlodocs/83R/billtext/html/HB01600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