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15.  CURRENCY AND TRADE</w:t>
      </w:r>
    </w:p>
    <w:p w:rsidR="003F3435" w:rsidRDefault="0032493E">
      <w:pPr>
        <w:spacing w:line="480" w:lineRule="auto"/>
        <w:jc w:val="center"/>
      </w:pPr>
      <w:r>
        <w:t xml:space="preserve">SUBTITLE C.  TRADE ZONES</w:t>
      </w:r>
    </w:p>
    <w:p w:rsidR="003F3435" w:rsidRDefault="0032493E">
      <w:pPr>
        <w:spacing w:line="480" w:lineRule="auto"/>
        <w:jc w:val="center"/>
      </w:pPr>
      <w:r>
        <w:t xml:space="preserve">CHAPTER 681.  FOREIGN TRADE ZONES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681.001.</w:t>
      </w:r>
      <w:r xml:space="preserve">
        <w:t> </w:t>
      </w:r>
      <w:r xml:space="preserve">
        <w:t> </w:t>
      </w:r>
      <w:r>
        <w:t xml:space="preserve">DEFINITION.  In this chapter, "foreign trade zone" has the meaning assigned to the term "zone" by the Foreign Trade Zones Act (19 U.S.C. Section 81a et seq.).</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681.002.</w:t>
      </w:r>
      <w:r xml:space="preserve">
        <w:t> </w:t>
      </w:r>
      <w:r xml:space="preserve">
        <w:t> </w:t>
      </w:r>
      <w:r>
        <w:t xml:space="preserve">AUTHORIZATION SUBJECT TO FEDERAL LAW AND REGULATIONS.  An authorization under this chapter is subject to the requirements of federal law and the regulations of the board established to carry out the provisions of the Foreign Trade Zones Act (19 U.S.C. Section 81a et seq.).</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GENERAL AUTHORITY FOR ESTABLISHMENT OF FOREIGN TRADE ZONES BY CERTAIN ENTITIES</w:t>
      </w:r>
    </w:p>
    <w:p w:rsidR="003F3435" w:rsidRDefault="0032493E">
      <w:pPr>
        <w:spacing w:line="480" w:lineRule="auto"/>
        <w:jc w:val="both"/>
      </w:pPr>
    </w:p>
    <w:p w:rsidR="003F3435" w:rsidRDefault="0032493E">
      <w:pPr>
        <w:spacing w:line="480" w:lineRule="auto"/>
        <w:ind w:firstLine="720"/>
        <w:jc w:val="both"/>
      </w:pPr>
      <w:r>
        <w:t xml:space="preserve">Sec. 681.051.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"Eligible corporation" means a corporation organized to establish, operate, and maintain a foreign trade zone.</w:t>
      </w:r>
    </w:p>
    <w:p w:rsidR="003F3435" w:rsidRDefault="0032493E">
      <w:pPr>
        <w:spacing w:line="480" w:lineRule="auto"/>
        <w:ind w:firstLine="1440"/>
        <w:jc w:val="both"/>
      </w:pPr>
      <w:r>
        <w:t xml:space="preserve">(2)</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this state;</w:t>
      </w:r>
    </w:p>
    <w:p w:rsidR="003F3435" w:rsidRDefault="0032493E">
      <w:pPr>
        <w:spacing w:line="480" w:lineRule="auto"/>
        <w:ind w:firstLine="2160"/>
        <w:jc w:val="both"/>
      </w:pPr>
      <w:r>
        <w:t xml:space="preserve">(B)</w:t>
      </w:r>
      <w:r xml:space="preserve">
        <w:t> </w:t>
      </w:r>
      <w:r xml:space="preserve">
        <w:t> </w:t>
      </w:r>
      <w:r>
        <w:t xml:space="preserve">a state agency;</w:t>
      </w:r>
    </w:p>
    <w:p w:rsidR="003F3435" w:rsidRDefault="0032493E">
      <w:pPr>
        <w:spacing w:line="480" w:lineRule="auto"/>
        <w:ind w:firstLine="2160"/>
        <w:jc w:val="both"/>
      </w:pPr>
      <w:r>
        <w:t xml:space="preserve">(C)</w:t>
      </w:r>
      <w:r xml:space="preserve">
        <w:t> </w:t>
      </w:r>
      <w:r xml:space="preserve">
        <w:t> </w:t>
      </w:r>
      <w:r>
        <w:t xml:space="preserve">a county, municipality, or special district; or</w:t>
      </w:r>
    </w:p>
    <w:p w:rsidR="003F3435" w:rsidRDefault="0032493E">
      <w:pPr>
        <w:spacing w:line="480" w:lineRule="auto"/>
        <w:ind w:firstLine="2160"/>
        <w:jc w:val="both"/>
      </w:pPr>
      <w:r>
        <w:t xml:space="preserve">(D)</w:t>
      </w:r>
      <w:r xml:space="preserve">
        <w:t> </w:t>
      </w:r>
      <w:r xml:space="preserve">
        <w:t> </w:t>
      </w:r>
      <w:r>
        <w:t xml:space="preserve">a combination of entities listed in Paragraphs (A)-(C).</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681.052.</w:t>
      </w:r>
      <w:r xml:space="preserve">
        <w:t> </w:t>
      </w:r>
      <w:r xml:space="preserve">
        <w:t> </w:t>
      </w:r>
      <w:r>
        <w:t xml:space="preserve">GENERAL AUTHORITY FOR ELIGIBLE CORPORATION OR GOVERNMENTAL ENTITY.  (a)  An eligible corporation or a governmental entity may:</w:t>
      </w:r>
    </w:p>
    <w:p w:rsidR="003F3435" w:rsidRDefault="0032493E">
      <w:pPr>
        <w:spacing w:line="480" w:lineRule="auto"/>
        <w:ind w:firstLine="1440"/>
        <w:jc w:val="both"/>
      </w:pPr>
      <w:r>
        <w:t xml:space="preserve">(1)</w:t>
      </w:r>
      <w:r xml:space="preserve">
        <w:t> </w:t>
      </w:r>
      <w:r xml:space="preserve">
        <w:t> </w:t>
      </w:r>
      <w:r>
        <w:t xml:space="preserve">apply for and accept a grant of authority to establish, operate, and maintain a foreign trade zone and subzones; and</w:t>
      </w:r>
    </w:p>
    <w:p w:rsidR="003F3435" w:rsidRDefault="0032493E">
      <w:pPr>
        <w:spacing w:line="480" w:lineRule="auto"/>
        <w:ind w:firstLine="1440"/>
        <w:jc w:val="both"/>
      </w:pPr>
      <w:r>
        <w:t xml:space="preserve">(2)</w:t>
      </w:r>
      <w:r xml:space="preserve">
        <w:t> </w:t>
      </w:r>
      <w:r xml:space="preserve">
        <w:t> </w:t>
      </w:r>
      <w:r>
        <w:t xml:space="preserve">take other actions necessary to establish, operate, and maintain the foreign trade zone and subzones.</w:t>
      </w:r>
    </w:p>
    <w:p w:rsidR="003F3435" w:rsidRDefault="0032493E">
      <w:pPr>
        <w:spacing w:line="480" w:lineRule="auto"/>
        <w:ind w:firstLine="720"/>
        <w:jc w:val="both"/>
      </w:pPr>
      <w:r>
        <w:t xml:space="preserve">(b)</w:t>
      </w:r>
      <w:r xml:space="preserve">
        <w:t> </w:t>
      </w:r>
      <w:r xml:space="preserve">
        <w:t> </w:t>
      </w:r>
      <w:r>
        <w:t xml:space="preserve">An applicant under Subsection (a) may select and describe the location of the foreign trade zone and subzones.</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GENERAL AUTHORITY FOR ESTABLISHMENT OF FOREIGN TRADE ZONES BY CERTAIN JOINT BOARDS</w:t>
      </w:r>
    </w:p>
    <w:p w:rsidR="003F3435" w:rsidRDefault="0032493E">
      <w:pPr>
        <w:spacing w:line="480" w:lineRule="auto"/>
        <w:jc w:val="both"/>
      </w:pPr>
    </w:p>
    <w:p w:rsidR="003F3435" w:rsidRDefault="0032493E">
      <w:pPr>
        <w:spacing w:line="480" w:lineRule="auto"/>
        <w:ind w:firstLine="720"/>
        <w:jc w:val="both"/>
      </w:pPr>
      <w:r>
        <w:t xml:space="preserve">Sec. 681.101.</w:t>
      </w:r>
      <w:r xml:space="preserve">
        <w:t> </w:t>
      </w:r>
      <w:r xml:space="preserve">
        <w:t> </w:t>
      </w:r>
      <w:r>
        <w:t xml:space="preserve">DEFINITION. In this subchapter, "joint board" means a joint board created by two or more municipalities with a combined population of more than one million under:</w:t>
      </w:r>
    </w:p>
    <w:p w:rsidR="003F3435" w:rsidRDefault="0032493E">
      <w:pPr>
        <w:spacing w:line="480" w:lineRule="auto"/>
        <w:ind w:firstLine="1440"/>
        <w:jc w:val="both"/>
      </w:pPr>
      <w:r>
        <w:t xml:space="preserve">(1)</w:t>
      </w:r>
      <w:r xml:space="preserve">
        <w:t> </w:t>
      </w:r>
      <w:r xml:space="preserve">
        <w:t> </w:t>
      </w:r>
      <w:r>
        <w:t xml:space="preserve">Chapter </w:t>
      </w:r>
      <w:r>
        <w:t xml:space="preserve">114</w:t>
      </w:r>
      <w:r>
        <w:t xml:space="preserve">, Acts of the 50th Legislature, Regular Session, 1947; or</w:t>
      </w:r>
    </w:p>
    <w:p w:rsidR="003F3435" w:rsidRDefault="0032493E">
      <w:pPr>
        <w:spacing w:line="480" w:lineRule="auto"/>
        <w:ind w:firstLine="1440"/>
        <w:jc w:val="both"/>
      </w:pPr>
      <w:r>
        <w:t xml:space="preserve">(2)</w:t>
      </w:r>
      <w:r xml:space="preserve">
        <w:t> </w:t>
      </w:r>
      <w:r xml:space="preserve">
        <w:t> </w:t>
      </w:r>
      <w:r>
        <w:t xml:space="preserve">Section </w:t>
      </w:r>
      <w:r>
        <w:t xml:space="preserve">22.074</w:t>
      </w:r>
      <w:r>
        <w:t xml:space="preserve">, Transportation Code.</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681.102.</w:t>
      </w:r>
      <w:r xml:space="preserve">
        <w:t> </w:t>
      </w:r>
      <w:r xml:space="preserve">
        <w:t> </w:t>
      </w:r>
      <w:r>
        <w:t xml:space="preserve">GENERAL AUTHORITY FOR JOINT BOARD.  (a)  A joint board may apply for and accept a permit, license, or other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one or more foreign trade zones, as Texas ports of entry under federal law, in any county in which the board's airport is located; and</w:t>
      </w:r>
    </w:p>
    <w:p w:rsidR="003F3435" w:rsidRDefault="0032493E">
      <w:pPr>
        <w:spacing w:line="480" w:lineRule="auto"/>
        <w:ind w:firstLine="1440"/>
        <w:jc w:val="both"/>
      </w:pPr>
      <w:r>
        <w:t xml:space="preserve">(2)</w:t>
      </w:r>
      <w:r xml:space="preserve">
        <w:t> </w:t>
      </w:r>
      <w:r xml:space="preserve">
        <w:t> </w:t>
      </w:r>
      <w:r>
        <w:t xml:space="preserve">other subzones or other additions to an existing zone inside or outside that county.</w:t>
      </w:r>
    </w:p>
    <w:p w:rsidR="003F3435" w:rsidRDefault="0032493E">
      <w:pPr>
        <w:spacing w:line="480" w:lineRule="auto"/>
        <w:ind w:firstLine="720"/>
        <w:jc w:val="both"/>
      </w:pPr>
      <w:r>
        <w:t xml:space="preserve">(b)</w:t>
      </w:r>
      <w:r xml:space="preserve">
        <w:t> </w:t>
      </w:r>
      <w:r xml:space="preserve">
        <w:t> </w:t>
      </w:r>
      <w:r>
        <w:t xml:space="preserve">In operating and maintaining a foreign trade zone or subzone under this subchapter, a joint board may exercise any power or authority necessary to establish, operate, and maintain the foreign trade zone or subzone in accordance with federal law, rules, and regulations.</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SPECIFIC AUTHORITY FOR CERTAIN FOREIGN TRADE ZONES</w:t>
      </w:r>
    </w:p>
    <w:p w:rsidR="003F3435" w:rsidRDefault="0032493E">
      <w:pPr>
        <w:spacing w:line="480" w:lineRule="auto"/>
        <w:jc w:val="both"/>
      </w:pPr>
    </w:p>
    <w:p w:rsidR="003F3435" w:rsidRDefault="0032493E">
      <w:pPr>
        <w:spacing w:line="480" w:lineRule="auto"/>
        <w:ind w:firstLine="720"/>
        <w:jc w:val="both"/>
      </w:pPr>
      <w:r>
        <w:t xml:space="preserve">Sec. 681.151.</w:t>
      </w:r>
      <w:r xml:space="preserve">
        <w:t> </w:t>
      </w:r>
      <w:r xml:space="preserve">
        <w:t> </w:t>
      </w:r>
      <w:r>
        <w:t xml:space="preserve">AMARILLO TRADE ZONE CORPORATION. The Amarillo Trade Zone, Inc., organized under the laws of this state, with offices at or near Amarillo, Potter, and Randall Counties,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Amarillo, Potter, and Randall Counties;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681.152.</w:t>
      </w:r>
      <w:r xml:space="preserve">
        <w:t> </w:t>
      </w:r>
      <w:r xml:space="preserve">
        <w:t> </w:t>
      </w:r>
      <w:r>
        <w:t xml:space="preserve">CITY OF AUSTIN OR DESIGNEE.  The City of Austin, or a nonprofit corporation organized under the laws of this state and designated by the City of Austin,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Travis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681.153.</w:t>
      </w:r>
      <w:r xml:space="preserve">
        <w:t> </w:t>
      </w:r>
      <w:r xml:space="preserve">
        <w:t> </w:t>
      </w:r>
      <w:r>
        <w:t xml:space="preserve">CITY OF BEAUMONT; JEFFERSON COUNTY; PORT OF BEAUMONT NAVIGATION DISTRICT; OR CERTAIN OTHER CORPORATIONS OR ENTITIES.  (a)  This section applies to:</w:t>
      </w:r>
    </w:p>
    <w:p w:rsidR="003F3435" w:rsidRDefault="0032493E">
      <w:pPr>
        <w:spacing w:line="480" w:lineRule="auto"/>
        <w:ind w:firstLine="1440"/>
        <w:jc w:val="both"/>
      </w:pPr>
      <w:r>
        <w:t xml:space="preserve">(1)</w:t>
      </w:r>
      <w:r xml:space="preserve">
        <w:t> </w:t>
      </w:r>
      <w:r xml:space="preserve">
        <w:t> </w:t>
      </w:r>
      <w:r>
        <w:t xml:space="preserve">the City of Beaumont;</w:t>
      </w:r>
    </w:p>
    <w:p w:rsidR="003F3435" w:rsidRDefault="0032493E">
      <w:pPr>
        <w:spacing w:line="480" w:lineRule="auto"/>
        <w:ind w:firstLine="1440"/>
        <w:jc w:val="both"/>
      </w:pPr>
      <w:r>
        <w:t xml:space="preserve">(2)</w:t>
      </w:r>
      <w:r xml:space="preserve">
        <w:t> </w:t>
      </w:r>
      <w:r xml:space="preserve">
        <w:t> </w:t>
      </w:r>
      <w:r>
        <w:t xml:space="preserve">the Beaumont Chamber of Commerce;</w:t>
      </w:r>
    </w:p>
    <w:p w:rsidR="003F3435" w:rsidRDefault="0032493E">
      <w:pPr>
        <w:spacing w:line="480" w:lineRule="auto"/>
        <w:ind w:firstLine="1440"/>
        <w:jc w:val="both"/>
      </w:pPr>
      <w:r>
        <w:t xml:space="preserve">(3)</w:t>
      </w:r>
      <w:r xml:space="preserve">
        <w:t> </w:t>
      </w:r>
      <w:r xml:space="preserve">
        <w:t> </w:t>
      </w:r>
      <w:r>
        <w:t xml:space="preserve">Jefferson County;</w:t>
      </w:r>
    </w:p>
    <w:p w:rsidR="003F3435" w:rsidRDefault="0032493E">
      <w:pPr>
        <w:spacing w:line="480" w:lineRule="auto"/>
        <w:ind w:firstLine="1440"/>
        <w:jc w:val="both"/>
      </w:pPr>
      <w:r>
        <w:t xml:space="preserve">(4)</w:t>
      </w:r>
      <w:r xml:space="preserve">
        <w:t> </w:t>
      </w:r>
      <w:r xml:space="preserve">
        <w:t> </w:t>
      </w:r>
      <w:r>
        <w:t xml:space="preserve">the Port of Beaumont Navigation District of Jefferson County;</w:t>
      </w:r>
    </w:p>
    <w:p w:rsidR="003F3435" w:rsidRDefault="0032493E">
      <w:pPr>
        <w:spacing w:line="480" w:lineRule="auto"/>
        <w:ind w:firstLine="1440"/>
        <w:jc w:val="both"/>
      </w:pPr>
      <w:r>
        <w:t xml:space="preserve">(5)</w:t>
      </w:r>
      <w:r xml:space="preserve">
        <w:t> </w:t>
      </w:r>
      <w:r xml:space="preserve">
        <w:t> </w:t>
      </w:r>
      <w:r>
        <w:t xml:space="preserve">the Beaumont Economic Development Foundation, a nonprofit corporation organized under the Texas Non-Profit Corporation Act (Article 1396-1.01 et seq., Vernon's Texas Civil Statutes), with offices at Beaumont, Jefferson County; or</w:t>
      </w:r>
    </w:p>
    <w:p w:rsidR="003F3435" w:rsidRDefault="0032493E">
      <w:pPr>
        <w:spacing w:line="480" w:lineRule="auto"/>
        <w:ind w:firstLine="1440"/>
        <w:jc w:val="both"/>
      </w:pPr>
      <w:r>
        <w:t xml:space="preserve">(6)</w:t>
      </w:r>
      <w:r xml:space="preserve">
        <w:t> </w:t>
      </w:r>
      <w:r xml:space="preserve">
        <w:t> </w:t>
      </w:r>
      <w:r>
        <w:t xml:space="preserve">any other corporation organized under the laws of this state and designated by the Port of Beaumont Navigation District of Jefferson County.</w:t>
      </w:r>
    </w:p>
    <w:p w:rsidR="003F3435" w:rsidRDefault="0032493E">
      <w:pPr>
        <w:spacing w:line="480" w:lineRule="auto"/>
        <w:ind w:firstLine="720"/>
        <w:jc w:val="both"/>
      </w:pPr>
      <w:r>
        <w:t xml:space="preserve">(b)</w:t>
      </w:r>
      <w:r xml:space="preserve">
        <w:t> </w:t>
      </w:r>
      <w:r xml:space="preserve">
        <w:t> </w:t>
      </w:r>
      <w:r>
        <w:t xml:space="preserve">A corporation or entity listed in or described by Subsection (a) may apply for and accept a grant of authority to establish, operate, and maintain a foreign trade zone and subzones in Beaumont, Jefferson County, or another location in the portion of the Port Arthur Customs District located in this state.</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681.154.</w:t>
      </w:r>
      <w:r xml:space="preserve">
        <w:t> </w:t>
      </w:r>
      <w:r xml:space="preserve">
        <w:t> </w:t>
      </w:r>
      <w:r>
        <w:t xml:space="preserve">PORT FREEPORT OR DESIGNEE.  Port Freeport, or a corporation organized under the laws of this state and designated by Port Freeport,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adjacent to a port of entry in Port Freeport;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4.013, eff. September 1, 2009.</w:t>
      </w:r>
    </w:p>
    <w:p w:rsidR="003F3435" w:rsidRDefault="0032493E">
      <w:pPr>
        <w:spacing w:line="480" w:lineRule="auto"/>
        <w:jc w:val="both"/>
      </w:pPr>
    </w:p>
    <w:p w:rsidR="003F3435" w:rsidRDefault="0032493E">
      <w:pPr>
        <w:spacing w:line="480" w:lineRule="auto"/>
        <w:ind w:firstLine="720"/>
        <w:jc w:val="both"/>
      </w:pPr>
      <w:r>
        <w:t xml:space="preserve">Sec. 681.155.</w:t>
      </w:r>
      <w:r xml:space="preserve">
        <w:t> </w:t>
      </w:r>
      <w:r xml:space="preserve">
        <w:t> </w:t>
      </w:r>
      <w:r>
        <w:t xml:space="preserve">BROWNSVILLE NAVIGATION DISTRICT.  The Brownsville Navigation District may:</w:t>
      </w:r>
    </w:p>
    <w:p w:rsidR="003F3435" w:rsidRDefault="0032493E">
      <w:pPr>
        <w:spacing w:line="480" w:lineRule="auto"/>
        <w:ind w:firstLine="1440"/>
        <w:jc w:val="both"/>
      </w:pPr>
      <w:r>
        <w:t xml:space="preserve">(1)</w:t>
      </w:r>
      <w:r xml:space="preserve">
        <w:t> </w:t>
      </w:r>
      <w:r xml:space="preserve">
        <w:t> </w:t>
      </w:r>
      <w:r>
        <w:t xml:space="preserve">apply for and accept a grant of authority to establish, operate, and maintain:</w:t>
      </w:r>
    </w:p>
    <w:p w:rsidR="003F3435" w:rsidRDefault="0032493E">
      <w:pPr>
        <w:spacing w:line="480" w:lineRule="auto"/>
        <w:ind w:firstLine="2160"/>
        <w:jc w:val="both"/>
      </w:pPr>
      <w:r>
        <w:t xml:space="preserve">(A)</w:t>
      </w:r>
      <w:r xml:space="preserve">
        <w:t> </w:t>
      </w:r>
      <w:r xml:space="preserve">
        <w:t> </w:t>
      </w:r>
      <w:r>
        <w:t xml:space="preserve">a foreign trade zone at the Brownsville port of entry; and</w:t>
      </w:r>
    </w:p>
    <w:p w:rsidR="003F3435" w:rsidRDefault="0032493E">
      <w:pPr>
        <w:spacing w:line="480" w:lineRule="auto"/>
        <w:ind w:firstLine="2160"/>
        <w:jc w:val="both"/>
      </w:pPr>
      <w:r>
        <w:t xml:space="preserve">(B)</w:t>
      </w:r>
      <w:r xml:space="preserve">
        <w:t> </w:t>
      </w:r>
      <w:r xml:space="preserve">
        <w:t> </w:t>
      </w:r>
      <w:r>
        <w:t xml:space="preserve">subzones of that zone; and</w:t>
      </w:r>
    </w:p>
    <w:p w:rsidR="003F3435" w:rsidRDefault="0032493E">
      <w:pPr>
        <w:spacing w:line="480" w:lineRule="auto"/>
        <w:ind w:firstLine="1440"/>
        <w:jc w:val="both"/>
      </w:pPr>
      <w:r>
        <w:t xml:space="preserve">(2)</w:t>
      </w:r>
      <w:r xml:space="preserve">
        <w:t> </w:t>
      </w:r>
      <w:r xml:space="preserve">
        <w:t> </w:t>
      </w:r>
      <w:r>
        <w:t xml:space="preserve">on issuance of the grant of authority, take any action necessary or appropriate to establish, operate, or maintain the foreign trade zone and subzones.</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681.156.</w:t>
      </w:r>
      <w:r xml:space="preserve">
        <w:t> </w:t>
      </w:r>
      <w:r xml:space="preserve">
        <w:t> </w:t>
      </w:r>
      <w:r>
        <w:t xml:space="preserve">CALHOUN-VICTORIA FOREIGN TRADE ZONE CORPORATION.  The Calhoun-Victoria Foreign Trade Zone, Inc., a corporation organized under the laws of this state,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Calhoun County, Victoria County, or both;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681.157.</w:t>
      </w:r>
      <w:r xml:space="preserve">
        <w:t> </w:t>
      </w:r>
      <w:r xml:space="preserve">
        <w:t> </w:t>
      </w:r>
      <w:r>
        <w:t xml:space="preserve">CITY OF CORPUS CHRISTI, PORT OF CORPUS CHRISTI AUTHORITY, OR DESIGNEE.  The City of Corpus Christi, the Port of Corpus Christi Authority of Nueces County, or any other approved public agency designated by the City of Corpus Christi or the Port of Corpus Christi Authority of Nueces County may apply for and accept a grant of authority to establish, operate, and maintain a foreign trade zone and subzones.</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681.158.</w:t>
      </w:r>
      <w:r xml:space="preserve">
        <w:t> </w:t>
      </w:r>
      <w:r xml:space="preserve">
        <w:t> </w:t>
      </w:r>
      <w:r>
        <w:t xml:space="preserve">CITY OF DEL RIO OR DESIGNEE.  The City of Del Rio, or a nonprofit corporation organized under the laws of this state and designated by the City of Del Rio,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Del Rio, Val Verde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681.159.</w:t>
      </w:r>
      <w:r xml:space="preserve">
        <w:t> </w:t>
      </w:r>
      <w:r xml:space="preserve">
        <w:t> </w:t>
      </w:r>
      <w:r>
        <w:t xml:space="preserve">CITY OF EAGLE PASS OR DESIGNEE.  The City of Eagle Pass, or a nonprofit corporation organized under the laws of this state and designated by the City of Eagle Pass,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Eagle Pass, Maverick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681.160.</w:t>
      </w:r>
      <w:r xml:space="preserve">
        <w:t> </w:t>
      </w:r>
      <w:r xml:space="preserve">
        <w:t> </w:t>
      </w:r>
      <w:r>
        <w:t xml:space="preserve">CITY OF EL PASO OR EL PASO TRADE ZONE CORPORATION.  The City of El Paso or the El Paso Trade Zone, Inc., organized under the laws of this state, with offices at or near El Paso, El Paso County,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adjacent to any port of entry in El Paso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681.161.</w:t>
      </w:r>
      <w:r xml:space="preserve">
        <w:t> </w:t>
      </w:r>
      <w:r xml:space="preserve">
        <w:t> </w:t>
      </w:r>
      <w:r>
        <w:t xml:space="preserve">CITY OF GALVESTON OR BOARD OF TRUSTEES OF GALVESTON WHARVES.  The City of Galveston or the Board of Trustees of the Galveston Wharves may:</w:t>
      </w:r>
    </w:p>
    <w:p w:rsidR="003F3435" w:rsidRDefault="0032493E">
      <w:pPr>
        <w:spacing w:line="480" w:lineRule="auto"/>
        <w:ind w:firstLine="1440"/>
        <w:jc w:val="both"/>
      </w:pPr>
      <w:r>
        <w:t xml:space="preserve">(1)</w:t>
      </w:r>
      <w:r xml:space="preserve">
        <w:t> </w:t>
      </w:r>
      <w:r xml:space="preserve">
        <w:t> </w:t>
      </w:r>
      <w:r>
        <w:t xml:space="preserve">apply for and accept a grant of authority to establish, operate, and maintain:</w:t>
      </w:r>
    </w:p>
    <w:p w:rsidR="003F3435" w:rsidRDefault="0032493E">
      <w:pPr>
        <w:spacing w:line="480" w:lineRule="auto"/>
        <w:ind w:firstLine="2160"/>
        <w:jc w:val="both"/>
      </w:pPr>
      <w:r>
        <w:t xml:space="preserve">(A)</w:t>
      </w:r>
      <w:r xml:space="preserve">
        <w:t> </w:t>
      </w:r>
      <w:r xml:space="preserve">
        <w:t> </w:t>
      </w:r>
      <w:r>
        <w:t xml:space="preserve">a foreign trade zone at the Galveston port of entry; and</w:t>
      </w:r>
    </w:p>
    <w:p w:rsidR="003F3435" w:rsidRDefault="0032493E">
      <w:pPr>
        <w:spacing w:line="480" w:lineRule="auto"/>
        <w:ind w:firstLine="2160"/>
        <w:jc w:val="both"/>
      </w:pPr>
      <w:r>
        <w:t xml:space="preserve">(B)</w:t>
      </w:r>
      <w:r xml:space="preserve">
        <w:t> </w:t>
      </w:r>
      <w:r xml:space="preserve">
        <w:t> </w:t>
      </w:r>
      <w:r>
        <w:t xml:space="preserve">any subzones of that zone; and</w:t>
      </w:r>
    </w:p>
    <w:p w:rsidR="003F3435" w:rsidRDefault="0032493E">
      <w:pPr>
        <w:spacing w:line="480" w:lineRule="auto"/>
        <w:ind w:firstLine="1440"/>
        <w:jc w:val="both"/>
      </w:pPr>
      <w:r>
        <w:t xml:space="preserve">(2)</w:t>
      </w:r>
      <w:r xml:space="preserve">
        <w:t> </w:t>
      </w:r>
      <w:r xml:space="preserve">
        <w:t> </w:t>
      </w:r>
      <w:r>
        <w:t xml:space="preserve">on issuance of the grant of authority, take any action necessary or appropriate to establish, operate, and maintain the foreign trade zone and subzones.</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681.162.</w:t>
      </w:r>
      <w:r xml:space="preserve">
        <w:t> </w:t>
      </w:r>
      <w:r xml:space="preserve">
        <w:t> </w:t>
      </w:r>
      <w:r>
        <w:t xml:space="preserve">HARLINGEN TRADE ZONE CORPORATION.  The Harlingen Trade Zone, Inc., organized under the laws of this state, with offices at or near Harlingen, Cameron County,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adjacent to any port of entry in Cameron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681.163.</w:t>
      </w:r>
      <w:r xml:space="preserve">
        <w:t> </w:t>
      </w:r>
      <w:r xml:space="preserve">
        <w:t> </w:t>
      </w:r>
      <w:r>
        <w:t xml:space="preserve">CITY OF HOUSTON, HARRIS COUNTY, OR CERTAIN OTHER CORPORATIONS OR ENTITIES.  (a)  This section applies to:</w:t>
      </w:r>
    </w:p>
    <w:p w:rsidR="003F3435" w:rsidRDefault="0032493E">
      <w:pPr>
        <w:spacing w:line="480" w:lineRule="auto"/>
        <w:ind w:firstLine="1440"/>
        <w:jc w:val="both"/>
      </w:pPr>
      <w:r>
        <w:t xml:space="preserve">(1)</w:t>
      </w:r>
      <w:r xml:space="preserve">
        <w:t> </w:t>
      </w:r>
      <w:r xml:space="preserve">
        <w:t> </w:t>
      </w:r>
      <w:r>
        <w:t xml:space="preserve">the City of Houston;</w:t>
      </w:r>
    </w:p>
    <w:p w:rsidR="003F3435" w:rsidRDefault="0032493E">
      <w:pPr>
        <w:spacing w:line="480" w:lineRule="auto"/>
        <w:ind w:firstLine="1440"/>
        <w:jc w:val="both"/>
      </w:pPr>
      <w:r>
        <w:t xml:space="preserve">(2)</w:t>
      </w:r>
      <w:r xml:space="preserve">
        <w:t> </w:t>
      </w:r>
      <w:r xml:space="preserve">
        <w:t> </w:t>
      </w:r>
      <w:r>
        <w:t xml:space="preserve">Harris County;</w:t>
      </w:r>
    </w:p>
    <w:p w:rsidR="003F3435" w:rsidRDefault="0032493E">
      <w:pPr>
        <w:spacing w:line="480" w:lineRule="auto"/>
        <w:ind w:firstLine="1440"/>
        <w:jc w:val="both"/>
      </w:pPr>
      <w:r>
        <w:t xml:space="preserve">(3)</w:t>
      </w:r>
      <w:r xml:space="preserve">
        <w:t> </w:t>
      </w:r>
      <w:r xml:space="preserve">
        <w:t> </w:t>
      </w:r>
      <w:r>
        <w:t xml:space="preserve">a corporation organized under the laws of this state and designated by the City of Houston or Harris County; or</w:t>
      </w:r>
    </w:p>
    <w:p w:rsidR="003F3435" w:rsidRDefault="0032493E">
      <w:pPr>
        <w:spacing w:line="480" w:lineRule="auto"/>
        <w:ind w:firstLine="1440"/>
        <w:jc w:val="both"/>
      </w:pPr>
      <w:r>
        <w:t xml:space="preserve">(4)</w:t>
      </w:r>
      <w:r xml:space="preserve">
        <w:t> </w:t>
      </w:r>
      <w:r xml:space="preserve">
        <w:t> </w:t>
      </w:r>
      <w:r>
        <w:t xml:space="preserve">any municipality or county located within five miles of a major space and aeronautics center.</w:t>
      </w:r>
    </w:p>
    <w:p w:rsidR="003F3435" w:rsidRDefault="0032493E">
      <w:pPr>
        <w:spacing w:line="480" w:lineRule="auto"/>
        <w:ind w:firstLine="720"/>
        <w:jc w:val="both"/>
      </w:pPr>
      <w:r>
        <w:t xml:space="preserve">(b)</w:t>
      </w:r>
      <w:r xml:space="preserve">
        <w:t> </w:t>
      </w:r>
      <w:r xml:space="preserve">
        <w:t> </w:t>
      </w:r>
      <w:r>
        <w:t xml:space="preserve">To establish, operate, and maintain a space facility to be named "Star Port," a corporation or entity listed in or described by Subsection (a)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adjacent to or near a facility of the National Aeronautics and Space Administration in Harris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ind w:firstLine="720"/>
        <w:jc w:val="both"/>
      </w:pPr>
      <w:r>
        <w:t xml:space="preserve">(c)</w:t>
      </w:r>
      <w:r xml:space="preserve">
        <w:t> </w:t>
      </w:r>
      <w:r xml:space="preserve">
        <w:t> </w:t>
      </w:r>
      <w:r>
        <w:t xml:space="preserve">The corporation or entity may apply for or adopt any appropriate inducements for the establishment and operation of the foreign trade zone, including any appropriate or applicable tax abatement or tax exemption.</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681.164.</w:t>
      </w:r>
      <w:r xml:space="preserve">
        <w:t> </w:t>
      </w:r>
      <w:r xml:space="preserve">
        <w:t> </w:t>
      </w:r>
      <w:r>
        <w:t xml:space="preserve">CITY OF HOUSTON, PORT OF HOUSTON AUTHORITY, OR HOUSTON FOREIGN-TRADE ZONE CORPORATION.  The City of Houston, the Port of Houston Authority, and the Houston Foreign-Trade Zone, Incorporated, a private corporation organized under the laws of this state, may each:</w:t>
      </w:r>
    </w:p>
    <w:p w:rsidR="003F3435" w:rsidRDefault="0032493E">
      <w:pPr>
        <w:spacing w:line="480" w:lineRule="auto"/>
        <w:ind w:firstLine="1440"/>
        <w:jc w:val="both"/>
      </w:pPr>
      <w:r>
        <w:t xml:space="preserve">(1)</w:t>
      </w:r>
      <w:r xml:space="preserve">
        <w:t> </w:t>
      </w:r>
      <w:r xml:space="preserve">
        <w:t> </w:t>
      </w:r>
      <w:r>
        <w:t xml:space="preserve">apply for and accept a grant of authority to establish, operate, and maintain:</w:t>
      </w:r>
    </w:p>
    <w:p w:rsidR="003F3435" w:rsidRDefault="0032493E">
      <w:pPr>
        <w:spacing w:line="480" w:lineRule="auto"/>
        <w:ind w:firstLine="2160"/>
        <w:jc w:val="both"/>
      </w:pPr>
      <w:r>
        <w:t xml:space="preserve">(A)</w:t>
      </w:r>
      <w:r xml:space="preserve">
        <w:t> </w:t>
      </w:r>
      <w:r xml:space="preserve">
        <w:t> </w:t>
      </w:r>
      <w:r>
        <w:t xml:space="preserve">a foreign trade zone at the Houston port of entry; and</w:t>
      </w:r>
    </w:p>
    <w:p w:rsidR="003F3435" w:rsidRDefault="0032493E">
      <w:pPr>
        <w:spacing w:line="480" w:lineRule="auto"/>
        <w:ind w:firstLine="2160"/>
        <w:jc w:val="both"/>
      </w:pPr>
      <w:r>
        <w:t xml:space="preserve">(B)</w:t>
      </w:r>
      <w:r xml:space="preserve">
        <w:t> </w:t>
      </w:r>
      <w:r xml:space="preserve">
        <w:t> </w:t>
      </w:r>
      <w:r>
        <w:t xml:space="preserve">any subzones of that zone; and</w:t>
      </w:r>
    </w:p>
    <w:p w:rsidR="003F3435" w:rsidRDefault="0032493E">
      <w:pPr>
        <w:spacing w:line="480" w:lineRule="auto"/>
        <w:ind w:firstLine="1440"/>
        <w:jc w:val="both"/>
      </w:pPr>
      <w:r>
        <w:t xml:space="preserve">(2)</w:t>
      </w:r>
      <w:r xml:space="preserve">
        <w:t> </w:t>
      </w:r>
      <w:r xml:space="preserve">
        <w:t> </w:t>
      </w:r>
      <w:r>
        <w:t xml:space="preserve">if the grant of authority is approved, take any action necessary to establish, operate, and maintain the foreign trade zone.</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681.165.</w:t>
      </w:r>
      <w:r xml:space="preserve">
        <w:t> </w:t>
      </w:r>
      <w:r xml:space="preserve">
        <w:t> </w:t>
      </w:r>
      <w:r>
        <w:t xml:space="preserve">JEFFERSON COUNTY AIRPORT GOVERNING BODY.  The governing body of the Jefferson County Airport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Jefferson County, which may include:</w:t>
      </w:r>
    </w:p>
    <w:p w:rsidR="003F3435" w:rsidRDefault="0032493E">
      <w:pPr>
        <w:spacing w:line="480" w:lineRule="auto"/>
        <w:ind w:firstLine="2160"/>
        <w:jc w:val="both"/>
      </w:pPr>
      <w:r>
        <w:t xml:space="preserve">(A)</w:t>
      </w:r>
      <w:r xml:space="preserve">
        <w:t> </w:t>
      </w:r>
      <w:r xml:space="preserve">
        <w:t> </w:t>
      </w:r>
      <w:r>
        <w:t xml:space="preserve">land inside the boundaries of the airport; and</w:t>
      </w:r>
    </w:p>
    <w:p w:rsidR="003F3435" w:rsidRDefault="0032493E">
      <w:pPr>
        <w:spacing w:line="480" w:lineRule="auto"/>
        <w:ind w:firstLine="2160"/>
        <w:jc w:val="both"/>
      </w:pPr>
      <w:r>
        <w:t xml:space="preserve">(B)</w:t>
      </w:r>
      <w:r xml:space="preserve">
        <w:t> </w:t>
      </w:r>
      <w:r xml:space="preserve">
        <w:t> </w:t>
      </w:r>
      <w:r>
        <w:t xml:space="preserve">private industrial land, not to exceed 1,000 acres, adjacent to the airport;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681.166.</w:t>
      </w:r>
      <w:r xml:space="preserve">
        <w:t> </w:t>
      </w:r>
      <w:r xml:space="preserve">
        <w:t> </w:t>
      </w:r>
      <w:r>
        <w:t xml:space="preserve">CITY OF LAREDO.  The City of Laredo or an instrumentality of the City of Laredo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at the Laredo port of entry;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3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681.167.</w:t>
      </w:r>
      <w:r xml:space="preserve">
        <w:t> </w:t>
      </w:r>
      <w:r xml:space="preserve">
        <w:t> </w:t>
      </w:r>
      <w:r>
        <w:t xml:space="preserve">CITY OF LUBBOCK OR DESIGNEE.  The City of Lubbock, or a corporation organized under the laws of this state and designated by the City of Lubbock,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adjacent to the United States Customs port of entry at Lubbock;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3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681.168.</w:t>
      </w:r>
      <w:r xml:space="preserve">
        <w:t> </w:t>
      </w:r>
      <w:r xml:space="preserve">
        <w:t> </w:t>
      </w:r>
      <w:r>
        <w:t xml:space="preserve">MCALLEN TRADE ZONE CORPORATION.  The McAllen Trade Zone, Inc., organized under the laws of this state, with offices at McAllen, Hidalgo County,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at the McAllen port of entry; and</w:t>
      </w:r>
    </w:p>
    <w:p w:rsidR="003F3435" w:rsidRDefault="0032493E">
      <w:pPr>
        <w:spacing w:line="480" w:lineRule="auto"/>
        <w:ind w:firstLine="1440"/>
        <w:jc w:val="both"/>
      </w:pPr>
      <w:r>
        <w:t xml:space="preserve">(2)</w:t>
      </w:r>
      <w:r xml:space="preserve">
        <w:t> </w:t>
      </w:r>
      <w:r xml:space="preserve">
        <w:t> </w:t>
      </w:r>
      <w:r>
        <w:t xml:space="preserve">other subzones, one of which may be located in Starr County.</w:t>
      </w:r>
    </w:p>
    <w:p w:rsidR="003F3435" w:rsidRDefault="0032493E">
      <w:pPr>
        <w:spacing w:line="480" w:lineRule="auto"/>
        <w:jc w:val="both"/>
      </w:pPr>
      <w:r>
        <w:t xml:space="preserve">Added by Acts 2007, 80th Leg., R.S., Ch. 885 (H.B. </w:t>
      </w:r>
      <w:hyperlink w:docLocation="table" r:id="rId3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681.169.</w:t>
      </w:r>
      <w:r xml:space="preserve">
        <w:t> </w:t>
      </w:r>
      <w:r xml:space="preserve">
        <w:t> </w:t>
      </w:r>
      <w:r>
        <w:t xml:space="preserve">CITY OF MIDLAND OR DESIGNEE.  The City of Midland, or a corporation organized under the laws of this state and designated by the City of Midland,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adjacent to the Midland Regional Airport;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3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681.170.</w:t>
      </w:r>
      <w:r xml:space="preserve">
        <w:t> </w:t>
      </w:r>
      <w:r xml:space="preserve">
        <w:t> </w:t>
      </w:r>
      <w:r>
        <w:t xml:space="preserve">CITY OF MIDLOTHIAN.  The City of Midlothian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Midlothian, Ellis County, adjacent to the port limits of the Dallas-Fort Worth port of entry; and</w:t>
      </w:r>
    </w:p>
    <w:p w:rsidR="003F3435" w:rsidRDefault="0032493E">
      <w:pPr>
        <w:spacing w:line="480" w:lineRule="auto"/>
        <w:ind w:firstLine="1440"/>
        <w:jc w:val="both"/>
      </w:pPr>
      <w:r>
        <w:t xml:space="preserve">(2)</w:t>
      </w:r>
      <w:r xml:space="preserve">
        <w:t> </w:t>
      </w:r>
      <w:r xml:space="preserve">
        <w:t> </w:t>
      </w:r>
      <w:r>
        <w:t xml:space="preserve">other subzones in Ellis County.</w:t>
      </w:r>
    </w:p>
    <w:p w:rsidR="003F3435" w:rsidRDefault="0032493E">
      <w:pPr>
        <w:spacing w:line="480" w:lineRule="auto"/>
        <w:jc w:val="both"/>
      </w:pPr>
      <w:r>
        <w:t xml:space="preserve">Added by Acts 2007, 80th Leg., R.S., Ch. 885 (H.B. </w:t>
      </w:r>
      <w:hyperlink w:docLocation="table" r:id="rId40">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1">
        <w:r>
          <w:rPr>
            <w:rStyle w:val="Hyperlink"/>
          </w:rPr>
          <w:t>1442</w:t>
        </w:r>
      </w:hyperlink>
      <w:r>
        <w:t xml:space="preserve">), Sec. 70, eff. September 1, 2009.</w:t>
      </w:r>
    </w:p>
    <w:p w:rsidR="003F3435" w:rsidRDefault="0032493E">
      <w:pPr>
        <w:spacing w:line="480" w:lineRule="auto"/>
        <w:jc w:val="both"/>
      </w:pPr>
    </w:p>
    <w:p w:rsidR="003F3435" w:rsidRDefault="0032493E">
      <w:pPr>
        <w:spacing w:line="480" w:lineRule="auto"/>
        <w:ind w:firstLine="720"/>
        <w:jc w:val="both"/>
      </w:pPr>
      <w:r>
        <w:t xml:space="preserve">Sec. 681.171.</w:t>
      </w:r>
      <w:r xml:space="preserve">
        <w:t> </w:t>
      </w:r>
      <w:r xml:space="preserve">
        <w:t> </w:t>
      </w:r>
      <w:r>
        <w:t xml:space="preserve">ORANGE COUNTY NAVIGATION AND PORT DISTRICT.  The Orange County Navigation and Port District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Orange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4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681.172.</w:t>
      </w:r>
      <w:r xml:space="preserve">
        <w:t> </w:t>
      </w:r>
      <w:r xml:space="preserve">
        <w:t> </w:t>
      </w:r>
      <w:r>
        <w:t xml:space="preserve">PORT OF PORT ARTHUR NAVIGATION DISTRICT.  The Port of Port Arthur Navigation District of Jefferson County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Jefferson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4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681.173.</w:t>
      </w:r>
      <w:r xml:space="preserve">
        <w:t> </w:t>
      </w:r>
      <w:r xml:space="preserve">
        <w:t> </w:t>
      </w:r>
      <w:r>
        <w:t xml:space="preserve">SAN ANGELO TRADE ZONE CORPORATION.  The San Angelo Trade Zone, Inc., organized under the laws of this state, with offices at San Angelo, Tom Green County,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San Angelo, Tom Green County;</w:t>
      </w:r>
    </w:p>
    <w:p w:rsidR="003F3435" w:rsidRDefault="0032493E">
      <w:pPr>
        <w:spacing w:line="480" w:lineRule="auto"/>
        <w:ind w:firstLine="1440"/>
        <w:jc w:val="both"/>
      </w:pPr>
      <w:r>
        <w:t xml:space="preserve">(2)</w:t>
      </w:r>
      <w:r xml:space="preserve">
        <w:t> </w:t>
      </w:r>
      <w:r xml:space="preserve">
        <w:t> </w:t>
      </w:r>
      <w:r>
        <w:t xml:space="preserve">a foreign trade zone at the San Angelo port of entry; and</w:t>
      </w:r>
    </w:p>
    <w:p w:rsidR="003F3435" w:rsidRDefault="0032493E">
      <w:pPr>
        <w:spacing w:line="480" w:lineRule="auto"/>
        <w:ind w:firstLine="1440"/>
        <w:jc w:val="both"/>
      </w:pPr>
      <w:r>
        <w:t xml:space="preserve">(3)</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4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681.174.</w:t>
      </w:r>
      <w:r xml:space="preserve">
        <w:t> </w:t>
      </w:r>
      <w:r xml:space="preserve">
        <w:t> </w:t>
      </w:r>
      <w:r>
        <w:t xml:space="preserve">CITY OF SAN ANTONIO OR DESIGNEE.  (a)  The City of San Antonio, or a nonprofit corporation organized under the laws of this state and designated by the City of San Antonio,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at or adjacent to any port of entry in Bexar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ind w:firstLine="720"/>
        <w:jc w:val="both"/>
      </w:pPr>
      <w:r>
        <w:t xml:space="preserve">(b)</w:t>
      </w:r>
      <w:r xml:space="preserve">
        <w:t> </w:t>
      </w:r>
      <w:r xml:space="preserve">
        <w:t> </w:t>
      </w:r>
      <w:r>
        <w:t xml:space="preserve">After a nonprofit corporation has accepted a grant of authority to establish, operate, and maintain a foreign trade zone under this section, the City of San Antonio may not exercise any further control or supervision over the corporation with regard to:</w:t>
      </w:r>
    </w:p>
    <w:p w:rsidR="003F3435" w:rsidRDefault="0032493E">
      <w:pPr>
        <w:spacing w:line="480" w:lineRule="auto"/>
        <w:ind w:firstLine="1440"/>
        <w:jc w:val="both"/>
      </w:pPr>
      <w:r>
        <w:t xml:space="preserve">(1)</w:t>
      </w:r>
      <w:r xml:space="preserve">
        <w:t> </w:t>
      </w:r>
      <w:r xml:space="preserve">
        <w:t> </w:t>
      </w:r>
      <w:r>
        <w:t xml:space="preserve">the naming of directors and officers of the corporation; or</w:t>
      </w:r>
    </w:p>
    <w:p w:rsidR="003F3435" w:rsidRDefault="0032493E">
      <w:pPr>
        <w:spacing w:line="480" w:lineRule="auto"/>
        <w:ind w:firstLine="1440"/>
        <w:jc w:val="both"/>
      </w:pPr>
      <w:r>
        <w:t xml:space="preserve">(2)</w:t>
      </w:r>
      <w:r xml:space="preserve">
        <w:t> </w:t>
      </w:r>
      <w:r xml:space="preserve">
        <w:t> </w:t>
      </w:r>
      <w:r>
        <w:t xml:space="preserve">the corporation's internal management or organization.</w:t>
      </w:r>
    </w:p>
    <w:p w:rsidR="003F3435" w:rsidRDefault="0032493E">
      <w:pPr>
        <w:spacing w:line="480" w:lineRule="auto"/>
        <w:jc w:val="both"/>
      </w:pPr>
      <w:r>
        <w:t xml:space="preserve">Added by Acts 2007, 80th Leg., R.S., Ch. 885 (H.B. </w:t>
      </w:r>
      <w:hyperlink w:docLocation="table" r:id="rId4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681.175.</w:t>
      </w:r>
      <w:r xml:space="preserve">
        <w:t> </w:t>
      </w:r>
      <w:r xml:space="preserve">
        <w:t> </w:t>
      </w:r>
      <w:r>
        <w:t xml:space="preserve">SATURN TRADE ZONE CORPORATION.  The Saturn Trade Zone Corporation, a corporation organized under the laws of this state,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at the location designated by General Motors Corporation in this state for the Saturn automobile production facility;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4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681.176.</w:t>
      </w:r>
      <w:r xml:space="preserve">
        <w:t> </w:t>
      </w:r>
      <w:r xml:space="preserve">
        <w:t> </w:t>
      </w:r>
      <w:r>
        <w:t xml:space="preserve">STARR COUNTY INDUSTRIAL FOUNDATION.  The Starr County Industrial Foundation, a nonprofit corporation organized under the Texas Non-Profit Corporation Act (Article 1396-1.01 et seq., Vernon's Texas Civil Statutes), to promote the economic development of Starr County, with offices at Rio Grande City, Starr County,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Rio Grande City, Starr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4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681.177.</w:t>
      </w:r>
      <w:r xml:space="preserve">
        <w:t> </w:t>
      </w:r>
      <w:r xml:space="preserve">
        <w:t> </w:t>
      </w:r>
      <w:r>
        <w:t xml:space="preserve">CITY OF WESLACO OR WESLACO DEVELOPMENT CORPORATION.  The City of Weslaco or the Weslaco Development Corporation, Incorporated, a corporation organized under the laws of this state,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Weslaco, Hidalgo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4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681.178.</w:t>
      </w:r>
      <w:r xml:space="preserve">
        <w:t> </w:t>
      </w:r>
      <w:r xml:space="preserve">
        <w:t> </w:t>
      </w:r>
      <w:r>
        <w:t xml:space="preserve">WESTPORT ECONOMIC DEVELOPMENT CORPORATION.  The Westport Economic Development Corporation, organized as a nonprofit corporation under the laws of this state, with offices at El Paso, El Paso County,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in or adjacent to the United States Customs port of entry at El Paso, El Paso County;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2007, 80th Leg., R.S., Ch. 885 (H.B. </w:t>
      </w:r>
      <w:hyperlink w:docLocation="table" r:id="rId4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681.179.</w:t>
      </w:r>
      <w:r xml:space="preserve">
        <w:t> </w:t>
      </w:r>
      <w:r xml:space="preserve">
        <w:t> </w:t>
      </w:r>
      <w:r>
        <w:t xml:space="preserve">CITY OF PHARR OR DESIGNEE.</w:t>
      </w:r>
      <w:r xml:space="preserve">
        <w:t> </w:t>
      </w:r>
      <w:r xml:space="preserve">
        <w:t> </w:t>
      </w:r>
      <w:r>
        <w:t xml:space="preserve">The City of Pharr, or a corporation organized under the laws of this state and designated by the City of Pharr, may apply for and accept a grant of authority to establish, operate, and maintain:</w:t>
      </w:r>
    </w:p>
    <w:p w:rsidR="003F3435" w:rsidRDefault="0032493E">
      <w:pPr>
        <w:spacing w:line="480" w:lineRule="auto"/>
        <w:ind w:firstLine="1440"/>
        <w:jc w:val="both"/>
      </w:pPr>
      <w:r>
        <w:t xml:space="preserve">(1)</w:t>
      </w:r>
      <w:r xml:space="preserve">
        <w:t> </w:t>
      </w:r>
      <w:r xml:space="preserve">
        <w:t> </w:t>
      </w:r>
      <w:r>
        <w:t xml:space="preserve">a foreign trade zone at or adjacent to the Pharr port of entry; and</w:t>
      </w:r>
    </w:p>
    <w:p w:rsidR="003F3435" w:rsidRDefault="0032493E">
      <w:pPr>
        <w:spacing w:line="480" w:lineRule="auto"/>
        <w:ind w:firstLine="1440"/>
        <w:jc w:val="both"/>
      </w:pPr>
      <w:r>
        <w:t xml:space="preserve">(2)</w:t>
      </w:r>
      <w:r xml:space="preserve">
        <w:t> </w:t>
      </w:r>
      <w:r xml:space="preserve">
        <w:t> </w:t>
      </w:r>
      <w:r>
        <w:t xml:space="preserve">other subzones.</w:t>
      </w:r>
    </w:p>
    <w:p w:rsidR="003F3435" w:rsidRDefault="0032493E">
      <w:pPr>
        <w:spacing w:line="480" w:lineRule="auto"/>
        <w:jc w:val="both"/>
      </w:pPr>
      <w:r>
        <w:t xml:space="preserve">Added by Acts 2015, 84th Leg., R.S., Ch. 362 (H.B. </w:t>
      </w:r>
      <w:hyperlink w:docLocation="table" r:id="rId50">
        <w:r>
          <w:rPr>
            <w:rStyle w:val="Hyperlink"/>
          </w:rPr>
          <w:t>2515</w:t>
        </w:r>
      </w:hyperlink>
      <w:r>
        <w:t xml:space="preserve">), Sec. 1, eff. June 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1R/billtext/html/SB01442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80R/billtext/html/HB02278F.HTM" TargetMode="External" Id="rId45" /><Relationship Type="http://schemas.openxmlformats.org/officeDocument/2006/relationships/hyperlink" Target="http://capitol.texas.gov/tlodocs/80R/billtext/html/HB02278F.HTM" TargetMode="External" Id="rId46" /><Relationship Type="http://schemas.openxmlformats.org/officeDocument/2006/relationships/hyperlink" Target="http://capitol.texas.gov/tlodocs/80R/billtext/html/HB02278F.HTM" TargetMode="External" Id="rId47" /><Relationship Type="http://schemas.openxmlformats.org/officeDocument/2006/relationships/hyperlink" Target="http://capitol.texas.gov/tlodocs/80R/billtext/html/HB02278F.HTM" TargetMode="External" Id="rId48" /><Relationship Type="http://schemas.openxmlformats.org/officeDocument/2006/relationships/hyperlink" Target="http://capitol.texas.gov/tlodocs/80R/billtext/html/HB02278F.HTM" TargetMode="External" Id="rId49" /><Relationship Type="http://schemas.openxmlformats.org/officeDocument/2006/relationships/hyperlink" Target="http://capitol.texas.gov/tlodocs/84R/billtext/html/HB02515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