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16.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OFFICIAL OATH OF OFFICE.  (a)</w:t>
      </w:r>
      <w:r xml:space="preserve">
        <w:t> </w:t>
      </w:r>
      <w:r>
        <w:t xml:space="preserve">All elected and appointed officers, before they enter upon the duties of their offices, shall take the following Oath or Affirmation:</w:t>
      </w:r>
    </w:p>
    <w:p w:rsidR="003F3435" w:rsidRDefault="0032493E">
      <w:pPr>
        <w:spacing w:line="480" w:lineRule="auto"/>
        <w:ind w:firstLine="720"/>
        <w:jc w:val="both"/>
      </w:pPr>
      <w:r>
        <w:t xml:space="preserve">"I, _______________________, do solemnly swear (or affirm), that I will faithfully execute the duties of the office of ___________________ of the State of Texas, and will to the best of my ability preserve, protect, and defend the Constitution and laws of the United States and of this State, so help me God."</w:t>
      </w:r>
    </w:p>
    <w:p w:rsidR="003F3435" w:rsidRDefault="0032493E">
      <w:pPr>
        <w:spacing w:line="480" w:lineRule="auto"/>
        <w:ind w:firstLine="720"/>
        <w:jc w:val="both"/>
      </w:pPr>
      <w:r>
        <w:t xml:space="preserve">(b)</w:t>
      </w:r>
      <w:r xml:space="preserve">
        <w:t> </w:t>
      </w:r>
      <w:r xml:space="preserve">
        <w:t> </w:t>
      </w:r>
      <w:r>
        <w:t xml:space="preserve">All elected or appointed officers, before taking the Oath or Affirmation of office prescribed by this section and entering upon the duties of office, shall subscribe to the following statement:</w:t>
      </w:r>
    </w:p>
    <w:p w:rsidR="003F3435" w:rsidRDefault="0032493E">
      <w:pPr>
        <w:spacing w:line="480" w:lineRule="auto"/>
        <w:ind w:firstLine="720"/>
        <w:jc w:val="both"/>
      </w:pPr>
      <w:r>
        <w:t xml:space="preserve">"I, _______________________, do solemnly swear (or affirm) that I have not directly or indirectly paid, offered, promised to pay, contributed, or promised to contribute any money or thing of value, or promised any public office or employment for the giving or withholding of a vote at the election at which I was elected or as a reward to secure my appointment or confirmation, whichever the case may be, so help me God."</w:t>
      </w:r>
    </w:p>
    <w:p w:rsidR="003F3435" w:rsidRDefault="0032493E">
      <w:pPr>
        <w:spacing w:line="480" w:lineRule="auto"/>
        <w:ind w:firstLine="720"/>
        <w:jc w:val="both"/>
      </w:pPr>
      <w:r>
        <w:t xml:space="preserve">(c)</w:t>
      </w:r>
      <w:r xml:space="preserve">
        <w:t> </w:t>
      </w:r>
      <w:r xml:space="preserve">
        <w:t> </w:t>
      </w:r>
      <w:r>
        <w:t xml:space="preserve">Members of the Legislature, the Secretary of State, and all other elected and appointed state officers shall file the signed statement required by Subsection (b) of this section with the Secretary of State before taking the Oath or Affirmation of office prescribed by Subsection (a) of this section.  All other officers shall retain the signed statement required by Subsection (b) of this section with the official records of the office.  </w:t>
      </w:r>
    </w:p>
    <w:p w:rsidR="003F3435" w:rsidRDefault="0032493E">
      <w:pPr>
        <w:spacing w:line="480" w:lineRule="auto"/>
        <w:jc w:val="both"/>
      </w:pPr>
      <w:r>
        <w:t xml:space="preserve">(Feb. 15, 1876. Amended Nov. 8, 1938, and Nov. 6, 1956; Subsecs. (a)-(c) amended and (d)-(f) added Nov. 7, 1989; Subsecs. (a) and (b) amended, Subsecs. (c) and (d) deleted, and Subsecs. (e) and (f) amended and redesignated as Subsec. (c) Nov. 6, 2001.)  (TEMPORARY TRANSITION PROVISION for Sec. 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EXCLUSIONS FROM OFFICE FOR CONVICTION OF HIGH CRIMES.  Laws shall be made to exclude from office persons who have been convicted of bribery, perjury, forgery, or other high crimes.</w:t>
      </w:r>
    </w:p>
    <w:p w:rsidR="003F3435" w:rsidRDefault="0032493E">
      <w:pPr>
        <w:spacing w:line="480" w:lineRule="auto"/>
        <w:jc w:val="both"/>
      </w:pPr>
      <w:r>
        <w:t xml:space="preserve">(Feb. 15, 1876. Amended Nov. 6, 2001.)  (TEMPORARY TRANSITION PROVISION for Sec. 2: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DISQUALIFICATION FROM OFFICE FOR GIVING OR OFFERING BRIBE.  Every person shall be disqualified from holding any office of profit, or trust, in this State, who shall have been convicted of having given or offered a bribe to procure his election or appointment.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APPROPRIATIONS FOR PRIVATE PURPOSES; ANNUAL ACCOUNTING OF PUBLIC MONEY; ACCEPTANCE AND EXPENDITURE OF CERTAIN MONEY FOR PERSONS WITH DISABILITIES.  (a)</w:t>
      </w:r>
      <w:r xml:space="preserve">
        <w:t> </w:t>
      </w:r>
      <w:r>
        <w:t xml:space="preserve">No appropriation for private or individual purposes shall be made, unless authorized by this Constitution.  A regular statement, under oath, and an account of the receipts and expenditures of all public money shall be published annually, in such manner as shall be prescribed by law.</w:t>
      </w:r>
    </w:p>
    <w:p w:rsidR="003F3435" w:rsidRDefault="0032493E">
      <w:pPr>
        <w:spacing w:line="480" w:lineRule="auto"/>
        <w:ind w:firstLine="720"/>
        <w:jc w:val="both"/>
      </w:pPr>
      <w:r>
        <w:t xml:space="preserve">(b)</w:t>
      </w:r>
      <w:r xml:space="preserve">
        <w:t> </w:t>
      </w:r>
      <w:r xml:space="preserve">
        <w:t> </w:t>
      </w:r>
      <w:r>
        <w:t xml:space="preserve">State agencies charged with the responsibility of providing services to those who are blind, crippled, or otherwise physically or mentally handicapped may accept money from private or federal sources, designated by the private or federal source as money to be used in and establishing and equipping facilities for assisting those who are blind, crippled, or otherwise physically or mentally handicapped in becoming gainfully employed, in rehabilitating and restoring the handicapped, and in providing other services determined by the state agency to be essential for the better care and treatment of the handicapped.  Money accepted under this subsection is state money.  State agencies may spend money accepted under this subsection, and no other money, for specific programs and projects to be conducted by local level or other private, nonsectarian associations, groups, and nonprofit organizations, in establishing and equipping facilities for assisting those who are blind, crippled, or otherwise physically or mentally handicapped in becoming gainfully employed, in rehabilitating and restoring the handicapped, and in providing other services determined by the state agency to be essential for the better care or treatment of the handicapped.</w:t>
      </w:r>
    </w:p>
    <w:p w:rsidR="003F3435" w:rsidRDefault="0032493E">
      <w:pPr>
        <w:spacing w:line="480" w:lineRule="auto"/>
        <w:ind w:firstLine="720"/>
        <w:jc w:val="both"/>
      </w:pPr>
      <w:r>
        <w:t xml:space="preserve">The state agencies may deposit money accepted under this subsection either in the state treasury or in other secure depositories.  The money may not be expended for any purpose other than the purpose for which it was given.  Notwithstanding any other provision of this Constitution, the state agencies may expend money accepted under this subsection without the necessity of an appropriation, unless the Legislature, by law, requires that the money be expended only on appropriation.  The Legislature may prohibit state agencies from accepting money under this subsection or may regulate the amount of money accepted, the way the acceptance and expenditure of the money is administered, and the purposes for which the state agencies may expend the money.  Money accepted under this subsection for a purpose prohibited by the Legislature shall be returned to the entity that gave the money.</w:t>
      </w:r>
    </w:p>
    <w:p w:rsidR="003F3435" w:rsidRDefault="0032493E">
      <w:pPr>
        <w:spacing w:line="480" w:lineRule="auto"/>
        <w:ind w:firstLine="720"/>
        <w:jc w:val="both"/>
      </w:pPr>
      <w:r>
        <w:t xml:space="preserve">This subsection does not prohibit state agencies authorized to render services to the handicapped from contracting with privately-owned or local facilities for necessary and essential services, subject to such conditions, standards, and procedures as may be prescribed by law.  </w:t>
      </w:r>
    </w:p>
    <w:p w:rsidR="003F3435" w:rsidRDefault="0032493E">
      <w:pPr>
        <w:spacing w:line="480" w:lineRule="auto"/>
        <w:jc w:val="both"/>
      </w:pPr>
      <w:r>
        <w:t xml:space="preserve">(Feb. 15, 1876. Amended Nov. 8, 1966.)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(Redesignated as Sec. </w:t>
      </w:r>
      <w:r>
        <w:t xml:space="preserve">14</w:t>
      </w:r>
      <w:r>
        <w:t xml:space="preserve">, Art. IX, Nov. 6, 2001.)  </w:t>
      </w:r>
    </w:p>
    <w:p w:rsidR="003F3435" w:rsidRDefault="0032493E">
      <w:pPr>
        <w:spacing w:line="480" w:lineRule="auto"/>
        <w:jc w:val="both"/>
      </w:pPr>
      <w:r>
        <w:t xml:space="preserve">(TEMPORARY TRANSITION PROVISION for Sec. 8: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NO FORFEITURE OF RESIDENCE BY ABSENCE ON PUBLIC BUSINESS.  Absence on business of the State, or of the United States, shall not forfeit a residence once obtained, so as to deprive any one of the right of suffrage, or of being elected or appointed to any office under the exceptions contained in this Constitution.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DEDUCTIONS FROM SALARY OF PUBLIC OFFICER FOR NEGLECT OF DUTY.  The Legislature shall provide for deductions from the salaries of public officers who may neglect the performance of any duty that may be assigned them by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USURY; RATE OF INTEREST IN ABSENCE OF LEGISLATION.  The Legislature shall have authority to define interest and fix maximum rates of interest; provided, however, in the absence of legislation fixing maximum rates of interest all contracts for a greater rate of interest than ten per centum (10%) per annum shall be deemed usurious; provided, further, that in contracts where no rate of interest is agreed upon, the rate shall not exceed six per centum (6%) per annum.  </w:t>
      </w:r>
    </w:p>
    <w:p w:rsidR="003F3435" w:rsidRDefault="0032493E">
      <w:pPr>
        <w:spacing w:line="480" w:lineRule="auto"/>
        <w:jc w:val="both"/>
      </w:pPr>
      <w:r>
        <w:t xml:space="preserve">(Feb. 15, 1876. Amended Aug. 11, 1891, Nov. 8, 1960, and Nov. 6, 2001.)  (TEMPORARY TRANSITION PROVISION for Sec. 11: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INELIGIBILITY OF MEMBERS OF CONGRESS AND OFFICERS OF UNITED STATES OR FOREIGN POWER TO HOLD ANOTHER OFFICE.  No member of Congress, nor person holding or exercising any office of profit or trust, under the United States, or either of them, or under any foreign power, shall be eligible as a member of the Legislature, or hold or exercise any office of profit or trust under this State.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UNOPPOSED CANDIDATE FOR OFFICE.  For an office for which this constitution requires an election, the legislature may provide by general law for a person to take the office without an election if the person is the only candidate to qualify in an election to be held for that office.  </w:t>
      </w:r>
    </w:p>
    <w:p w:rsidR="003F3435" w:rsidRDefault="0032493E">
      <w:pPr>
        <w:spacing w:line="480" w:lineRule="auto"/>
        <w:jc w:val="both"/>
      </w:pPr>
      <w:r>
        <w:t xml:space="preserve">(Former Sec. 13 repealed Aug. 5, 1969; current Sec. 13 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13A.</w:t>
      </w:r>
      <w:r xml:space="preserve">
        <w:t> </w:t>
      </w:r>
      <w:r xml:space="preserve">
        <w:t> </w:t>
      </w:r>
      <w:r>
        <w:t xml:space="preserve">UNOPPOSED CANDIDATE FOR OFFICE OF POLITICAL SUBDIVISION.  For an office of a political subdivision for which this constitution requires an election, the legislature may provide by general law for a person to assume the office without an election if the person is the only candidate to qualify in an election to be held for that office.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CIVIL OFFICERS; RESIDENCE; LOCATION OF OFFICES.  All civil officers shall reside within the State; and all district or county officers within their districts or counties, and shall keep their offices at such places as may be required by law; and failure to comply with this condition shall vacate the office so held.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SEPARATE AND COMMUNITY PROPERTY OF SPOUSES.  All property, both real and personal, of a spouse owned or claimed before marriage, and that acquired afterward by gift, devise or descent, shall be the separate property of that spouse; and laws shall be passed more clearly defining the rights of the spouses, in relation to separate and community property; provided that persons about to marry and spouses, without the intention to defraud pre-existing creditors, may by written instrument from time to time partition between themselves all or part of their property, then existing or to be acquired, or exchange between themselves the community interest of one spouse or future spouse in any property for the community interest of the other spouse or future spouse in other community property then existing or to be acquired, whereupon the portion or interest set aside to each spouse shall be and constitute a part of the separate property and estate of such spouse or future spouse; spouses also may from time to time, by written instrument, agree between themselves that the income or property from all or part of the separate property then owned or which thereafter might be acquired by only one of them, shall be the separate property of that spouse; if one spouse makes a gift of property to the other that gift is presumed to include all the income or property which might arise from that gift of property; spouses may agree in writing that all or part of their community property becomes the property of the surviving spouse on the death of a spouse; and spouses may agree in writing that all or part of the separate property owned by either or both of them shall be the spouses' community property.  </w:t>
      </w:r>
    </w:p>
    <w:p w:rsidR="003F3435" w:rsidRDefault="0032493E">
      <w:pPr>
        <w:spacing w:line="480" w:lineRule="auto"/>
        <w:jc w:val="both"/>
      </w:pPr>
      <w:r>
        <w:t xml:space="preserve">(Feb. 15, 1876. Amended Nov. 2, 1948, Nov. 4, 1980, Nov. 3, 1987, and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CORPORATIONS WITH BANKING AND DISCOUNTING PRIVILEGES.  (a)</w:t>
      </w:r>
      <w:r xml:space="preserve">
        <w:t> </w:t>
      </w:r>
      <w:r>
        <w:t xml:space="preserve">The Legislature shall by general laws, authorize the incorporation of state banks and savings and loan associations and shall provide for a system of State supervision, regulation and control of such bodies which will adequately protect and secure the depositors and creditors thereof.</w:t>
      </w:r>
    </w:p>
    <w:p w:rsidR="003F3435" w:rsidRDefault="0032493E">
      <w:pPr>
        <w:spacing w:line="480" w:lineRule="auto"/>
        <w:ind w:firstLine="720"/>
        <w:jc w:val="both"/>
      </w:pPr>
      <w:r>
        <w:t xml:space="preserve">No state bank shall be chartered until all of the authorized capital stock has been subscribed and paid in full in cash.  Except as may be permitted by the Legislature pursuant to Subsections (b), (d), and (e) of this Section 16, a state bank shall not be authorized to engage in business at more than one place which shall be designated in its charter; however, this restriction shall not apply to any other type of financial institution chartered under the laws of this state.</w:t>
      </w:r>
    </w:p>
    <w:p w:rsidR="003F3435" w:rsidRDefault="0032493E">
      <w:pPr>
        <w:spacing w:line="480" w:lineRule="auto"/>
        <w:ind w:firstLine="720"/>
        <w:jc w:val="both"/>
      </w:pPr>
      <w:r>
        <w:t xml:space="preserve">No foreign corporation, other than the national banks of the United States domiciled in this State, shall be permitted to exercise banking or discounting privileges in this State.</w:t>
      </w:r>
    </w:p>
    <w:p w:rsidR="003F3435" w:rsidRDefault="0032493E">
      <w:pPr>
        <w:spacing w:line="480" w:lineRule="auto"/>
        <w:ind w:firstLine="720"/>
        <w:jc w:val="both"/>
      </w:pPr>
      <w:r>
        <w:t xml:space="preserve">(b)</w:t>
      </w:r>
      <w:r xml:space="preserve">
        <w:t> </w:t>
      </w:r>
      <w:r xml:space="preserve">
        <w:t> </w:t>
      </w:r>
      <w:r>
        <w:t xml:space="preserve">If it finds that the convenience of the public will be served thereby, the Legislature may authorize State and national banks to establish and operate unmanned teller machines within the county or city of their domicile.  Such machines may perform all banking functions.  Banks which are domiciled within a city lying in two or more counties may be permitted to establish and operate unmanned teller machines within both the city and the county of their domicile.  The Legislature shall provide that a bank shall have the right to share in the use of these teller machines, not situated at a banking house, which are located within the county or the city of the bank's domicile, on a reasonable, nondiscriminatory basis, consistent with anti-trust laws.  Banks may share the use of such machines within the county or city of their domicile with savings and loan associations and credit unions which are domiciled in the same county or city.</w:t>
      </w:r>
    </w:p>
    <w:p w:rsidR="003F3435" w:rsidRDefault="0032493E">
      <w:pPr>
        <w:spacing w:line="480" w:lineRule="auto"/>
        <w:ind w:firstLine="720"/>
        <w:jc w:val="both"/>
      </w:pPr>
      <w:r>
        <w:t xml:space="preserve">(c)</w:t>
      </w:r>
      <w:r xml:space="preserve">
        <w:t> </w:t>
      </w:r>
      <w:r xml:space="preserve">
        <w:t> </w:t>
      </w:r>
      <w:r>
        <w:t xml:space="preserve">A state bank created by virtue of the power granted by this section, notwithstanding any other provision of this section, has the same rights and privileges that are or may be granted to national banks of the United States domiciled in this State.</w:t>
      </w:r>
    </w:p>
    <w:p w:rsidR="003F3435" w:rsidRDefault="0032493E">
      <w:pPr>
        <w:spacing w:line="480" w:lineRule="auto"/>
        <w:ind w:firstLine="720"/>
        <w:jc w:val="both"/>
      </w:pPr>
      <w:r>
        <w:t xml:space="preserve">(d)</w:t>
      </w:r>
      <w:r xml:space="preserve">
        <w:t> </w:t>
      </w:r>
      <w:r xml:space="preserve">
        <w:t> </w:t>
      </w:r>
      <w:r>
        <w:t xml:space="preserve">The Legislature may authorize a state bank or national bank of the United States domiciled in this State to engage in business at more than one place if it does so through the purchase and assumption of certain assets and liabilities of a failed state bank or a failed national bank of the United States domiciled in this State.</w:t>
      </w:r>
    </w:p>
    <w:p w:rsidR="003F3435" w:rsidRDefault="0032493E">
      <w:pPr>
        <w:spacing w:line="480" w:lineRule="auto"/>
        <w:ind w:firstLine="720"/>
        <w:jc w:val="both"/>
      </w:pPr>
      <w:r>
        <w:t xml:space="preserve">(e)</w:t>
      </w:r>
      <w:r xml:space="preserve">
        <w:t> </w:t>
      </w:r>
      <w:r xml:space="preserve">
        <w:t> </w:t>
      </w:r>
      <w:r>
        <w:t xml:space="preserve">The Legislature shall authorize a state bank or national bank of the United States domiciled in this State to establish and operate banking facilities at locations within the county or city of its domicile, subject to limitations the Legislature imposes.  The Legislature may permit a bank domiciled within a city located in two or more counties to establish and operate branches within both the city and the county of its domicile, subject to limitations the Legislature imposes.</w:t>
      </w:r>
    </w:p>
    <w:p w:rsidR="003F3435" w:rsidRDefault="0032493E">
      <w:pPr>
        <w:spacing w:line="480" w:lineRule="auto"/>
        <w:ind w:firstLine="720"/>
        <w:jc w:val="both"/>
      </w:pPr>
      <w:r>
        <w:t xml:space="preserve">(f)</w:t>
      </w:r>
      <w:r xml:space="preserve">
        <w:t> </w:t>
      </w:r>
      <w:r xml:space="preserve">
        <w:t> </w:t>
      </w:r>
      <w:r>
        <w:t xml:space="preserve">A bank may not be considered a branch or facility of another bank solely because it is owned or controlled by the same stockholders as the other bank, has common accounting and administrative systems with the other bank, or has a name similar to the other bank's or because of a combination of those factors.  </w:t>
      </w:r>
    </w:p>
    <w:p w:rsidR="003F3435" w:rsidRDefault="0032493E">
      <w:pPr>
        <w:spacing w:line="480" w:lineRule="auto"/>
        <w:jc w:val="both"/>
      </w:pPr>
      <w:r>
        <w:t xml:space="preserve">(Feb. 15, 1876. Amended Nov. 8, 1904, and Aug. 23, 1937; Subsecs. (a) and (b) amended Nov. 4, 1980; Subsec. (c) added Nov. 6, 1984; Subsecs. (a) and (c) amended and (d)-(f)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SERVICE OF PUBLIC OFFICER PENDING QUALIFICATION OF SUCCESSOR.  (a)  Except as provided by Subsection (b) of this section, all officers of this State shall continue to perform the duties of their offices until their successors shall be duly qualified.</w:t>
      </w:r>
    </w:p>
    <w:p w:rsidR="003F3435" w:rsidRDefault="0032493E">
      <w:pPr>
        <w:spacing w:line="480" w:lineRule="auto"/>
        <w:ind w:firstLine="720"/>
        <w:jc w:val="both"/>
      </w:pPr>
      <w:r>
        <w:t xml:space="preserve">(b)</w:t>
      </w:r>
      <w:r xml:space="preserve">
        <w:t> </w:t>
      </w:r>
      <w:r xml:space="preserve">
        <w:t> </w:t>
      </w:r>
      <w:r>
        <w:t xml:space="preserve">Following the expiration of a term of an appointive office that is filled by appointment of the Governor with the advice and consent of the Senate and that is not an office for which the officer receives a salary, the period for which the officer shall continue to perform the duties of office under Subsection (a) of this section ends on the last day of the first regular session of the Legislature that begins after the expiration of the term.</w:t>
      </w:r>
    </w:p>
    <w:p w:rsidR="003F3435" w:rsidRDefault="0032493E">
      <w:pPr>
        <w:spacing w:line="480" w:lineRule="auto"/>
        <w:jc w:val="both"/>
      </w:pPr>
      <w:r>
        <w:t xml:space="preserve">(Feb. 15, 1876. Amended Nov. 7,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(Repealed Nov. 2, 1999.)  </w:t>
      </w:r>
    </w:p>
    <w:p w:rsidR="003F3435" w:rsidRDefault="0032493E">
      <w:pPr>
        <w:spacing w:line="480" w:lineRule="auto"/>
        <w:jc w:val="both"/>
      </w:pPr>
      <w:r>
        <w:t xml:space="preserve">(TEMPORARY TRANSITION PROVISIONS for Sec. 18: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(Repealed Nov. 6, 2001.)  </w:t>
      </w:r>
    </w:p>
    <w:p w:rsidR="003F3435" w:rsidRDefault="0032493E">
      <w:pPr>
        <w:spacing w:line="480" w:lineRule="auto"/>
        <w:jc w:val="both"/>
      </w:pPr>
      <w:r>
        <w:t xml:space="preserve">(TEMPORARY TRANSITION PROVISION for Sec. 19: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REGULATION OF MIXED ALCOHOLIC BEVERAGES AND INTOXICATING LIQUORS; LOCAL OPTION ELECTIONS; WINERIES.  (a)</w:t>
      </w:r>
      <w:r xml:space="preserve">
        <w:t> </w:t>
      </w:r>
      <w:r>
        <w:t xml:space="preserve">The Legislature shall have the power to enact a Mixed Beverage Law regulating the sale of mixed alcoholic beverages on a local option election basis.  The Legislature shall also have the power to regulate the manufacture, sale, possession and transportation of intoxicating liquors, including the power to establish a State Monopoly on the sale of distilled liquors.</w:t>
      </w:r>
    </w:p>
    <w:p w:rsidR="003F3435" w:rsidRDefault="0032493E">
      <w:pPr>
        <w:spacing w:line="480" w:lineRule="auto"/>
        <w:ind w:firstLine="720"/>
        <w:jc w:val="both"/>
      </w:pPr>
      <w:r>
        <w:t xml:space="preserve">Should the Legislature enact any enabling laws in anticipation of this amendment, no such law shall be void by reason of its anticipatory nature.</w:t>
      </w:r>
    </w:p>
    <w:p w:rsidR="003F3435" w:rsidRDefault="0032493E">
      <w:pPr>
        <w:spacing w:line="480" w:lineRule="auto"/>
        <w:ind w:firstLine="720"/>
        <w:jc w:val="both"/>
      </w:pPr>
      <w:r>
        <w:t xml:space="preserve">(b)</w:t>
      </w:r>
      <w:r xml:space="preserve">
        <w:t> </w:t>
      </w:r>
      <w:r xml:space="preserve">
        <w:t> </w:t>
      </w:r>
      <w:r>
        <w:t xml:space="preserve">The Legislature shall enact a law or laws whereby the qualified voters of any county, justice's precinct or incorporated town or city, may, by a majority vote of those voting, determine from time to time whether the sale of intoxicating liquors for beverage purposes shall be prohibited or legalized within the prescribed limits; and such laws shall contain provisions for voting on the sale of intoxicating liquors of various types and various alcoholic content.</w:t>
      </w:r>
    </w:p>
    <w:p w:rsidR="003F3435" w:rsidRDefault="0032493E">
      <w:pPr>
        <w:spacing w:line="480" w:lineRule="auto"/>
        <w:ind w:firstLine="720"/>
        <w:jc w:val="both"/>
      </w:pPr>
      <w:r>
        <w:t xml:space="preserve">(c)</w:t>
      </w:r>
      <w:r xml:space="preserve">
        <w:t> </w:t>
      </w:r>
      <w:r xml:space="preserve">
        <w:t> </w:t>
      </w:r>
      <w:r>
        <w:t xml:space="preserve">In all counties, justice's precincts or incorporated towns or cities wherein the sale of intoxicating liquors had been prohibited by local option elections held under the laws of the State of Texas and in force at the time of the taking effect of Section </w:t>
      </w:r>
      <w:r>
        <w:t xml:space="preserve">20</w:t>
      </w:r>
      <w:r>
        <w:t xml:space="preserve">, Article XVI of the Constitution of Texas, it shall continue to be unlawful to manufacture, sell, barter or exchange in any such county, justice's precinct or incorporated town or city, any spirituous, vinous or malt liquors or medicated bitters capable of producing intoxication or any other intoxicants whatsoever, for beverage purposes, unless and until a majority of the qualified voters in such county or political subdivision thereof voting in an election held for such purpose shall determine such to be lawful; provided that this subsection shall not prohibit the sale of alcoholic beverages containing not more than 3.2 per cent alcohol by weight in cities, counties or political subdivisions thereof in which the qualified voters have voted to legalize such sale under the provisions of Chapter 116, Acts of the Regular Session of the 43rd Legislature.</w:t>
      </w:r>
    </w:p>
    <w:p w:rsidR="003F3435" w:rsidRDefault="0032493E">
      <w:pPr>
        <w:spacing w:line="480" w:lineRule="auto"/>
        <w:ind w:firstLine="720"/>
        <w:jc w:val="both"/>
      </w:pPr>
      <w:r>
        <w:t xml:space="preserve">(d)</w:t>
      </w:r>
      <w:r xml:space="preserve">
        <w:t> </w:t>
      </w:r>
      <w:r xml:space="preserve">
        <w:t> </w:t>
      </w:r>
      <w:r>
        <w:t xml:space="preserve">The legislature may enact laws and direct the Alcoholic Beverage Commission or its successor to set policies for all wineries in this state, regardless of whether the winery is located in an area in which the sale of wine has or has not been authorized by local option election, for the manufacturing of wine, including the on-premises selling of wine to the ultimate consumer for consumption on or off the winery premises, the buying of wine from or the selling of wine to any other person authorized under general law to purchase and sell wine in this state, and the dispensing of wine without charge, for tasting purposes, for consumption on the winery premises, and for any purpose to promote the wine industry in this state.</w:t>
      </w:r>
    </w:p>
    <w:p w:rsidR="003F3435" w:rsidRDefault="0032493E">
      <w:pPr>
        <w:spacing w:line="480" w:lineRule="auto"/>
        <w:jc w:val="both"/>
      </w:pPr>
      <w:r>
        <w:t xml:space="preserve">(Feb. 15, 1876. Amended Aug. 11, 1891, May 24, 1919, Aug. 26, 1933, Aug. 24, 1935, and Nov. 3, 1970; Subsec. (d) added Sept.</w:t>
      </w:r>
      <w:r xml:space="preserve">
        <w:t> </w:t>
      </w:r>
      <w:r>
        <w:t xml:space="preserve">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CONTRACTS FOR PUBLIC PRINTING AND BINDING AND FOR REPAIRS AND FURNISHINGS OF LEGISLATIVE FACILITIES.  All stationery, printing, fuel used in the legislature and departments of the government other than the judicial department, printing and binding of the laws, journals, and department reports, and all other printing and binding and the repairing and furnishing of the halls and rooms used during meetings of the legislature and in committees, except proclamations and such products and services as may be done by handicapped individuals employed in nonprofit rehabilitation facilities providing sheltered employment to the handicapped in Texas, shall be performed under contract, to be given to the lowest responsible bidder, below such maximum price and under such regulations as shall be prescribed by law.  No member or officer of any department of the government shall in any way have a financial interest in such contracts, and all such contracts or programs involving the state use of the products and services of handicapped individuals shall be subject to such requirements as might be established by the legislature.</w:t>
      </w:r>
    </w:p>
    <w:p w:rsidR="003F3435" w:rsidRDefault="0032493E">
      <w:pPr>
        <w:spacing w:line="480" w:lineRule="auto"/>
        <w:jc w:val="both"/>
      </w:pPr>
      <w:r>
        <w:t xml:space="preserve">(Feb. 15, 1876. Amended Nov. 7, 1978.)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(Repealed Nov. 6, 2001.)  </w:t>
      </w:r>
    </w:p>
    <w:p w:rsidR="003F3435" w:rsidRDefault="0032493E">
      <w:pPr>
        <w:spacing w:line="480" w:lineRule="auto"/>
        <w:jc w:val="both"/>
      </w:pPr>
      <w:r>
        <w:t xml:space="preserve">(TEMPORARY TRANSITION PROVISION for Sec. 22: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REGULATION OF LIVESTOCK; PROTECTION OF STOCK RAISERS; INSPECTIONS; BRANDS.  The Legislature may pass laws for the regulation of live stock and the protection of stock raisers in the stock raising portion of the State, and exempt from the operation of such laws other portions, sections, or counties; and shall have power to pass general and special laws for the inspection of cattle, stock and hides and for the regulation of brands; provided, that any local law thus passed shall be submitted to the qualified voters of the section to be affected thereby, and approved by them, before it shall go into effect.  </w:t>
      </w:r>
    </w:p>
    <w:p w:rsidR="003F3435" w:rsidRDefault="0032493E">
      <w:pPr>
        <w:spacing w:line="480" w:lineRule="auto"/>
        <w:jc w:val="both"/>
      </w:pPr>
      <w:r>
        <w:t xml:space="preserve">(Feb. 15, 1876. Amended Nov. 6, 2001.)  (TEMPORARY TRANSITION PROVISION for Sec. 23: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ROADS AND BRIDGES.  The Legislature shall make provision for laying out and working public roads, for the building of bridges, and for utilizing fines, forfeitures, and convict labor to all these purposes.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DRAWBACKS AND REBATEMENT PROHIBITED TO CARRIERS, SHIPPERS, MERCHANTS, ETC.  That all drawbacks and rebatement of insurance, freight, transportation, carriage, wharfage, storage, compressing, baling, repairing, or for any other kind of labor or service of, or to any cotton, grain, or any other produce or article of commerce in this State, paid or allowed or contracted for, to any common carrier, shipper, merchant, commission merchant, factor, agent, or middle man of any kind, not the true and absolute owner thereof, are forever prohibited, and it shall be the duty of the Legislature to pass effective laws punishing all persons in this State who pay, receive or contract for, or respecting the same.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HOMICIDE: LIABILITY FOR EXEMPLARY DAMAGES.  Every person, corporation, or company, that may commit a homicide, through wilful act, or omission, or gross neglect, shall be responsible, in exemplary damages, to the surviving husband, widow, heirs of his or her body, or such of them as there may be, without regard to any criminal proceeding that may or may not be had in relation to the homicide.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VACANCIES FILLED FOR UNEXPIRED TERM.  In all elections to fill vacancies of office in this State, it shall be to fill the unexpired term only.</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GARNISHMENT OF WAGES.  No current wages for personal service shall ever be subject to garnishment, except for the enforcement of court-ordered:</w:t>
      </w:r>
    </w:p>
    <w:p w:rsidR="003F3435" w:rsidRDefault="0032493E">
      <w:pPr>
        <w:spacing w:line="480" w:lineRule="auto"/>
        <w:ind w:firstLine="1440"/>
        <w:jc w:val="both"/>
      </w:pPr>
      <w:r>
        <w:t xml:space="preserve">(1)</w:t>
      </w:r>
      <w:r xml:space="preserve">
        <w:t> </w:t>
      </w:r>
      <w:r xml:space="preserve">
        <w:t> </w:t>
      </w:r>
      <w:r>
        <w:t xml:space="preserve">child support payments; or</w:t>
      </w:r>
    </w:p>
    <w:p w:rsidR="003F3435" w:rsidRDefault="0032493E">
      <w:pPr>
        <w:spacing w:line="480" w:lineRule="auto"/>
        <w:ind w:firstLine="1440"/>
        <w:jc w:val="both"/>
      </w:pPr>
      <w:r>
        <w:t xml:space="preserve">(2)</w:t>
      </w:r>
      <w:r xml:space="preserve">
        <w:t> </w:t>
      </w:r>
      <w:r xml:space="preserve">
        <w:t> </w:t>
      </w:r>
      <w:r>
        <w:t xml:space="preserve">spousal maintenance.  </w:t>
      </w:r>
    </w:p>
    <w:p w:rsidR="003F3435" w:rsidRDefault="0032493E">
      <w:pPr>
        <w:spacing w:line="480" w:lineRule="auto"/>
        <w:jc w:val="both"/>
      </w:pPr>
      <w:r>
        <w:t xml:space="preserve">(Feb. 15, 1876. Amended Nov. 8, 1983, and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DURATION OF PUBLIC OFFICES; RAILROAD COMMISSION.  (a)</w:t>
      </w:r>
      <w:r xml:space="preserve">
        <w:t> </w:t>
      </w:r>
      <w:r>
        <w:t xml:space="preserve">The duration of all offices not fixed by this Constitution shall never exceed two years.</w:t>
      </w:r>
    </w:p>
    <w:p w:rsidR="003F3435" w:rsidRDefault="0032493E">
      <w:pPr>
        <w:spacing w:line="480" w:lineRule="auto"/>
        <w:ind w:firstLine="720"/>
        <w:jc w:val="both"/>
      </w:pPr>
      <w:r>
        <w:t xml:space="preserve">(b)</w:t>
      </w:r>
      <w:r xml:space="preserve">
        <w:t> </w:t>
      </w:r>
      <w:r xml:space="preserve">
        <w:t> </w:t>
      </w:r>
      <w:r>
        <w:t xml:space="preserve">When a Railroad Commission is created by law it shall be composed of three Commissioners who shall be elected by the people at a general election for State officers, and their terms of office shall be six years.  And one Railroad Commissioner shall be elected every two years.  In case of vacancy in said office the Governor of the State shall fill said vacancy by appointment until the next general election.</w:t>
      </w:r>
    </w:p>
    <w:p w:rsidR="003F3435" w:rsidRDefault="0032493E">
      <w:pPr>
        <w:spacing w:line="480" w:lineRule="auto"/>
        <w:ind w:firstLine="720"/>
        <w:jc w:val="both"/>
      </w:pPr>
      <w:r>
        <w:t xml:space="preserve">(c)</w:t>
      </w:r>
      <w:r xml:space="preserve">
        <w:t> </w:t>
      </w:r>
      <w:r xml:space="preserve">
        <w:t> </w:t>
      </w:r>
      <w:r>
        <w:t xml:space="preserve">The Legislature may provide that members of the governing board of a district or authority created by authority of Article III, Section </w:t>
      </w:r>
      <w:r>
        <w:t xml:space="preserve">48-e</w:t>
      </w:r>
      <w:r>
        <w:t xml:space="preserve">, Article III, Section </w:t>
      </w:r>
      <w:r>
        <w:t xml:space="preserve">52</w:t>
      </w:r>
      <w:r>
        <w:t xml:space="preserve">(b)(1) or (2), or Article XVI, Section </w:t>
      </w:r>
      <w:r>
        <w:t xml:space="preserve">59</w:t>
      </w:r>
      <w:r>
        <w:t xml:space="preserve">, of this Constitution serve terms not to exceed four years.</w:t>
      </w:r>
    </w:p>
    <w:p w:rsidR="003F3435" w:rsidRDefault="0032493E">
      <w:pPr>
        <w:spacing w:line="480" w:lineRule="auto"/>
        <w:ind w:firstLine="720"/>
        <w:jc w:val="both"/>
      </w:pPr>
      <w:r>
        <w:t xml:space="preserve">(d)</w:t>
      </w:r>
      <w:r xml:space="preserve">
        <w:t> </w:t>
      </w:r>
      <w:r xml:space="preserve">
        <w:t> </w:t>
      </w:r>
      <w:r>
        <w:t xml:space="preserve">The Legislature by general or special law may provide that members of the governing board of a hospital district serve terms not to exceed four years.  </w:t>
      </w:r>
    </w:p>
    <w:p w:rsidR="003F3435" w:rsidRDefault="0032493E">
      <w:pPr>
        <w:spacing w:line="480" w:lineRule="auto"/>
        <w:ind w:firstLine="720"/>
        <w:jc w:val="both"/>
      </w:pPr>
      <w:r>
        <w:t xml:space="preserve">(e)</w:t>
      </w:r>
      <w:r xml:space="preserve">
        <w:t> </w:t>
      </w:r>
      <w:r xml:space="preserve">
        <w:t> </w:t>
      </w:r>
      <w:r>
        <w:t xml:space="preserve">The Legislature by general law may provide that members of the governing body of an appraisal entity established in a county with a population of 75,000 or more serve terms not to exceed four years.</w:t>
      </w:r>
    </w:p>
    <w:p w:rsidR="003F3435" w:rsidRDefault="0032493E">
      <w:pPr>
        <w:spacing w:line="480" w:lineRule="auto"/>
        <w:jc w:val="both"/>
      </w:pPr>
      <w:r>
        <w:t xml:space="preserve">(Feb. 15, 1876. Amended Nov. 6, 1894, and Nov. 2, 1982; Subsec. (d) added Nov. 7, 1989; Subsec. (b) amended Nov. 2, 1999; Subsec. (c) amended Nov. 3, 2009; Subsec. (e) added Nov. 7, 2023.) (TEMPORARY TRANSITION PROVISIONS for Sec. 30: See Appendix, Note 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30a.</w:t>
      </w:r>
      <w:r xml:space="preserve">
        <w:t> </w:t>
      </w:r>
      <w:r xml:space="preserve">
        <w:t> </w:t>
      </w:r>
      <w:r>
        <w:t xml:space="preserve">MEMBERS OF STATE BOARDS; TERMS OF OFFICE.  The Legislature may provide by law that the Board of Regents of the State University and boards of trustees or managers of the educational, eleemosynary, and penal institutions of the State, and such boards as have been, or may hereafter be established by law, may be composed of an odd number of three or more members who serve for a term of six (6) years, with one-third, or as near as one-third as possible, of the members of such boards to be elected or appointed every two (2) years in such manner as the Legislature may determine; vacancies in such offices to be filled as may be provided by law, and the Legislature shall enact suitable laws to give effect to this section.  The Legislature may provide by law that a board required by this constitution be composed of members of any number divisible by three (3) who serve for a term of six (6) years, with one-third of the members elected or appointed every two (2) years.  </w:t>
      </w:r>
    </w:p>
    <w:p w:rsidR="003F3435" w:rsidRDefault="0032493E">
      <w:pPr>
        <w:spacing w:line="480" w:lineRule="auto"/>
        <w:jc w:val="both"/>
      </w:pPr>
      <w:r>
        <w:t xml:space="preserve">(Added Nov. 5, 1912;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30b.</w:t>
      </w:r>
      <w:r xml:space="preserve">
        <w:t> </w:t>
      </w:r>
      <w:r xml:space="preserve">
        <w:t> </w:t>
      </w:r>
      <w:r>
        <w:t xml:space="preserve">DURATION OF MUNICIPAL CIVIL SERVICE OFFICES.  Wherever by virtue of Statute or charter provisions appointive offices of any municipality are placed under the terms and provisions of Civil Service and rules are set up governing appointment to and removal from such offices, the provisions of Article 16, Section </w:t>
      </w:r>
      <w:r>
        <w:t xml:space="preserve">30</w:t>
      </w:r>
      <w:r>
        <w:t xml:space="preserve">, of the Texas Constitution limiting the duration of all offices not fixed by the Constitution to two (2) years shall not apply, but the duration of such offices shall be governed by the provisions of the Civil Service law or charter provisions applicable thereto.  </w:t>
      </w:r>
    </w:p>
    <w:p w:rsidR="003F3435" w:rsidRDefault="0032493E">
      <w:pPr>
        <w:spacing w:line="480" w:lineRule="auto"/>
        <w:jc w:val="both"/>
      </w:pPr>
      <w:r>
        <w:t xml:space="preserve">(Added Nov. 5, 1940.)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PRACTITIONERS OF MEDICINE.  The Legislature may pass laws prescribing the qualifications of practitioners of medicine in this State, and to punish persons for mal-practice, but no preference shall ever be given by law to any schools of medicine.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SALARY OR COMPENSATION PAYMENTS TO PERSONS HOLDING MORE THAN ONE PUBLIC OFFICE.  The accounting officers in this State shall neither draw nor pay a warrant or check on funds of the State of Texas, whether in the treasury or otherwise, to any person for salary or compensation who holds at the same time more than one civil office of emolument, in violation of Section 40.  </w:t>
      </w:r>
    </w:p>
    <w:p w:rsidR="003F3435" w:rsidRDefault="0032493E">
      <w:pPr>
        <w:spacing w:line="480" w:lineRule="auto"/>
        <w:jc w:val="both"/>
      </w:pPr>
      <w:r>
        <w:t xml:space="preserve">(Feb. 15, 1876. Amended Nov. 2, 1926, Nov. 8, 1932, Nov. 11, 1967, and Nov. 7, 1972.)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LIENS OF MECHANICS, ARTISANS, AND MATERIAL MEN.  Mechanics, artisans and material men, of every class, shall have a lien upon the buildings and articles made or repaired by them for the value of their labor done thereon, or material furnished therefor; and the Legislature shall provide by law for the speedy and efficient enforcement of said liens.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APPROPRIATIONS FOR HISTORICAL MEMORIALS.  The Legislature may, from time to time, make appropriations for preserving and perpetuating memorials of the history of Texas, by means of monuments, statues, paintings and documents of historical value.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HOLDING MORE THAN ONE PUBLIC OFFICE; EXCEPTIONS; RIGHT OF OFFICEHOLDER TO VOTE.  (a)  No person shall hold or exercise at the same time, more than one civil office of emolument, except that of Justice of the Peace, County Commissioner, Notary Public and Postmaster, Officer of the National Guard, the National Guard Reserve, and the Officers Reserve Corps of the United States and enlisted men of the National Guard, the National Guard Reserve, and the Organized Reserves of the United States, and retired officers of the United States Army, Air Force, Navy, Marine Corps, and Coast Guard, and retired warrant officers, and retired enlisted men of the United States Army, Air Force, Navy, Marine Corps, and Coast Guard, and officers and enlisted members of the Texas State Guard and any other active militia or military force organized under state law, and the officers and directors of soil and water conservation districts, unless otherwise specially provided herein. Provided, that nothing in this Constitution shall be construed to prohibit an officer or enlisted man of the National Guard, the National Guard Reserve, the Texas State Guard, and any other active militia or military force organized under state law, or an officer in the Officers Reserve Corps of the United States, or an enlisted man in the Organized Reserves of the United States, or retired officers of the United States Army, Air Force, Navy, Marine Corps, and Coast Guard, and retired warrant officers, and retired enlisted men of the United States Army, Air Force, Navy, Marine Corps, and Coast Guard, and officers of the State soil and water conservation districts, from holding at the same time any other office or position of honor, trust or profit, under this State or the United States, or from voting at any election, general, special or primary in this State when otherwise qualified.</w:t>
      </w:r>
    </w:p>
    <w:p w:rsidR="003F3435" w:rsidRDefault="0032493E">
      <w:pPr>
        <w:spacing w:line="480" w:lineRule="auto"/>
        <w:ind w:firstLine="720"/>
        <w:jc w:val="both"/>
      </w:pPr>
      <w:r>
        <w:t xml:space="preserve">(b)</w:t>
      </w:r>
      <w:r xml:space="preserve">
        <w:t> </w:t>
      </w:r>
      <w:r xml:space="preserve">
        <w:t> </w:t>
      </w:r>
      <w:r>
        <w:t xml:space="preserve">State employees or other individuals who receive all or part of their compensation either directly or indirectly from funds of the State of Texas and who are not State officers, shall not be barred from serving as members of the governing bodies of school districts, cities, towns, or other local governmental districts.  Such State employees or other individuals may not receive a salary for serving as members of such governing bodies, except that:</w:t>
      </w:r>
    </w:p>
    <w:p w:rsidR="003F3435" w:rsidRDefault="0032493E">
      <w:pPr>
        <w:spacing w:line="480" w:lineRule="auto"/>
        <w:ind w:firstLine="1440"/>
        <w:jc w:val="both"/>
      </w:pPr>
      <w:r>
        <w:t xml:space="preserve">(1)</w:t>
      </w:r>
      <w:r xml:space="preserve">
        <w:t> </w:t>
      </w:r>
      <w:r xml:space="preserve">
        <w:t> </w:t>
      </w:r>
      <w:r>
        <w:t xml:space="preserve">a schoolteacher, retired schoolteacher, or retired school administrator may receive compensation for serving as a member of a governing body of a school district, city, town, or local governmental district, including a water district created under Section </w:t>
      </w:r>
      <w:r>
        <w:t xml:space="preserve">59</w:t>
      </w:r>
      <w:r>
        <w:t xml:space="preserve">, Article XVI, or Section </w:t>
      </w:r>
      <w:r>
        <w:t xml:space="preserve">52</w:t>
      </w:r>
      <w:r>
        <w:t xml:space="preserve">, Article III; and</w:t>
      </w:r>
    </w:p>
    <w:p w:rsidR="003F3435" w:rsidRDefault="0032493E">
      <w:pPr>
        <w:spacing w:line="480" w:lineRule="auto"/>
        <w:ind w:firstLine="1440"/>
        <w:jc w:val="both"/>
      </w:pPr>
      <w:r>
        <w:t xml:space="preserve">(2)</w:t>
      </w:r>
      <w:r xml:space="preserve">
        <w:t> </w:t>
      </w:r>
      <w:r xml:space="preserve">
        <w:t> </w:t>
      </w:r>
      <w:r>
        <w:t xml:space="preserve">a faculty member or retired faculty member of a public institution of higher education may receive compensation for serving as a member of a governing body of a water district created under Section 59 of this article or under Section </w:t>
      </w:r>
      <w:r>
        <w:t xml:space="preserve">52</w:t>
      </w:r>
      <w:r>
        <w:t xml:space="preserve">, Article III, of this constitution.</w:t>
      </w:r>
    </w:p>
    <w:p w:rsidR="003F3435" w:rsidRDefault="0032493E">
      <w:pPr>
        <w:spacing w:line="480" w:lineRule="auto"/>
        <w:ind w:firstLine="720"/>
        <w:jc w:val="both"/>
      </w:pPr>
      <w:r>
        <w:t xml:space="preserve">(c)</w:t>
      </w:r>
      <w:r xml:space="preserve">
        <w:t> </w:t>
      </w:r>
      <w:r xml:space="preserve">
        <w:t> </w:t>
      </w:r>
      <w:r>
        <w:t xml:space="preserve">It is further provided that a nonelective State officer may hold other nonelective offices under the State or the United States, if the other office is of benefit to the State of Texas or is required by the State or Federal law, and there is no conflict with the original office for which he receives salary or compensation.</w:t>
      </w:r>
    </w:p>
    <w:p w:rsidR="003F3435" w:rsidRDefault="0032493E">
      <w:pPr>
        <w:spacing w:line="480" w:lineRule="auto"/>
        <w:ind w:firstLine="720"/>
        <w:jc w:val="both"/>
      </w:pPr>
      <w:r>
        <w:t xml:space="preserve">(d)</w:t>
      </w:r>
      <w:r xml:space="preserve">
        <w:t> </w:t>
      </w:r>
      <w:r xml:space="preserve">
        <w:t> </w:t>
      </w:r>
      <w:r>
        <w:t xml:space="preserve">No member of the Legislature of this State may hold any other office or position of profit under this State, or the United States, except as a notary public if qualified by law.  </w:t>
      </w:r>
    </w:p>
    <w:p w:rsidR="003F3435" w:rsidRDefault="0032493E">
      <w:pPr>
        <w:spacing w:line="480" w:lineRule="auto"/>
        <w:jc w:val="both"/>
      </w:pPr>
      <w:r>
        <w:t xml:space="preserve">(Feb. 15, 1876. Amended Nov. 2, 1926, Nov. 8, 1932, Nov. 7, 1972, Nov. 6, 2001, and Sept. 13, 2003; Subsec. (a) amended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BRIBERY AND SOLICITATION OR ACCEPTANCE OF BRIBES.  Any person who shall, directly or indirectly, offer, give, or promise, any money or thing of value, testimonial, privilege or personal advantage, to any executive or judicial officer or member of the legislature to influence him in the performance of any of his public or official duties, shall be guilty of bribery, and be punished in such manner as shall be provided by law.  And any member of the Legislature or Executive or Judicial Officer who shall solicit, demand or receive, or consent to receive, directly or indirectly, for himself, or for another, from any company, corporation or person, any money, appointment, employment, testimonial, reward, thing of value or employment, or of personal advantage or promise thereof, for his vote or official influence, or for withholding the same, or with any understanding, expressed or implied, that his vote or official action shall be in any way influenced thereby, or who shall solicit, demand and receive any such money or other advantage matter or thing aforesaid for annother†, as the consideration of his vote or official influence, in consideration of the payment or promise of such money, advantage, matter or thing to another, shall be held guilty of bribery, within the meaning of the Constitution, and shall incur the disabilities provided for said offenses, with a forfeiture of the office they may hold, and such other additional punishment as is or shall be provided by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(Repealed Nov. 6, 2001.)  </w:t>
      </w:r>
    </w:p>
    <w:p w:rsidR="003F3435" w:rsidRDefault="0032493E">
      <w:pPr>
        <w:spacing w:line="480" w:lineRule="auto"/>
        <w:jc w:val="both"/>
      </w:pPr>
      <w:r>
        <w:t xml:space="preserve">(TEMPORARY TRANSITION PROVISION for Sec. 43: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COUNTY TREASURER AND COUNTY SURVEYOR.  (a)</w:t>
      </w:r>
      <w:r xml:space="preserve">
        <w:t> </w:t>
      </w:r>
      <w:r>
        <w:t xml:space="preserve">Except as otherwise provided by this section, the Legislature shall prescribe the duties and provide for the election by the qualified voters of each county in this State, of a County Treasurer and a County Surveyor, who shall have an office at the county seat, and hold their office for four years, and until their successors are qualified; and shall have such compensation as may be provided by law.</w:t>
      </w:r>
    </w:p>
    <w:p w:rsidR="003F3435" w:rsidRDefault="0032493E">
      <w:pPr>
        <w:spacing w:line="480" w:lineRule="auto"/>
        <w:ind w:firstLine="720"/>
        <w:jc w:val="both"/>
      </w:pPr>
      <w:r>
        <w:t xml:space="preserve">(b)</w:t>
      </w:r>
      <w:r xml:space="preserve">
        <w:t> </w:t>
      </w:r>
      <w:r xml:space="preserve">
        <w:t> </w:t>
      </w:r>
      <w:r>
        <w:t xml:space="preserve">The office of County Treasurer or County Surveyor does not exist in those counties in which the office has been abolished pursuant to constitutional amendment or pursuant to the authority of Subsection (c) of this section.</w:t>
      </w:r>
    </w:p>
    <w:p w:rsidR="003F3435" w:rsidRDefault="0032493E">
      <w:pPr>
        <w:spacing w:line="480" w:lineRule="auto"/>
        <w:ind w:firstLine="720"/>
        <w:jc w:val="both"/>
      </w:pPr>
      <w:r>
        <w:t xml:space="preserve">(c)</w:t>
      </w:r>
      <w:r xml:space="preserve">
        <w:t> </w:t>
      </w:r>
      <w:r xml:space="preserve">
        <w:t> </w:t>
      </w:r>
      <w:r>
        <w:t xml:space="preserve">The Commissioners Court of a county may call an election to abolish the office of County Surveyor in the county.  The office of County Surveyor in the county is abolished if a majority of the voters of the county voting on the question at that election approve the abolition.  If an election is called under this subsection, the Commissioners Court shall order the ballot for the election to be printed to provide for voting for or against the proposition:</w:t>
      </w:r>
      <w:r xml:space="preserve">
        <w:t> </w:t>
      </w:r>
      <w:r xml:space="preserve">
        <w:t> </w:t>
      </w:r>
      <w:r>
        <w:t xml:space="preserve">"Abolishing the office of county surveyor of this county."  If the office of County Surveyor is abolished under this subsection, the maps, field notes, and other records in the custody of the County Surveyor are transferred to the county officer or employee designated by the Commissioners Court of the county in which the office is abolished, and the Commissioners Court may from time to time change its designation as it considers appropriate.  </w:t>
      </w:r>
    </w:p>
    <w:p w:rsidR="003F3435" w:rsidRDefault="0032493E">
      <w:pPr>
        <w:spacing w:line="480" w:lineRule="auto"/>
        <w:ind w:firstLine="720"/>
        <w:jc w:val="both"/>
      </w:pPr>
      <w:r>
        <w:t xml:space="preserve">(d)</w:t>
      </w:r>
      <w:r xml:space="preserve">
        <w:t> </w:t>
      </w:r>
      <w:r xml:space="preserve">
        <w:t> </w:t>
      </w:r>
      <w:r>
        <w:t xml:space="preserve">The office of County Treasurer in Galveston County is abolished.  The Commissioners Court of Galveston County may employ or contract with a qualified person or may designate another county officer to perform any of the functions that would have been performed by the County Treasurer if the office had not been abolished.</w:t>
      </w:r>
    </w:p>
    <w:p w:rsidR="003F3435" w:rsidRDefault="0032493E">
      <w:pPr>
        <w:spacing w:line="480" w:lineRule="auto"/>
        <w:jc w:val="both"/>
      </w:pPr>
      <w:r>
        <w:t xml:space="preserve">(Feb. 15, 1876. Amended Nov. 2, 1954; Subsec. (a) amended and (b) and (c) added Nov. 2, 1982; Subsec. (a) amended and (b)(1) added Nov. 6, 1984; Subsecs. (a)-(c) amended and (d)-(f) added Nov. 5, 1985; Subsecs. (c) and (d) amended and (f) and (g) added Nov. 3, 1987; Subsec. (f) added Nov. 7, 1989; Subsec. (e) amended and two Subsecs. (h) added Nov. 2, 1993; Subsec. (h), as proposed by Acts 1993, 73rd Leg., R.S., H.J.R. 21, repealed Nov. 4, 1997; Subsec. (b) amended, Subsecs. (c)-(g) deleted, and Subsec. (h), as proposed by Acts 1993, 73rd Leg., R.S., H.J.R. 37, redesignated as Subsec. (c) Nov. 2, 1999; Subsec. (d) added Nov. 7, 2023.) (TEMPORARY TRANSITION PROVISIONS for Sec. 44: See Appendix, Notes 1 and 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(Repealed Nov. 2, 1999.)  </w:t>
      </w:r>
    </w:p>
    <w:p w:rsidR="003F3435" w:rsidRDefault="0032493E">
      <w:pPr>
        <w:spacing w:line="480" w:lineRule="auto"/>
        <w:jc w:val="both"/>
      </w:pPr>
      <w:r>
        <w:t xml:space="preserve">(TEMPORARY TRANSITION PROVISIONS for Sec. 47: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EXISTING STATE LAWS TO CONTINUE IN FORCE.  All laws and parts of laws now in force in the State of Texas, which are not repugnant to the Constitution of the United States, or to this Constitution, shall continue and remain in force as the laws of this State, until they expire by their own limitation or shall be amended or repealed by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PROTECTION OF PERSONAL PROPERTY FROM FORCED SALE.  The Legislature shall have power, and it shall be its duty, to protect by law from forced sale a certain portion of the personal property of all heads of families, and also of unmarried adults, male and female.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PROTECTION OF HOMESTEAD FROM FORCED OR UNAUTHORIZED SALE; EXCEPTIONS; REQUIREMENTS FOR MORTGAGE LOANS AND OTHER OBLIGATIONS SECURED BY HOMESTEAD.  (a)  The homestead of a family, or of a single adult person, shall be, and is hereby protected from forced sale, for the payment of all debts except for:</w:t>
      </w:r>
    </w:p>
    <w:p w:rsidR="003F3435" w:rsidRDefault="0032493E">
      <w:pPr>
        <w:spacing w:line="480" w:lineRule="auto"/>
        <w:ind w:firstLine="1440"/>
        <w:jc w:val="both"/>
      </w:pPr>
      <w:r>
        <w:t xml:space="preserve">(1)</w:t>
      </w:r>
      <w:r xml:space="preserve">
        <w:t> </w:t>
      </w:r>
      <w:r xml:space="preserve">
        <w:t> </w:t>
      </w:r>
      <w:r>
        <w:t xml:space="preserve">the purchase money thereof, or a part of such purchase money;</w:t>
      </w:r>
    </w:p>
    <w:p w:rsidR="003F3435" w:rsidRDefault="0032493E">
      <w:pPr>
        <w:spacing w:line="480" w:lineRule="auto"/>
        <w:ind w:firstLine="1440"/>
        <w:jc w:val="both"/>
      </w:pPr>
      <w:r>
        <w:t xml:space="preserve">(2)</w:t>
      </w:r>
      <w:r xml:space="preserve">
        <w:t> </w:t>
      </w:r>
      <w:r xml:space="preserve">
        <w:t> </w:t>
      </w:r>
      <w:r>
        <w:t xml:space="preserve">the taxes due thereon;</w:t>
      </w:r>
    </w:p>
    <w:p w:rsidR="003F3435" w:rsidRDefault="0032493E">
      <w:pPr>
        <w:spacing w:line="480" w:lineRule="auto"/>
        <w:ind w:firstLine="1440"/>
        <w:jc w:val="both"/>
      </w:pPr>
      <w:r>
        <w:t xml:space="preserve">(3)</w:t>
      </w:r>
      <w:r xml:space="preserve">
        <w:t> </w:t>
      </w:r>
      <w:r xml:space="preserve">
        <w:t> </w:t>
      </w:r>
      <w:r>
        <w:t xml:space="preserve">an owelty of partition imposed against the entirety of the property by a court order or by a written agreement of the parties to the partition, including a debt of one spouse in favor of the other spouse resulting from a division or an award of a family homestead in a divorce proceeding;</w:t>
      </w:r>
    </w:p>
    <w:p w:rsidR="003F3435" w:rsidRDefault="0032493E">
      <w:pPr>
        <w:spacing w:line="480" w:lineRule="auto"/>
        <w:ind w:firstLine="1440"/>
        <w:jc w:val="both"/>
      </w:pPr>
      <w:r>
        <w:t xml:space="preserve">(4)</w:t>
      </w:r>
      <w:r xml:space="preserve">
        <w:t> </w:t>
      </w:r>
      <w:r xml:space="preserve">
        <w:t> </w:t>
      </w:r>
      <w:r>
        <w:t xml:space="preserve">the refinance of a lien against a homestead, including a federal tax lien resulting from the tax debt of both spouses, if the homestead is a family homestead, or from the tax debt of the owner;</w:t>
      </w:r>
    </w:p>
    <w:p w:rsidR="003F3435" w:rsidRDefault="0032493E">
      <w:pPr>
        <w:spacing w:line="480" w:lineRule="auto"/>
        <w:ind w:firstLine="1440"/>
        <w:jc w:val="both"/>
      </w:pPr>
      <w:r>
        <w:t xml:space="preserve">(5)</w:t>
      </w:r>
      <w:r xml:space="preserve">
        <w:t> </w:t>
      </w:r>
      <w:r xml:space="preserve">
        <w:t> </w:t>
      </w:r>
      <w:r>
        <w:t xml:space="preserve">work and material used in constructing new improvements thereon, if contracted for in writing, or work and material used to repair or renovate existing improvements thereon if:</w:t>
      </w:r>
    </w:p>
    <w:p w:rsidR="003F3435" w:rsidRDefault="0032493E">
      <w:pPr>
        <w:spacing w:line="480" w:lineRule="auto"/>
        <w:ind w:firstLine="2160"/>
        <w:jc w:val="both"/>
      </w:pPr>
      <w:r>
        <w:t xml:space="preserve">(A)</w:t>
      </w:r>
      <w:r xml:space="preserve">
        <w:t> </w:t>
      </w:r>
      <w:r xml:space="preserve">
        <w:t> </w:t>
      </w:r>
      <w:r>
        <w:t xml:space="preserve">the work and material are contracted for in writing, with the consent of both spouses, in the case of a family homestead, given in the same manner as is required in making a sale and conveyance of the homestead;</w:t>
      </w:r>
    </w:p>
    <w:p w:rsidR="003F3435" w:rsidRDefault="0032493E">
      <w:pPr>
        <w:spacing w:line="480" w:lineRule="auto"/>
        <w:ind w:firstLine="2160"/>
        <w:jc w:val="both"/>
      </w:pPr>
      <w:r>
        <w:t xml:space="preserve">(B)</w:t>
      </w:r>
      <w:r xml:space="preserve">
        <w:t> </w:t>
      </w:r>
      <w:r xml:space="preserve">
        <w:t> </w:t>
      </w:r>
      <w:r>
        <w:t xml:space="preserve">the contract for the work and material is not executed by the owner or the owner's spouse before the fifth day after the owner makes written application for any extension of credit for the work and material, unless the work and material are necessary to complete immediate repairs to conditions on the homestead property that materially affect the health or safety of the owner or person residing in the homestead and the owner of the homestead acknowledges such in writing;</w:t>
      </w:r>
    </w:p>
    <w:p w:rsidR="003F3435" w:rsidRDefault="0032493E">
      <w:pPr>
        <w:spacing w:line="480" w:lineRule="auto"/>
        <w:ind w:firstLine="2160"/>
        <w:jc w:val="both"/>
      </w:pPr>
      <w:r>
        <w:t xml:space="preserve">(C)</w:t>
      </w:r>
      <w:r xml:space="preserve">
        <w:t> </w:t>
      </w:r>
      <w:r xml:space="preserve">
        <w:t> </w:t>
      </w:r>
      <w:r>
        <w:t xml:space="preserve">the contract for the work and material expressly provides that the owner may rescind the contract without penalty or charge within three days after the execution of the contract by all parties, unless the work and material are necessary to complete immediate repairs to conditions on the homestead property that materially affect the health or safety of the owner or person residing in the homestead and the owner of the homestead acknowledges such in writing; and</w:t>
      </w:r>
    </w:p>
    <w:p w:rsidR="003F3435" w:rsidRDefault="0032493E">
      <w:pPr>
        <w:spacing w:line="480" w:lineRule="auto"/>
        <w:ind w:firstLine="2160"/>
        <w:jc w:val="both"/>
      </w:pPr>
      <w:r>
        <w:t xml:space="preserve">(D)</w:t>
      </w:r>
      <w:r xml:space="preserve">
        <w:t> </w:t>
      </w:r>
      <w:r xml:space="preserve">
        <w:t> </w:t>
      </w:r>
      <w:r>
        <w:t xml:space="preserve">the contract for the work and material is executed by the owner and the owner's spouse only at the office of a third-party lender making an extension of credit for the work and material, an attorney at law, or a title company;</w:t>
      </w:r>
    </w:p>
    <w:p w:rsidR="003F3435" w:rsidRDefault="0032493E">
      <w:pPr>
        <w:spacing w:line="480" w:lineRule="auto"/>
        <w:ind w:firstLine="1440"/>
        <w:jc w:val="both"/>
      </w:pPr>
      <w:r>
        <w:t xml:space="preserve">(6)</w:t>
      </w:r>
      <w:r xml:space="preserve">
        <w:t> </w:t>
      </w:r>
      <w:r xml:space="preserve">
        <w:t> </w:t>
      </w:r>
      <w:r>
        <w:t xml:space="preserve">an extension of credit that:</w:t>
      </w:r>
    </w:p>
    <w:p w:rsidR="003F3435" w:rsidRDefault="0032493E">
      <w:pPr>
        <w:spacing w:line="480" w:lineRule="auto"/>
        <w:ind w:firstLine="2160"/>
        <w:jc w:val="both"/>
      </w:pPr>
      <w:r>
        <w:t xml:space="preserve">(A)</w:t>
      </w:r>
      <w:r xml:space="preserve">
        <w:t> </w:t>
      </w:r>
      <w:r xml:space="preserve">
        <w:t> </w:t>
      </w:r>
      <w:r>
        <w:t xml:space="preserve">is secured by a voluntary lien on the homestead created under a written agreement with the consent of each owner and each owner's spouse;</w:t>
      </w:r>
    </w:p>
    <w:p w:rsidR="003F3435" w:rsidRDefault="0032493E">
      <w:pPr>
        <w:spacing w:line="480" w:lineRule="auto"/>
        <w:ind w:firstLine="2160"/>
        <w:jc w:val="both"/>
      </w:pPr>
      <w:r>
        <w:t xml:space="preserve">(B)</w:t>
      </w:r>
      <w:r xml:space="preserve">
        <w:t> </w:t>
      </w:r>
      <w:r xml:space="preserve">
        <w:t> </w:t>
      </w:r>
      <w:r>
        <w:t xml:space="preserve">is of a principal amount that when added to the aggregate total of the outstanding principal balances of all other indebtedness secured by valid encumbrances of record against the homestead does not exceed 80 percent of the fair market value of the homestead on the date the extension of credit is made;</w:t>
      </w:r>
    </w:p>
    <w:p w:rsidR="003F3435" w:rsidRDefault="0032493E">
      <w:pPr>
        <w:spacing w:line="480" w:lineRule="auto"/>
        <w:ind w:firstLine="2160"/>
        <w:jc w:val="both"/>
      </w:pPr>
      <w:r>
        <w:t xml:space="preserve">(C)</w:t>
      </w:r>
      <w:r xml:space="preserve">
        <w:t> </w:t>
      </w:r>
      <w:r xml:space="preserve">
        <w:t> </w:t>
      </w:r>
      <w:r>
        <w:t xml:space="preserve">is without recourse for personal liability against each owner and the spouse of each owner, unless the owner or spouse obtained the extension of credit by actual fraud;</w:t>
      </w:r>
    </w:p>
    <w:p w:rsidR="003F3435" w:rsidRDefault="0032493E">
      <w:pPr>
        <w:spacing w:line="480" w:lineRule="auto"/>
        <w:ind w:firstLine="2160"/>
        <w:jc w:val="both"/>
      </w:pPr>
      <w:r>
        <w:t xml:space="preserve">(D)</w:t>
      </w:r>
      <w:r xml:space="preserve">
        <w:t> </w:t>
      </w:r>
      <w:r xml:space="preserve">
        <w:t> </w:t>
      </w:r>
      <w:r>
        <w:t xml:space="preserve">is secured by a lien that may be foreclosed upon only by a court order;</w:t>
      </w:r>
    </w:p>
    <w:p w:rsidR="003F3435" w:rsidRDefault="0032493E">
      <w:pPr>
        <w:spacing w:line="480" w:lineRule="auto"/>
        <w:ind w:firstLine="2160"/>
        <w:jc w:val="both"/>
      </w:pPr>
      <w:r>
        <w:t xml:space="preserve">(E)</w:t>
      </w:r>
      <w:r xml:space="preserve">
        <w:t> </w:t>
      </w:r>
      <w:r xml:space="preserve">
        <w:t> </w:t>
      </w:r>
      <w:r>
        <w:t xml:space="preserve">does not require the owner or the owner's spouse to pay, in addition to any interest or any bona fide discount points used to buy down the interest rate, any fees to any person that are necessary to originate, evaluate, maintain, record, insure, or service the extension of credit that exceed, in the aggregate, two percent of the original principal amount of the extension of credit, excluding fees for:</w:t>
      </w:r>
    </w:p>
    <w:p w:rsidR="003F3435" w:rsidRDefault="0032493E">
      <w:pPr>
        <w:spacing w:line="480" w:lineRule="auto"/>
        <w:ind w:firstLine="2880"/>
        <w:jc w:val="both"/>
      </w:pPr>
      <w:r>
        <w:t xml:space="preserve">(i)</w:t>
      </w:r>
      <w:r xml:space="preserve">
        <w:t> </w:t>
      </w:r>
      <w:r xml:space="preserve">
        <w:t> </w:t>
      </w:r>
      <w:r>
        <w:t xml:space="preserve">an appraisal performed by a third party appraiser;</w:t>
      </w:r>
    </w:p>
    <w:p w:rsidR="003F3435" w:rsidRDefault="0032493E">
      <w:pPr>
        <w:spacing w:line="480" w:lineRule="auto"/>
        <w:ind w:firstLine="2880"/>
        <w:jc w:val="both"/>
      </w:pPr>
      <w:r>
        <w:t xml:space="preserve">(ii)</w:t>
      </w:r>
      <w:r xml:space="preserve">
        <w:t> </w:t>
      </w:r>
      <w:r xml:space="preserve">
        <w:t> </w:t>
      </w:r>
      <w:r>
        <w:t xml:space="preserve">a property survey performed by a state registered or licensed surveyor;</w:t>
      </w:r>
    </w:p>
    <w:p w:rsidR="003F3435" w:rsidRDefault="0032493E">
      <w:pPr>
        <w:spacing w:line="480" w:lineRule="auto"/>
        <w:ind w:firstLine="2880"/>
        <w:jc w:val="both"/>
      </w:pPr>
      <w:r>
        <w:t xml:space="preserve">(iii)</w:t>
      </w:r>
      <w:r xml:space="preserve">
        <w:t> </w:t>
      </w:r>
      <w:r xml:space="preserve">
        <w:t> </w:t>
      </w:r>
      <w:r>
        <w:t xml:space="preserve">a state base premium for a mortgagee policy of title insurance with endorsements established in accordance with state law; or</w:t>
      </w:r>
    </w:p>
    <w:p w:rsidR="003F3435" w:rsidRDefault="0032493E">
      <w:pPr>
        <w:spacing w:line="480" w:lineRule="auto"/>
        <w:ind w:firstLine="2880"/>
        <w:jc w:val="both"/>
      </w:pPr>
      <w:r>
        <w:t xml:space="preserve">(iv)</w:t>
      </w:r>
      <w:r xml:space="preserve">
        <w:t> </w:t>
      </w:r>
      <w:r xml:space="preserve">
        <w:t> </w:t>
      </w:r>
      <w:r>
        <w:t xml:space="preserve">a title examination report if its cost is less than the state base premium for a mortgagee policy of title insurance without endorsements established in accordance with state law;</w:t>
      </w:r>
    </w:p>
    <w:p w:rsidR="003F3435" w:rsidRDefault="0032493E">
      <w:pPr>
        <w:spacing w:line="480" w:lineRule="auto"/>
        <w:ind w:firstLine="2160"/>
        <w:jc w:val="both"/>
      </w:pPr>
      <w:r>
        <w:t xml:space="preserve">(F)</w:t>
      </w:r>
      <w:r xml:space="preserve">
        <w:t> </w:t>
      </w:r>
      <w:r xml:space="preserve">
        <w:t> </w:t>
      </w:r>
      <w:r>
        <w:t xml:space="preserve">is not a form of open-end account that may be debited from time to time or under which credit may be extended from time to time unless the open-end account is a home equity line of credit;</w:t>
      </w:r>
    </w:p>
    <w:p w:rsidR="003F3435" w:rsidRDefault="0032493E">
      <w:pPr>
        <w:spacing w:line="480" w:lineRule="auto"/>
        <w:ind w:firstLine="2160"/>
        <w:jc w:val="both"/>
      </w:pPr>
      <w:r>
        <w:t xml:space="preserve">(G)</w:t>
      </w:r>
      <w:r xml:space="preserve">
        <w:t> </w:t>
      </w:r>
      <w:r xml:space="preserve">
        <w:t> </w:t>
      </w:r>
      <w:r>
        <w:t xml:space="preserve">is payable in advance without penalty or other charge;</w:t>
      </w:r>
    </w:p>
    <w:p w:rsidR="003F3435" w:rsidRDefault="0032493E">
      <w:pPr>
        <w:spacing w:line="480" w:lineRule="auto"/>
        <w:ind w:firstLine="2160"/>
        <w:jc w:val="both"/>
      </w:pPr>
      <w:r>
        <w:t xml:space="preserve">(H)</w:t>
      </w:r>
      <w:r xml:space="preserve">
        <w:t> </w:t>
      </w:r>
      <w:r xml:space="preserve">
        <w:t> </w:t>
      </w:r>
      <w:r>
        <w:t xml:space="preserve">is not secured by any additional real or personal property other than the homestead;</w:t>
      </w:r>
    </w:p>
    <w:p w:rsidR="003F3435" w:rsidRDefault="0032493E">
      <w:pPr>
        <w:spacing w:line="480" w:lineRule="auto"/>
        <w:ind w:firstLine="2160"/>
        <w:jc w:val="both"/>
      </w:pPr>
      <w:r>
        <w:t xml:space="preserve">(I)</w:t>
      </w:r>
      <w:r xml:space="preserve">
        <w:t> </w:t>
      </w:r>
      <w:r xml:space="preserve">
        <w:t> </w:t>
      </w:r>
      <w:r>
        <w:t xml:space="preserve">(repealed);</w:t>
      </w:r>
    </w:p>
    <w:p w:rsidR="003F3435" w:rsidRDefault="0032493E">
      <w:pPr>
        <w:spacing w:line="480" w:lineRule="auto"/>
        <w:ind w:firstLine="2160"/>
        <w:jc w:val="both"/>
      </w:pPr>
      <w:r>
        <w:t xml:space="preserve">(J)</w:t>
      </w:r>
      <w:r xml:space="preserve">
        <w:t> </w:t>
      </w:r>
      <w:r xml:space="preserve">
        <w:t> </w:t>
      </w:r>
      <w:r>
        <w:t xml:space="preserve">may not be accelerated because of a decrease in the market value of the homestead or because of the owner's default under other indebtedness not secured by a prior valid encumbrance against the homestead;</w:t>
      </w:r>
    </w:p>
    <w:p w:rsidR="003F3435" w:rsidRDefault="0032493E">
      <w:pPr>
        <w:spacing w:line="480" w:lineRule="auto"/>
        <w:ind w:firstLine="2160"/>
        <w:jc w:val="both"/>
      </w:pPr>
      <w:r>
        <w:t xml:space="preserve">(K)</w:t>
      </w:r>
      <w:r xml:space="preserve">
        <w:t> </w:t>
      </w:r>
      <w:r xml:space="preserve">
        <w:t> </w:t>
      </w:r>
      <w:r>
        <w:t xml:space="preserve">is the only debt secured by the homestead at the time the extension of credit is made unless the other debt was made for a purpose described by Subsections (a)(1)-(a)(5) or Subsection (a)(8) of this section;</w:t>
      </w:r>
    </w:p>
    <w:p w:rsidR="003F3435" w:rsidRDefault="0032493E">
      <w:pPr>
        <w:spacing w:line="480" w:lineRule="auto"/>
        <w:ind w:firstLine="2160"/>
        <w:jc w:val="both"/>
      </w:pPr>
      <w:r>
        <w:t xml:space="preserve">(L)</w:t>
      </w:r>
      <w:r xml:space="preserve">
        <w:t> </w:t>
      </w:r>
      <w:r xml:space="preserve">
        <w:t> </w:t>
      </w:r>
      <w:r>
        <w:t xml:space="preserve">is scheduled to be repaid:</w:t>
      </w:r>
    </w:p>
    <w:p w:rsidR="003F3435" w:rsidRDefault="0032493E">
      <w:pPr>
        <w:spacing w:line="480" w:lineRule="auto"/>
        <w:ind w:firstLine="2880"/>
        <w:jc w:val="both"/>
      </w:pPr>
      <w:r>
        <w:t xml:space="preserve">(i)</w:t>
      </w:r>
      <w:r xml:space="preserve">
        <w:t> </w:t>
      </w:r>
      <w:r xml:space="preserve">
        <w:t> </w:t>
      </w:r>
      <w:r>
        <w:t xml:space="preserve">in substantially equal successive periodic installments, not more often than every 14 days and not less often than monthly, beginning no later than two months from the date the extension of credit is made, each of which equals or exceeds the amount of accrued interest as of the date of the scheduled installment; or</w:t>
      </w:r>
    </w:p>
    <w:p w:rsidR="003F3435" w:rsidRDefault="0032493E">
      <w:pPr>
        <w:spacing w:line="480" w:lineRule="auto"/>
        <w:ind w:firstLine="2880"/>
        <w:jc w:val="both"/>
      </w:pPr>
      <w:r>
        <w:t xml:space="preserve">(ii)</w:t>
      </w:r>
      <w:r xml:space="preserve">
        <w:t> </w:t>
      </w:r>
      <w:r xml:space="preserve">
        <w:t> </w:t>
      </w:r>
      <w:r>
        <w:t xml:space="preserve">if the extension of credit is a home equity line of credit, in periodic payments described under Subsection (t)(8) of this section;</w:t>
      </w:r>
    </w:p>
    <w:p w:rsidR="003F3435" w:rsidRDefault="0032493E">
      <w:pPr>
        <w:spacing w:line="480" w:lineRule="auto"/>
        <w:ind w:firstLine="2160"/>
        <w:jc w:val="both"/>
      </w:pPr>
      <w:r>
        <w:t xml:space="preserve">(M)</w:t>
      </w:r>
      <w:r xml:space="preserve">
        <w:t> </w:t>
      </w:r>
      <w:r xml:space="preserve">
        <w:t> </w:t>
      </w:r>
      <w:r>
        <w:t xml:space="preserve">is closed not before:</w:t>
      </w:r>
    </w:p>
    <w:p w:rsidR="003F3435" w:rsidRDefault="0032493E">
      <w:pPr>
        <w:spacing w:line="480" w:lineRule="auto"/>
        <w:ind w:firstLine="2880"/>
        <w:jc w:val="both"/>
      </w:pPr>
      <w:r>
        <w:t xml:space="preserve">(i)</w:t>
      </w:r>
      <w:r xml:space="preserve">
        <w:t> </w:t>
      </w:r>
      <w:r xml:space="preserve">
        <w:t> </w:t>
      </w:r>
      <w:r>
        <w:t xml:space="preserve">the 12th day after the later of the date that the owner of the homestead submits a loan application to the lender for the extension of credit or the date that the lender provides the owner a copy of the notice prescribed by Subsection (g) of this section;</w:t>
      </w:r>
    </w:p>
    <w:p w:rsidR="003F3435" w:rsidRDefault="0032493E">
      <w:pPr>
        <w:spacing w:line="480" w:lineRule="auto"/>
        <w:ind w:firstLine="2880"/>
        <w:jc w:val="both"/>
      </w:pPr>
      <w:r>
        <w:t xml:space="preserve">(ii)</w:t>
      </w:r>
      <w:r xml:space="preserve">
        <w:t> </w:t>
      </w:r>
      <w:r xml:space="preserve">
        <w:t> </w:t>
      </w:r>
      <w:r>
        <w:t xml:space="preserve">one business day after the date that the owner of the homestead receives a copy of the loan application if not previously provided and a final itemized disclosure of the actual fees, points, interest, costs, and charges that will be charged at closing. </w:t>
      </w:r>
      <w:r>
        <w:t xml:space="preserve"> </w:t>
      </w:r>
      <w:r>
        <w:t xml:space="preserve">If a bona fide emergency or another good cause exists and the lender obtains the written consent of the owner, the lender may provide the documentation to the owner or the lender may modify previously provided documentation on the date of closing; and</w:t>
      </w:r>
    </w:p>
    <w:p w:rsidR="003F3435" w:rsidRDefault="0032493E">
      <w:pPr>
        <w:spacing w:line="480" w:lineRule="auto"/>
        <w:ind w:firstLine="2880"/>
        <w:jc w:val="both"/>
      </w:pPr>
      <w:r>
        <w:t xml:space="preserve">(iii)</w:t>
      </w:r>
      <w:r xml:space="preserve">
        <w:t> </w:t>
      </w:r>
      <w:r xml:space="preserve">
        <w:t> </w:t>
      </w:r>
      <w:r>
        <w:t xml:space="preserve">the first anniversary of the closing date of any other extension of credit described by Subsection (a)(6) of this section secured by the same homestead property, except a refinance described by Paragraph (Q)(x)(f) of this subdivision, unless the owner on oath requests an earlier closing due to a state of emergency that:</w:t>
      </w:r>
    </w:p>
    <w:p w:rsidR="003F3435" w:rsidRDefault="0032493E">
      <w:pPr>
        <w:spacing w:line="480" w:lineRule="auto"/>
        <w:ind w:firstLine="3600"/>
        <w:jc w:val="both"/>
      </w:pPr>
      <w:r>
        <w:t xml:space="preserve">(a)</w:t>
      </w:r>
      <w:r xml:space="preserve">
        <w:t> </w:t>
      </w:r>
      <w:r xml:space="preserve">
        <w:t> </w:t>
      </w:r>
      <w:r>
        <w:t xml:space="preserve">has been declared by the president of the United States or the governor as provided by law; and</w:t>
      </w:r>
    </w:p>
    <w:p w:rsidR="003F3435" w:rsidRDefault="0032493E">
      <w:pPr>
        <w:spacing w:line="480" w:lineRule="auto"/>
        <w:ind w:firstLine="3600"/>
        <w:jc w:val="both"/>
      </w:pPr>
      <w:r>
        <w:t xml:space="preserve">(b)</w:t>
      </w:r>
      <w:r xml:space="preserve">
        <w:t> </w:t>
      </w:r>
      <w:r xml:space="preserve">
        <w:t> </w:t>
      </w:r>
      <w:r>
        <w:t xml:space="preserve">applies to the area where the homestead is located;</w:t>
      </w:r>
    </w:p>
    <w:p w:rsidR="003F3435" w:rsidRDefault="0032493E">
      <w:pPr>
        <w:spacing w:line="480" w:lineRule="auto"/>
        <w:ind w:firstLine="2160"/>
        <w:jc w:val="both"/>
      </w:pPr>
      <w:r>
        <w:t xml:space="preserve">(N)</w:t>
      </w:r>
      <w:r xml:space="preserve">
        <w:t> </w:t>
      </w:r>
      <w:r xml:space="preserve">
        <w:t> </w:t>
      </w:r>
      <w:r>
        <w:t xml:space="preserve">is closed only at the office of the lender, an attorney at law, or a title company;</w:t>
      </w:r>
    </w:p>
    <w:p w:rsidR="003F3435" w:rsidRDefault="0032493E">
      <w:pPr>
        <w:spacing w:line="480" w:lineRule="auto"/>
        <w:ind w:firstLine="2160"/>
        <w:jc w:val="both"/>
      </w:pPr>
      <w:r>
        <w:t xml:space="preserve">(O)</w:t>
      </w:r>
      <w:r xml:space="preserve">
        <w:t> </w:t>
      </w:r>
      <w:r xml:space="preserve">
        <w:t> </w:t>
      </w:r>
      <w:r>
        <w:t xml:space="preserve">permits a lender to contract for and receive any fixed or variable rate of interest authorized under statute;</w:t>
      </w:r>
    </w:p>
    <w:p w:rsidR="003F3435" w:rsidRDefault="0032493E">
      <w:pPr>
        <w:spacing w:line="480" w:lineRule="auto"/>
        <w:ind w:firstLine="2160"/>
        <w:jc w:val="both"/>
      </w:pPr>
      <w:r>
        <w:t xml:space="preserve">(P)</w:t>
      </w:r>
      <w:r xml:space="preserve">
        <w:t> </w:t>
      </w:r>
      <w:r xml:space="preserve">
        <w:t> </w:t>
      </w:r>
      <w:r>
        <w:t xml:space="preserve">is made by one of the following that has not been found by a federal regulatory agency to have engaged in the practice of refusing to make loans because the applicants for the loans reside or the property proposed to secure the loans is located in a certain area:</w:t>
      </w:r>
    </w:p>
    <w:p w:rsidR="003F3435" w:rsidRDefault="0032493E">
      <w:pPr>
        <w:spacing w:line="480" w:lineRule="auto"/>
        <w:ind w:firstLine="2880"/>
        <w:jc w:val="both"/>
      </w:pPr>
      <w:r>
        <w:t xml:space="preserve">(i)</w:t>
      </w:r>
      <w:r xml:space="preserve">
        <w:t> </w:t>
      </w:r>
      <w:r xml:space="preserve">
        <w:t> </w:t>
      </w:r>
      <w:r>
        <w:t xml:space="preserve">a bank, savings and loan association, savings bank, or credit union doing business under the laws of this state or the United States, including a subsidiary of a bank, savings and loan association, savings bank, or credit union described by this subparagraph;</w:t>
      </w:r>
    </w:p>
    <w:p w:rsidR="003F3435" w:rsidRDefault="0032493E">
      <w:pPr>
        <w:spacing w:line="480" w:lineRule="auto"/>
        <w:ind w:firstLine="2880"/>
        <w:jc w:val="both"/>
      </w:pPr>
      <w:r>
        <w:t xml:space="preserve">(ii)</w:t>
      </w:r>
      <w:r xml:space="preserve">
        <w:t> </w:t>
      </w:r>
      <w:r xml:space="preserve">
        <w:t> </w:t>
      </w:r>
      <w:r>
        <w:t xml:space="preserve">a federally chartered lending instrumentality or a person approved as a mortgagee by the United States government to make federally insured loans;</w:t>
      </w:r>
    </w:p>
    <w:p w:rsidR="003F3435" w:rsidRDefault="0032493E">
      <w:pPr>
        <w:spacing w:line="480" w:lineRule="auto"/>
        <w:ind w:firstLine="2880"/>
        <w:jc w:val="both"/>
      </w:pPr>
      <w:r>
        <w:t xml:space="preserve">(iii)</w:t>
      </w:r>
      <w:r xml:space="preserve">
        <w:t> </w:t>
      </w:r>
      <w:r xml:space="preserve">
        <w:t> </w:t>
      </w:r>
      <w:r>
        <w:t xml:space="preserve">a person licensed to make regulated loans, as provided by statute of this state;</w:t>
      </w:r>
    </w:p>
    <w:p w:rsidR="003F3435" w:rsidRDefault="0032493E">
      <w:pPr>
        <w:spacing w:line="480" w:lineRule="auto"/>
        <w:ind w:firstLine="2880"/>
        <w:jc w:val="both"/>
      </w:pPr>
      <w:r>
        <w:t xml:space="preserve">(iv)</w:t>
      </w:r>
      <w:r xml:space="preserve">
        <w:t> </w:t>
      </w:r>
      <w:r xml:space="preserve">
        <w:t> </w:t>
      </w:r>
      <w:r>
        <w:t xml:space="preserve">a person who sold the homestead property to the current owner and who provided all or part of the financing for the purchase;</w:t>
      </w:r>
    </w:p>
    <w:p w:rsidR="003F3435" w:rsidRDefault="0032493E">
      <w:pPr>
        <w:spacing w:line="480" w:lineRule="auto"/>
        <w:ind w:firstLine="2880"/>
        <w:jc w:val="both"/>
      </w:pPr>
      <w:r>
        <w:t xml:space="preserve">(v)</w:t>
      </w:r>
      <w:r xml:space="preserve">
        <w:t> </w:t>
      </w:r>
      <w:r xml:space="preserve">
        <w:t> </w:t>
      </w:r>
      <w:r>
        <w:t xml:space="preserve">a person who is related to the homestead property owner within the second degree of affinity or consanguinity; or</w:t>
      </w:r>
    </w:p>
    <w:p w:rsidR="003F3435" w:rsidRDefault="0032493E">
      <w:pPr>
        <w:spacing w:line="480" w:lineRule="auto"/>
        <w:ind w:firstLine="2880"/>
        <w:jc w:val="both"/>
      </w:pPr>
      <w:r>
        <w:t xml:space="preserve">(vi)</w:t>
      </w:r>
      <w:r xml:space="preserve">
        <w:t> </w:t>
      </w:r>
      <w:r xml:space="preserve">
        <w:t> </w:t>
      </w:r>
      <w:r>
        <w:t xml:space="preserve">a person regulated by this state as a mortgage banker or mortgage company; and</w:t>
      </w:r>
    </w:p>
    <w:p w:rsidR="003F3435" w:rsidRDefault="0032493E">
      <w:pPr>
        <w:spacing w:line="480" w:lineRule="auto"/>
        <w:ind w:firstLine="2160"/>
        <w:jc w:val="both"/>
      </w:pPr>
      <w:r>
        <w:t xml:space="preserve">(Q)</w:t>
      </w:r>
      <w:r xml:space="preserve">
        <w:t> </w:t>
      </w:r>
      <w:r xml:space="preserve">
        <w:t> </w:t>
      </w:r>
      <w:r>
        <w:t xml:space="preserve">is made on the condition that:</w:t>
      </w:r>
    </w:p>
    <w:p w:rsidR="003F3435" w:rsidRDefault="0032493E">
      <w:pPr>
        <w:spacing w:line="480" w:lineRule="auto"/>
        <w:ind w:firstLine="2880"/>
        <w:jc w:val="both"/>
      </w:pPr>
      <w:r>
        <w:t xml:space="preserve">(i)</w:t>
      </w:r>
      <w:r xml:space="preserve">
        <w:t> </w:t>
      </w:r>
      <w:r xml:space="preserve">
        <w:t> </w:t>
      </w:r>
      <w:r>
        <w:t xml:space="preserve">the owner of the homestead is not required to apply the proceeds of the extension of credit to repay another debt except debt secured by the homestead or debt to another lender;</w:t>
      </w:r>
    </w:p>
    <w:p w:rsidR="003F3435" w:rsidRDefault="0032493E">
      <w:pPr>
        <w:spacing w:line="480" w:lineRule="auto"/>
        <w:ind w:firstLine="2880"/>
        <w:jc w:val="both"/>
      </w:pPr>
      <w:r>
        <w:t xml:space="preserve">(ii)</w:t>
      </w:r>
      <w:r xml:space="preserve">
        <w:t> </w:t>
      </w:r>
      <w:r xml:space="preserve">
        <w:t> </w:t>
      </w:r>
      <w:r>
        <w:t xml:space="preserve">the owner of the homestead not assign wages as security for the extension of credit;</w:t>
      </w:r>
    </w:p>
    <w:p w:rsidR="003F3435" w:rsidRDefault="0032493E">
      <w:pPr>
        <w:spacing w:line="480" w:lineRule="auto"/>
        <w:ind w:firstLine="2880"/>
        <w:jc w:val="both"/>
      </w:pPr>
      <w:r>
        <w:t xml:space="preserve">(iii)</w:t>
      </w:r>
      <w:r xml:space="preserve">
        <w:t> </w:t>
      </w:r>
      <w:r xml:space="preserve">
        <w:t> </w:t>
      </w:r>
      <w:r>
        <w:t xml:space="preserve">the owner of the homestead not sign any instrument in which blanks relating to substantive terms of agreement are left to be filled in;</w:t>
      </w:r>
    </w:p>
    <w:p w:rsidR="003F3435" w:rsidRDefault="0032493E">
      <w:pPr>
        <w:spacing w:line="480" w:lineRule="auto"/>
        <w:ind w:firstLine="2880"/>
        <w:jc w:val="both"/>
      </w:pPr>
      <w:r>
        <w:t xml:space="preserve">(iv)</w:t>
      </w:r>
      <w:r xml:space="preserve">
        <w:t> </w:t>
      </w:r>
      <w:r xml:space="preserve">
        <w:t> </w:t>
      </w:r>
      <w:r>
        <w:t xml:space="preserve">the owner of the homestead not sign a confession of judgment or power of attorney to the lender or to a third person to confess judgment or to appear for the owner in a judicial proceeding;</w:t>
      </w:r>
    </w:p>
    <w:p w:rsidR="003F3435" w:rsidRDefault="0032493E">
      <w:pPr>
        <w:spacing w:line="480" w:lineRule="auto"/>
        <w:ind w:firstLine="2880"/>
        <w:jc w:val="both"/>
      </w:pPr>
      <w:r>
        <w:t xml:space="preserve">(v)</w:t>
      </w:r>
      <w:r xml:space="preserve">
        <w:t> </w:t>
      </w:r>
      <w:r xml:space="preserve">
        <w:t> </w:t>
      </w:r>
      <w:r>
        <w:t xml:space="preserve">at the time the extension of credit is made, the owner of the homestead shall receive a copy of the final loan application and all executed documents signed by the owner at closing related to the extension of credit;</w:t>
      </w:r>
    </w:p>
    <w:p w:rsidR="003F3435" w:rsidRDefault="0032493E">
      <w:pPr>
        <w:spacing w:line="480" w:lineRule="auto"/>
        <w:ind w:firstLine="2880"/>
        <w:jc w:val="both"/>
      </w:pPr>
      <w:r>
        <w:t xml:space="preserve">(vi)</w:t>
      </w:r>
      <w:r xml:space="preserve">
        <w:t> </w:t>
      </w:r>
      <w:r xml:space="preserve">
        <w:t> </w:t>
      </w:r>
      <w:r>
        <w:t xml:space="preserve">the security instruments securing the extension of credit contain a disclosure that the extension of credit is the type of credit defined by Subsection (a)(6) of this section;</w:t>
      </w:r>
    </w:p>
    <w:p w:rsidR="003F3435" w:rsidRDefault="0032493E">
      <w:pPr>
        <w:spacing w:line="480" w:lineRule="auto"/>
        <w:ind w:firstLine="2880"/>
        <w:jc w:val="both"/>
      </w:pPr>
      <w:r>
        <w:t xml:space="preserve">(vii)</w:t>
      </w:r>
      <w:r xml:space="preserve">
        <w:t> </w:t>
      </w:r>
      <w:r xml:space="preserve">
        <w:t> </w:t>
      </w:r>
      <w:r>
        <w:t xml:space="preserve">within a reasonable time after termination and full payment of the extension of credit, the lender cancel and return the promissory note to the owner of the homestead and give the owner, in recordable form, a release of the lien securing the extension of credit or a copy of an endorsement and assignment of the lien to a lender that is refinancing the extension of credit;</w:t>
      </w:r>
    </w:p>
    <w:p w:rsidR="003F3435" w:rsidRDefault="0032493E">
      <w:pPr>
        <w:spacing w:line="480" w:lineRule="auto"/>
        <w:ind w:firstLine="2880"/>
        <w:jc w:val="both"/>
      </w:pPr>
      <w:r>
        <w:t xml:space="preserve">(viii)</w:t>
      </w:r>
      <w:r xml:space="preserve">
        <w:t> </w:t>
      </w:r>
      <w:r xml:space="preserve">
        <w:t> </w:t>
      </w:r>
      <w:r>
        <w:t xml:space="preserve">the owner of the homestead and any spouse of the owner may, within three days after the extension of credit is made, rescind the extension of credit without penalty or charge;</w:t>
      </w:r>
    </w:p>
    <w:p w:rsidR="003F3435" w:rsidRDefault="0032493E">
      <w:pPr>
        <w:spacing w:line="480" w:lineRule="auto"/>
        <w:ind w:firstLine="2880"/>
        <w:jc w:val="both"/>
      </w:pPr>
      <w:r>
        <w:t xml:space="preserve">(ix)</w:t>
      </w:r>
      <w:r xml:space="preserve">
        <w:t> </w:t>
      </w:r>
      <w:r xml:space="preserve">
        <w:t> </w:t>
      </w:r>
      <w:r>
        <w:t xml:space="preserve">the owner of the homestead and the lender sign a written acknowledgment as to the fair market value of the homestead property on the date the extension of credit is made;</w:t>
      </w:r>
    </w:p>
    <w:p w:rsidR="003F3435" w:rsidRDefault="0032493E">
      <w:pPr>
        <w:spacing w:line="480" w:lineRule="auto"/>
        <w:ind w:firstLine="2880"/>
        <w:jc w:val="both"/>
      </w:pPr>
      <w:r>
        <w:t xml:space="preserve">(x)</w:t>
      </w:r>
      <w:r xml:space="preserve">
        <w:t> </w:t>
      </w:r>
      <w:r xml:space="preserve">
        <w:t> </w:t>
      </w:r>
      <w:r>
        <w:t xml:space="preserve">except as provided by Subparagraph (xi) of this paragraph, the lender or any holder of the note for the extension of credit shall forfeit all principal and interest of the extension of credit if the lender or holder fails to comply with the lender's or holder's obligations under the extension of credit and fails to correct the failure to comply not later than the 60th day after the date the lender or holder is notified by the borrower of the lender's failure to comply by:</w:t>
      </w:r>
    </w:p>
    <w:p w:rsidR="003F3435" w:rsidRDefault="0032493E">
      <w:pPr>
        <w:spacing w:line="480" w:lineRule="auto"/>
        <w:ind w:firstLine="3600"/>
        <w:jc w:val="both"/>
      </w:pPr>
      <w:r>
        <w:t xml:space="preserve">(a)</w:t>
      </w:r>
      <w:r xml:space="preserve">
        <w:t> </w:t>
      </w:r>
      <w:r xml:space="preserve">
        <w:t> </w:t>
      </w:r>
      <w:r>
        <w:t xml:space="preserve">paying to the owner an amount equal to any overcharge paid by the owner under or related to the extension of credit if the owner has paid an amount that exceeds an amount stated in the applicable Paragraph (E), (G), or (O) of this subdivision;</w:t>
      </w:r>
    </w:p>
    <w:p w:rsidR="003F3435" w:rsidRDefault="0032493E">
      <w:pPr>
        <w:spacing w:line="480" w:lineRule="auto"/>
        <w:ind w:firstLine="3600"/>
        <w:jc w:val="both"/>
      </w:pPr>
      <w:r>
        <w:t xml:space="preserve">(b)</w:t>
      </w:r>
      <w:r xml:space="preserve">
        <w:t> </w:t>
      </w:r>
      <w:r xml:space="preserve">
        <w:t> </w:t>
      </w:r>
      <w:r>
        <w:t xml:space="preserve">sending the owner a written acknowledgement that the lien is valid only in the amount that the extension of credit does not exceed the percentage described by Paragraph (B) of this subdivision, if applicable, or is not secured by property described under Paragraph (H) of this subdivision, if applicable;</w:t>
      </w:r>
    </w:p>
    <w:p w:rsidR="003F3435" w:rsidRDefault="0032493E">
      <w:pPr>
        <w:spacing w:line="480" w:lineRule="auto"/>
        <w:ind w:firstLine="3600"/>
        <w:jc w:val="both"/>
      </w:pPr>
      <w:r>
        <w:t xml:space="preserve">(c)</w:t>
      </w:r>
      <w:r xml:space="preserve">
        <w:t> </w:t>
      </w:r>
      <w:r xml:space="preserve">
        <w:t> </w:t>
      </w:r>
      <w:r>
        <w:t xml:space="preserve">sending the owner a written notice modifying any other amount, percentage, term, or other provision prohibited by this section to a permitted amount, percentage, term, or other provision and adjusting the account of the borrower to ensure that the borrower is not required to pay more than an amount permitted by this section and is not subject to any other term or provision prohibited by this section;</w:t>
      </w:r>
    </w:p>
    <w:p w:rsidR="003F3435" w:rsidRDefault="0032493E">
      <w:pPr>
        <w:spacing w:line="480" w:lineRule="auto"/>
        <w:ind w:firstLine="3600"/>
        <w:jc w:val="both"/>
      </w:pPr>
      <w:r>
        <w:t xml:space="preserve">(d)</w:t>
      </w:r>
      <w:r xml:space="preserve">
        <w:t> </w:t>
      </w:r>
      <w:r xml:space="preserve">
        <w:t> </w:t>
      </w:r>
      <w:r>
        <w:t xml:space="preserve">delivering the required documents to the borrower if the lender fails to comply with Subparagraph (v) of this paragraph or obtaining the appropriate signatures if the lender fails to comply with Subparagraph (ix) of this paragraph;</w:t>
      </w:r>
    </w:p>
    <w:p w:rsidR="003F3435" w:rsidRDefault="0032493E">
      <w:pPr>
        <w:spacing w:line="480" w:lineRule="auto"/>
        <w:ind w:firstLine="3600"/>
        <w:jc w:val="both"/>
      </w:pPr>
      <w:r>
        <w:t xml:space="preserve">(e)</w:t>
      </w:r>
      <w:r xml:space="preserve">
        <w:t> </w:t>
      </w:r>
      <w:r xml:space="preserve">
        <w:t> </w:t>
      </w:r>
      <w:r>
        <w:t xml:space="preserve">sending the owner a written acknowledgement, if the failure to comply is prohibited by Paragraph (K) of this subdivision, that the accrual of interest and all of the owner's obligations under the extension of credit are abated while any prior lien prohibited under Paragraph (K) remains secured by the homestead; or</w:t>
      </w:r>
    </w:p>
    <w:p w:rsidR="003F3435" w:rsidRDefault="0032493E">
      <w:pPr>
        <w:spacing w:line="480" w:lineRule="auto"/>
        <w:ind w:firstLine="3600"/>
        <w:jc w:val="both"/>
      </w:pPr>
      <w:r>
        <w:t xml:space="preserve">(f)</w:t>
      </w:r>
      <w:r xml:space="preserve">
        <w:t> </w:t>
      </w:r>
      <w:r xml:space="preserve">
        <w:t> </w:t>
      </w:r>
      <w:r>
        <w:t xml:space="preserve">if the failure to comply cannot be cured under Subparagraphs (x)(a)-(e) of this paragraph, curing the failure to comply by a refund or credit to the owner of $1,000 and offering the owner the right to refinance the extension of credit with the lender or holder for the remaining term of the loan at no cost to the owner on the same terms, including interest, as the original extension of credit with any modifications necessary to comply with this section or on terms on which the owner and the lender or holder otherwise agree that comply with this section; and</w:t>
      </w:r>
    </w:p>
    <w:p w:rsidR="003F3435" w:rsidRDefault="0032493E">
      <w:pPr>
        <w:spacing w:line="480" w:lineRule="auto"/>
        <w:ind w:firstLine="2880"/>
        <w:jc w:val="both"/>
      </w:pPr>
      <w:r>
        <w:t xml:space="preserve">(xi)</w:t>
      </w:r>
      <w:r xml:space="preserve">
        <w:t> </w:t>
      </w:r>
      <w:r xml:space="preserve">
        <w:t> </w:t>
      </w:r>
      <w:r>
        <w:t xml:space="preserve">the lender or any holder of the note for the extension of credit shall forfeit all principal and interest of the extension of credit if the extension of credit is made by a person other than a person described under Paragraph (P) of this subdivision or if the lien was not created under a written agreement with the consent of each owner and each owner's spouse, unless each owner and each owner's spouse who did not initially consent subsequently consents;</w:t>
      </w:r>
    </w:p>
    <w:p w:rsidR="003F3435" w:rsidRDefault="0032493E">
      <w:pPr>
        <w:spacing w:line="480" w:lineRule="auto"/>
        <w:ind w:firstLine="1440"/>
        <w:jc w:val="both"/>
      </w:pPr>
      <w:r>
        <w:t xml:space="preserve">(7)</w:t>
      </w:r>
      <w:r xml:space="preserve">
        <w:t> </w:t>
      </w:r>
      <w:r xml:space="preserve">
        <w:t> </w:t>
      </w:r>
      <w:r>
        <w:t xml:space="preserve">a reverse mortgage; or</w:t>
      </w:r>
    </w:p>
    <w:p w:rsidR="003F3435" w:rsidRDefault="0032493E">
      <w:pPr>
        <w:spacing w:line="480" w:lineRule="auto"/>
        <w:ind w:firstLine="1440"/>
        <w:jc w:val="both"/>
      </w:pPr>
      <w:r>
        <w:t xml:space="preserve">(8)</w:t>
      </w:r>
      <w:r xml:space="preserve">
        <w:t> </w:t>
      </w:r>
      <w:r xml:space="preserve">
        <w:t> </w:t>
      </w:r>
      <w:r>
        <w:t xml:space="preserve">the conversion and refinance of a personal property lien secured by a manufactured home to a lien on real property, including the refinance of the purchase price of the manufactured home, the cost of installing the manufactured home on the real property, and the refinance of the purchase price of the real property.</w:t>
      </w:r>
    </w:p>
    <w:p w:rsidR="003F3435" w:rsidRDefault="0032493E">
      <w:pPr>
        <w:spacing w:line="480" w:lineRule="auto"/>
        <w:ind w:firstLine="720"/>
        <w:jc w:val="both"/>
      </w:pPr>
      <w:r>
        <w:t xml:space="preserve">(b)</w:t>
      </w:r>
      <w:r xml:space="preserve">
        <w:t> </w:t>
      </w:r>
      <w:r xml:space="preserve">
        <w:t> </w:t>
      </w:r>
      <w:r>
        <w:t xml:space="preserve">An owner or claimant of the property claimed as homestead may not sell or abandon the homestead without the consent of each owner and the spouse of each owner, given in such manner as may be prescribed by law.</w:t>
      </w:r>
    </w:p>
    <w:p w:rsidR="003F3435" w:rsidRDefault="0032493E">
      <w:pPr>
        <w:spacing w:line="480" w:lineRule="auto"/>
        <w:ind w:firstLine="720"/>
        <w:jc w:val="both"/>
      </w:pPr>
      <w:r>
        <w:t xml:space="preserve">(c)</w:t>
      </w:r>
      <w:r xml:space="preserve">
        <w:t> </w:t>
      </w:r>
      <w:r xml:space="preserve">
        <w:t> </w:t>
      </w:r>
      <w:r>
        <w:t xml:space="preserve">No mortgage, trust deed, or other lien on the homestead shall ever be valid unless it secures a debt described by this section, whether such mortgage, trust deed, or other lien, shall have been created by the owner alone, or together with his or her spouse, in case the owner is married.  All pretended sales of the homestead involving any condition of defeasance shall be void.</w:t>
      </w:r>
    </w:p>
    <w:p w:rsidR="003F3435" w:rsidRDefault="0032493E">
      <w:pPr>
        <w:spacing w:line="480" w:lineRule="auto"/>
        <w:ind w:firstLine="720"/>
        <w:jc w:val="both"/>
      </w:pPr>
      <w:r>
        <w:t xml:space="preserve">(d)</w:t>
      </w:r>
      <w:r xml:space="preserve">
        <w:t> </w:t>
      </w:r>
      <w:r xml:space="preserve">
        <w:t> </w:t>
      </w:r>
      <w:r>
        <w:t xml:space="preserve">A purchaser or lender for value without actual knowledge may conclusively rely on an affidavit that designates other property as the homestead of the affiant and that states that the property to be conveyed or encumbered is not the homestead of the affiant.</w:t>
      </w:r>
    </w:p>
    <w:p w:rsidR="003F3435" w:rsidRDefault="0032493E">
      <w:pPr>
        <w:spacing w:line="480" w:lineRule="auto"/>
        <w:ind w:firstLine="720"/>
        <w:jc w:val="both"/>
      </w:pPr>
      <w:r>
        <w:t xml:space="preserve">(e)</w:t>
      </w:r>
      <w:r xml:space="preserve">
        <w:t> </w:t>
      </w:r>
      <w:r xml:space="preserve">
        <w:t> </w:t>
      </w:r>
      <w:r>
        <w:t xml:space="preserve">A refinance of debt secured by a homestead and described by any subsection under Subsections (a)(1)-(a)(5) that includes the advance of additional funds may not be secured by a valid lien against the homestead unless:</w:t>
      </w:r>
    </w:p>
    <w:p w:rsidR="003F3435" w:rsidRDefault="0032493E">
      <w:pPr>
        <w:spacing w:line="480" w:lineRule="auto"/>
        <w:ind w:firstLine="1440"/>
        <w:jc w:val="both"/>
      </w:pPr>
      <w:r>
        <w:t xml:space="preserve">(1)</w:t>
      </w:r>
      <w:r xml:space="preserve">
        <w:t> </w:t>
      </w:r>
      <w:r xml:space="preserve">
        <w:t> </w:t>
      </w:r>
      <w:r>
        <w:t xml:space="preserve">the refinance of the debt is an extension of credit described by Subsection (a)(6) of this section; or</w:t>
      </w:r>
    </w:p>
    <w:p w:rsidR="003F3435" w:rsidRDefault="0032493E">
      <w:pPr>
        <w:spacing w:line="480" w:lineRule="auto"/>
        <w:ind w:firstLine="1440"/>
        <w:jc w:val="both"/>
      </w:pPr>
      <w:r>
        <w:t xml:space="preserve">(2)</w:t>
      </w:r>
      <w:r xml:space="preserve">
        <w:t> </w:t>
      </w:r>
      <w:r xml:space="preserve">
        <w:t> </w:t>
      </w:r>
      <w:r>
        <w:t xml:space="preserve">the advance of all the additional funds is for reasonable costs necessary to refinance such debt or for a purpose described by Subsection (a)(2), (a)(3), or (a)(5) of this section.</w:t>
      </w:r>
    </w:p>
    <w:p w:rsidR="003F3435" w:rsidRDefault="0032493E">
      <w:pPr>
        <w:spacing w:line="480" w:lineRule="auto"/>
        <w:ind w:firstLine="720"/>
        <w:jc w:val="both"/>
      </w:pPr>
      <w:r>
        <w:t xml:space="preserve">(f)</w:t>
      </w:r>
      <w:r xml:space="preserve">
        <w:t> </w:t>
      </w:r>
      <w:r xml:space="preserve">
        <w:t> </w:t>
      </w:r>
      <w:r>
        <w:t xml:space="preserve">A refinance of debt secured by the homestead, any portion of which is an extension of credit described by Subsection (a)(6) of this section, may not be secured by a valid lien against the homestead unless either:</w:t>
      </w:r>
    </w:p>
    <w:p w:rsidR="003F3435" w:rsidRDefault="0032493E">
      <w:pPr>
        <w:spacing w:line="480" w:lineRule="auto"/>
        <w:ind w:firstLine="1440"/>
        <w:jc w:val="both"/>
      </w:pPr>
      <w:r>
        <w:t xml:space="preserve">(1)</w:t>
      </w:r>
      <w:r xml:space="preserve">
        <w:t> </w:t>
      </w:r>
      <w:r xml:space="preserve">
        <w:t> </w:t>
      </w:r>
      <w:r>
        <w:t xml:space="preserve">the refinance of the debt is an extension of credit described by Subsection (a)(6) or (a)(7) of this section; or</w:t>
      </w:r>
    </w:p>
    <w:p w:rsidR="003F3435" w:rsidRDefault="0032493E">
      <w:pPr>
        <w:spacing w:line="480" w:lineRule="auto"/>
        <w:ind w:firstLine="1440"/>
        <w:jc w:val="both"/>
      </w:pPr>
      <w:r>
        <w:t xml:space="preserve">(2)</w:t>
      </w:r>
      <w:r xml:space="preserve">
        <w:t> </w:t>
      </w:r>
      <w:r xml:space="preserve">
        <w:t> </w:t>
      </w:r>
      <w:r>
        <w:t xml:space="preserve">all of the following conditions are met:</w:t>
      </w:r>
    </w:p>
    <w:p w:rsidR="003F3435" w:rsidRDefault="0032493E">
      <w:pPr>
        <w:spacing w:line="480" w:lineRule="auto"/>
        <w:ind w:firstLine="2160"/>
        <w:jc w:val="both"/>
      </w:pPr>
      <w:r>
        <w:t xml:space="preserve">(A)</w:t>
      </w:r>
      <w:r xml:space="preserve">
        <w:t> </w:t>
      </w:r>
      <w:r xml:space="preserve">
        <w:t> </w:t>
      </w:r>
      <w:r>
        <w:t xml:space="preserve">the refinance is not closed before the first anniversary of the date the extension of credit was closed;</w:t>
      </w:r>
    </w:p>
    <w:p w:rsidR="003F3435" w:rsidRDefault="0032493E">
      <w:pPr>
        <w:spacing w:line="480" w:lineRule="auto"/>
        <w:ind w:firstLine="2160"/>
        <w:jc w:val="both"/>
      </w:pPr>
      <w:r>
        <w:t xml:space="preserve">(B)</w:t>
      </w:r>
      <w:r xml:space="preserve">
        <w:t> </w:t>
      </w:r>
      <w:r xml:space="preserve">
        <w:t> </w:t>
      </w:r>
      <w:r>
        <w:t xml:space="preserve">the refinanced extension of credit does not include the advance of any additional funds other than:</w:t>
      </w:r>
    </w:p>
    <w:p w:rsidR="003F3435" w:rsidRDefault="0032493E">
      <w:pPr>
        <w:spacing w:line="480" w:lineRule="auto"/>
        <w:ind w:firstLine="2880"/>
        <w:jc w:val="both"/>
      </w:pPr>
      <w:r>
        <w:t xml:space="preserve">(i)</w:t>
      </w:r>
      <w:r xml:space="preserve">
        <w:t> </w:t>
      </w:r>
      <w:r xml:space="preserve">
        <w:t> </w:t>
      </w:r>
      <w:r>
        <w:t xml:space="preserve">funds advanced to refinance a debt described by Subsections (a)(1) through (a)(7) of this section; or</w:t>
      </w:r>
    </w:p>
    <w:p w:rsidR="003F3435" w:rsidRDefault="0032493E">
      <w:pPr>
        <w:spacing w:line="480" w:lineRule="auto"/>
        <w:ind w:firstLine="2880"/>
        <w:jc w:val="both"/>
      </w:pPr>
      <w:r>
        <w:t xml:space="preserve">(ii)</w:t>
      </w:r>
      <w:r xml:space="preserve">
        <w:t> </w:t>
      </w:r>
      <w:r xml:space="preserve">
        <w:t> </w:t>
      </w:r>
      <w:r>
        <w:t xml:space="preserve">actual costs and reserves required by the lender to refinance the debt;</w:t>
      </w:r>
    </w:p>
    <w:p w:rsidR="003F3435" w:rsidRDefault="0032493E">
      <w:pPr>
        <w:spacing w:line="480" w:lineRule="auto"/>
        <w:ind w:firstLine="2160"/>
        <w:jc w:val="both"/>
      </w:pPr>
      <w:r>
        <w:t xml:space="preserve">(C)</w:t>
      </w:r>
      <w:r xml:space="preserve">
        <w:t> </w:t>
      </w:r>
      <w:r xml:space="preserve">
        <w:t> </w:t>
      </w:r>
      <w:r>
        <w:t xml:space="preserve">the refinance of the extension of credit is of a principal amount that when added to the aggregate total of the outstanding principal balances of all other indebtedness secured by valid encumbrances of record against the homestead does not exceed 80 percent of the fair market value of the homestead on the date the refinance of the extension of credit is made; and</w:t>
      </w:r>
    </w:p>
    <w:p w:rsidR="003F3435" w:rsidRDefault="0032493E">
      <w:pPr>
        <w:spacing w:line="480" w:lineRule="auto"/>
        <w:ind w:firstLine="2160"/>
        <w:jc w:val="both"/>
      </w:pPr>
      <w:r>
        <w:t xml:space="preserve">(D)</w:t>
      </w:r>
      <w:r xml:space="preserve">
        <w:t> </w:t>
      </w:r>
      <w:r xml:space="preserve">
        <w:t> </w:t>
      </w:r>
      <w:r>
        <w:t xml:space="preserve">the lender provides the owner the following written notice on a separate document not later than the third business day after the date the owner submits the loan application to the lender and at least 12 days before the date the refinance of the extension of credit is closed:</w:t>
      </w:r>
    </w:p>
    <w:p w:rsidR="003F3435" w:rsidRDefault="0032493E">
      <w:pPr>
        <w:spacing w:line="480" w:lineRule="auto"/>
        <w:ind w:firstLine="720"/>
        <w:jc w:val="both"/>
      </w:pPr>
      <w:r>
        <w:t xml:space="preserve">"YOUR EXISTING LOAN THAT YOU DESIRE TO REFINANCE IS A HOME EQUITY LOAN.  YOU MAY HAVE THE OPTION TO REFINANCE YOUR HOME EQUITY LOAN AS EITHER A HOME EQUITY LOAN OR AS A NON-HOME EQUITY LOAN, IF OFFERED BY YOUR LENDER.</w:t>
      </w:r>
    </w:p>
    <w:p w:rsidR="003F3435" w:rsidRDefault="0032493E">
      <w:pPr>
        <w:spacing w:line="480" w:lineRule="auto"/>
        <w:ind w:firstLine="720"/>
        <w:jc w:val="both"/>
      </w:pPr>
      <w:r>
        <w:t xml:space="preserve">"HOME EQUITY LOANS HAVE IMPORTANT CONSUMER PROTECTIONS.  A LENDER MAY ONLY FORECLOSE A HOME EQUITY LOAN BASED ON A COURT ORDER.  A HOME EQUITY LOAN MUST BE WITHOUT RECOURSE FOR PERSONAL LIABILITY AGAINST YOU AND YOUR SPOUSE.</w:t>
      </w:r>
    </w:p>
    <w:p w:rsidR="003F3435" w:rsidRDefault="0032493E">
      <w:pPr>
        <w:spacing w:line="480" w:lineRule="auto"/>
        <w:ind w:firstLine="720"/>
        <w:jc w:val="both"/>
      </w:pPr>
      <w:r>
        <w:t xml:space="preserve">"IF YOU HAVE APPLIED TO REFINANCE YOUR EXISTING HOME EQUITY LOAN AS A NON-HOME EQUITY LOAN, YOU WILL LOSE CERTAIN CONSUMER PROTECTIONS.  A NON-HOME EQUITY REFINANCED LOAN:</w:t>
      </w:r>
    </w:p>
    <w:p w:rsidR="003F3435" w:rsidRDefault="0032493E">
      <w:pPr>
        <w:spacing w:line="480" w:lineRule="auto"/>
        <w:ind w:firstLine="1440"/>
        <w:jc w:val="both"/>
      </w:pPr>
      <w:r>
        <w:t xml:space="preserve">"(1)</w:t>
      </w:r>
      <w:r xml:space="preserve">
        <w:t> </w:t>
      </w:r>
      <w:r xml:space="preserve">
        <w:t> </w:t>
      </w:r>
      <w:r>
        <w:t xml:space="preserve">WILL PERMIT THE LENDER TO FORECLOSE WITHOUT A COURT ORDER;</w:t>
      </w:r>
    </w:p>
    <w:p w:rsidR="003F3435" w:rsidRDefault="0032493E">
      <w:pPr>
        <w:spacing w:line="480" w:lineRule="auto"/>
        <w:ind w:firstLine="1440"/>
        <w:jc w:val="both"/>
      </w:pPr>
      <w:r>
        <w:t xml:space="preserve">"(2)</w:t>
      </w:r>
      <w:r xml:space="preserve">
        <w:t> </w:t>
      </w:r>
      <w:r xml:space="preserve">
        <w:t> </w:t>
      </w:r>
      <w:r>
        <w:t xml:space="preserve">WILL BE WITH RECOURSE FOR PERSONAL LIABILITY AGAINST YOU AND YOUR SPOUSE; AND</w:t>
      </w:r>
    </w:p>
    <w:p w:rsidR="003F3435" w:rsidRDefault="0032493E">
      <w:pPr>
        <w:spacing w:line="480" w:lineRule="auto"/>
        <w:ind w:firstLine="1440"/>
        <w:jc w:val="both"/>
      </w:pPr>
      <w:r>
        <w:t xml:space="preserve">"(3)</w:t>
      </w:r>
      <w:r xml:space="preserve">
        <w:t> </w:t>
      </w:r>
      <w:r xml:space="preserve">
        <w:t> </w:t>
      </w:r>
      <w:r>
        <w:t xml:space="preserve">MAY ALSO CONTAIN OTHER TERMS OR CONDITIONS THAT MAY NOT BE PERMITTED IN A TRADITIONAL HOME EQUITY LOAN.</w:t>
      </w:r>
    </w:p>
    <w:p w:rsidR="003F3435" w:rsidRDefault="0032493E">
      <w:pPr>
        <w:spacing w:line="480" w:lineRule="auto"/>
        <w:ind w:firstLine="720"/>
        <w:jc w:val="both"/>
      </w:pPr>
      <w:r>
        <w:t xml:space="preserve">"BEFORE YOU REFINANCE YOUR EXISTING HOME EQUITY LOAN TO MAKE IT A NON-HOME EQUITY LOAN, YOU SHOULD MAKE SURE YOU UNDERSTAND THAT YOU ARE WAIVING IMPORTANT PROTECTIONS THAT HOME EQUITY LOANS PROVIDE UNDER THE LAW AND SHOULD CONSIDER CONSULTING WITH AN ATTORNEY OF YOUR CHOOSING REGARDING THESE PROTECTIONS.</w:t>
      </w:r>
    </w:p>
    <w:p w:rsidR="003F3435" w:rsidRDefault="0032493E">
      <w:pPr>
        <w:spacing w:line="480" w:lineRule="auto"/>
        <w:ind w:firstLine="720"/>
        <w:jc w:val="both"/>
      </w:pPr>
      <w:r>
        <w:t xml:space="preserve">"YOU MAY WISH TO ASK YOUR LENDER TO REFINANCE YOUR LOAN AS A HOME EQUITY LOAN.  HOWEVER, A HOME EQUITY LOAN MAY HAVE A HIGHER INTEREST RATE AND CLOSING COSTS THAN A NON-HOME EQUITY LOAN."</w:t>
      </w:r>
    </w:p>
    <w:p w:rsidR="003F3435" w:rsidRDefault="0032493E">
      <w:pPr>
        <w:spacing w:line="480" w:lineRule="auto"/>
        <w:ind w:firstLine="720"/>
        <w:jc w:val="both"/>
      </w:pPr>
      <w:r>
        <w:t xml:space="preserve">(f-1)</w:t>
      </w:r>
      <w:r xml:space="preserve">
        <w:t> </w:t>
      </w:r>
      <w:r xml:space="preserve">
        <w:t> </w:t>
      </w:r>
      <w:r>
        <w:t xml:space="preserve">A lien securing a refinance of debt under Subsection (f)(2) of this section is deemed to be a lien described by Subsection (a)(4) of this section.  An affidavit executed by the owner or the owner's spouse acknowledging that the requirements of Subsection (f)(2) of this section have been met conclusively establishes that the requirements of Subsection (a)(4) of this section have been met.</w:t>
      </w:r>
    </w:p>
    <w:p w:rsidR="003F3435" w:rsidRDefault="0032493E">
      <w:pPr>
        <w:spacing w:line="480" w:lineRule="auto"/>
        <w:ind w:firstLine="720"/>
        <w:jc w:val="both"/>
      </w:pPr>
      <w:r>
        <w:t xml:space="preserve">(g)</w:t>
      </w:r>
      <w:r xml:space="preserve">
        <w:t> </w:t>
      </w:r>
      <w:r xml:space="preserve">
        <w:t> </w:t>
      </w:r>
      <w:r>
        <w:t xml:space="preserve">An extension of credit described by Subsection (a)(6) of this section may be secured by a valid lien against homestead property if the extension of credit is not closed before the 12th day after the lender provides the owner with the following written notice on a separate instrument:</w:t>
      </w:r>
    </w:p>
    <w:p w:rsidR="003F3435" w:rsidRDefault="0032493E">
      <w:pPr>
        <w:spacing w:line="480" w:lineRule="auto"/>
        <w:ind w:firstLine="720"/>
        <w:jc w:val="both"/>
      </w:pPr>
      <w:r>
        <w:t xml:space="preserve">"NOTICE CONCERNING EXTENSIONS OF CREDIT DEFINED BY SECTION 50(a)(6), ARTICLE XVI, TEXAS CONSTITUTION:</w:t>
      </w:r>
    </w:p>
    <w:p w:rsidR="003F3435" w:rsidRDefault="0032493E">
      <w:pPr>
        <w:spacing w:line="480" w:lineRule="auto"/>
        <w:ind w:firstLine="720"/>
        <w:jc w:val="both"/>
      </w:pPr>
      <w:r>
        <w:t xml:space="preserve">"SECTION 50(a)(6), ARTICLE XVI, OF THE TEXAS CONSTITUTION ALLOWS CERTAIN LOANS TO BE SECURED AGAINST THE EQUITY IN YOUR HOME.  SUCH LOANS ARE COMMONLY KNOWN AS EQUITY LOANS.  IF YOU DO NOT REPAY THE LOAN OR IF YOU FAIL TO MEET THE TERMS OF THE LOAN, THE LENDER MAY FORECLOSE AND SELL YOUR HOME.  THE CONSTITUTION PROVIDES THAT:</w:t>
      </w:r>
    </w:p>
    <w:p w:rsidR="003F3435" w:rsidRDefault="0032493E">
      <w:pPr>
        <w:spacing w:line="480" w:lineRule="auto"/>
        <w:ind w:firstLine="720"/>
        <w:jc w:val="both"/>
      </w:pPr>
      <w:r>
        <w:t xml:space="preserve">"(A)</w:t>
      </w:r>
      <w:r xml:space="preserve">
        <w:t> </w:t>
      </w:r>
      <w:r>
        <w:t xml:space="preserve">THE LOAN MUST BE VOLUNTARILY CREATED WITH THE CONSENT OF EACH OWNER OF YOUR HOME AND EACH OWNER'S SPOUSE;</w:t>
      </w:r>
    </w:p>
    <w:p w:rsidR="003F3435" w:rsidRDefault="0032493E">
      <w:pPr>
        <w:spacing w:line="480" w:lineRule="auto"/>
        <w:ind w:firstLine="720"/>
        <w:jc w:val="both"/>
      </w:pPr>
      <w:r>
        <w:t xml:space="preserve">"(B)</w:t>
      </w:r>
      <w:r xml:space="preserve">
        <w:t> </w:t>
      </w:r>
      <w:r>
        <w:t xml:space="preserve">THE PRINCIPAL LOAN AMOUNT AT THE TIME THE LOAN IS MADE MUST NOT EXCEED AN AMOUNT THAT, WHEN ADDED TO THE PRINCIPAL BALANCES OF ALL OTHER LIENS AGAINST YOUR HOME, IS MORE THAN 80 PERCENT OF THE FAIR MARKET VALUE OF YOUR HOME;</w:t>
      </w:r>
    </w:p>
    <w:p w:rsidR="003F3435" w:rsidRDefault="0032493E">
      <w:pPr>
        <w:spacing w:line="480" w:lineRule="auto"/>
        <w:ind w:firstLine="720"/>
        <w:jc w:val="both"/>
      </w:pPr>
      <w:r>
        <w:t xml:space="preserve">"(C)</w:t>
      </w:r>
      <w:r xml:space="preserve">
        <w:t> </w:t>
      </w:r>
      <w:r>
        <w:t xml:space="preserve">THE LOAN MUST BE WITHOUT RECOURSE FOR PERSONAL LIABILITY AGAINST YOU AND YOUR SPOUSE UNLESS YOU OR YOUR SPOUSE OBTAINED THIS EXTENSION OF CREDIT BY ACTUAL FRAUD;</w:t>
      </w:r>
    </w:p>
    <w:p w:rsidR="003F3435" w:rsidRDefault="0032493E">
      <w:pPr>
        <w:spacing w:line="480" w:lineRule="auto"/>
        <w:ind w:firstLine="720"/>
        <w:jc w:val="both"/>
      </w:pPr>
      <w:r>
        <w:t xml:space="preserve">"(D)</w:t>
      </w:r>
      <w:r xml:space="preserve">
        <w:t> </w:t>
      </w:r>
      <w:r>
        <w:t xml:space="preserve">THE LIEN SECURING THE LOAN MAY BE FORECLOSED UPON ONLY WITH A COURT ORDER;</w:t>
      </w:r>
    </w:p>
    <w:p w:rsidR="003F3435" w:rsidRDefault="0032493E">
      <w:pPr>
        <w:spacing w:line="480" w:lineRule="auto"/>
        <w:ind w:firstLine="720"/>
        <w:jc w:val="both"/>
      </w:pPr>
      <w:r>
        <w:t xml:space="preserve">"(E)</w:t>
      </w:r>
      <w:r xml:space="preserve">
        <w:t> </w:t>
      </w:r>
      <w:r>
        <w:t xml:space="preserve">FEES AND CHARGES TO MAKE THE LOAN MAY NOT EXCEED 2 PERCENT OF THE LOAN AMOUNT, EXCEPT FOR A FEE OR CHARGE FOR AN APPRAISAL PERFORMED BY A THIRD PARTY APPRAISER, A PROPERTY SURVEY PERFORMED BY A STATE REGISTERED OR LICENSED SURVEYOR, A STATE BASE PREMIUM FOR A MORTGAGEE POLICY OF TITLE INSURANCE WITH ENDORSEMENTS, OR A TITLE EXAMINATION REPORT;</w:t>
      </w:r>
    </w:p>
    <w:p w:rsidR="003F3435" w:rsidRDefault="0032493E">
      <w:pPr>
        <w:spacing w:line="480" w:lineRule="auto"/>
        <w:ind w:firstLine="720"/>
        <w:jc w:val="both"/>
      </w:pPr>
      <w:r>
        <w:t xml:space="preserve">"(F)</w:t>
      </w:r>
      <w:r xml:space="preserve">
        <w:t> </w:t>
      </w:r>
      <w:r>
        <w:t xml:space="preserve">THE LOAN MAY NOT BE AN OPEN-END ACCOUNT THAT MAY BE DEBITED FROM TIME TO TIME OR UNDER WHICH CREDIT MAY BE EXTENDED FROM TIME TO TIME UNLESS IT IS A HOME EQUITY LINE OF CREDIT;</w:t>
      </w:r>
    </w:p>
    <w:p w:rsidR="003F3435" w:rsidRDefault="0032493E">
      <w:pPr>
        <w:spacing w:line="480" w:lineRule="auto"/>
        <w:ind w:firstLine="720"/>
        <w:jc w:val="both"/>
      </w:pPr>
      <w:r>
        <w:t xml:space="preserve">"(G)</w:t>
      </w:r>
      <w:r xml:space="preserve">
        <w:t> </w:t>
      </w:r>
      <w:r>
        <w:t xml:space="preserve">YOU MAY PREPAY THE LOAN WITHOUT PENALTY OR CHARGE;</w:t>
      </w:r>
    </w:p>
    <w:p w:rsidR="003F3435" w:rsidRDefault="0032493E">
      <w:pPr>
        <w:spacing w:line="480" w:lineRule="auto"/>
        <w:ind w:firstLine="720"/>
        <w:jc w:val="both"/>
      </w:pPr>
      <w:r>
        <w:t xml:space="preserve">"(H)</w:t>
      </w:r>
      <w:r xml:space="preserve">
        <w:t> </w:t>
      </w:r>
      <w:r>
        <w:t xml:space="preserve">NO ADDITIONAL COLLATERAL MAY BE SECURITY FOR THE LOAN;</w:t>
      </w:r>
    </w:p>
    <w:p w:rsidR="003F3435" w:rsidRDefault="0032493E">
      <w:pPr>
        <w:spacing w:line="480" w:lineRule="auto"/>
        <w:ind w:firstLine="720"/>
        <w:jc w:val="both"/>
      </w:pPr>
      <w:r>
        <w:t xml:space="preserve">"(I)</w:t>
      </w:r>
      <w:r xml:space="preserve">
        <w:t> </w:t>
      </w:r>
      <w:r>
        <w:t xml:space="preserve">(repealed);</w:t>
      </w:r>
    </w:p>
    <w:p w:rsidR="003F3435" w:rsidRDefault="0032493E">
      <w:pPr>
        <w:spacing w:line="480" w:lineRule="auto"/>
        <w:ind w:firstLine="720"/>
        <w:jc w:val="both"/>
      </w:pPr>
      <w:r>
        <w:t xml:space="preserve">"(J)</w:t>
      </w:r>
      <w:r xml:space="preserve">
        <w:t> </w:t>
      </w:r>
      <w:r>
        <w:t xml:space="preserve">YOU ARE NOT REQUIRED TO REPAY THE LOAN EARLIER THAN AGREED SOLELY BECAUSE THE FAIR MARKET VALUE OF YOUR HOME DECREASES OR BECAUSE YOU DEFAULT ON ANOTHER LOAN THAT IS NOT SECURED BY YOUR HOME;</w:t>
      </w:r>
    </w:p>
    <w:p w:rsidR="003F3435" w:rsidRDefault="0032493E">
      <w:pPr>
        <w:spacing w:line="480" w:lineRule="auto"/>
        <w:ind w:firstLine="720"/>
        <w:jc w:val="both"/>
      </w:pPr>
      <w:r>
        <w:t xml:space="preserve">"(K)</w:t>
      </w:r>
      <w:r xml:space="preserve">
        <w:t> </w:t>
      </w:r>
      <w:r>
        <w:t xml:space="preserve">ONLY ONE LOAN DESCRIBED BY SECTION 50(a)(6), ARTICLE XVI, OF THE TEXAS CONSTITUTION MAY BE SECURED WITH YOUR HOME AT ANY GIVEN TIME;</w:t>
      </w:r>
    </w:p>
    <w:p w:rsidR="003F3435" w:rsidRDefault="0032493E">
      <w:pPr>
        <w:spacing w:line="480" w:lineRule="auto"/>
        <w:ind w:firstLine="720"/>
        <w:jc w:val="both"/>
      </w:pPr>
      <w:r>
        <w:t xml:space="preserve">"(L)</w:t>
      </w:r>
      <w:r xml:space="preserve">
        <w:t> </w:t>
      </w:r>
      <w:r>
        <w:t xml:space="preserve">THE LOAN MUST BE SCHEDULED TO BE REPAID IN PAYMENTS THAT EQUAL OR EXCEED THE AMOUNT OF ACCRUED INTEREST FOR EACH PAYMENT PERIOD;</w:t>
      </w:r>
    </w:p>
    <w:p w:rsidR="003F3435" w:rsidRDefault="0032493E">
      <w:pPr>
        <w:spacing w:line="480" w:lineRule="auto"/>
        <w:ind w:firstLine="720"/>
        <w:jc w:val="both"/>
      </w:pPr>
      <w:r>
        <w:t xml:space="preserve">"(M)</w:t>
      </w:r>
      <w:r xml:space="preserve">
        <w:t> </w:t>
      </w:r>
      <w:r>
        <w:t xml:space="preserve">THE LOAN MAY NOT CLOSE BEFORE 12 DAYS AFTER YOU SUBMIT A LOAN APPLICATION TO THE LENDER OR BEFORE 12 DAYS AFTER YOU RECEIVE THIS NOTICE, WHICHEVER DATE IS LATER; AND MAY NOT WITHOUT YOUR CONSENT CLOSE BEFORE ONE BUSINESS DAY AFTER THE DATE ON WHICH YOU RECEIVE A COPY OF YOUR LOAN APPLICATION IF NOT PREVIOUSLY PROVIDED AND A FINAL ITEMIZED DISCLOSURE OF THE ACTUAL FEES, POINTS, INTEREST, COSTS, AND CHARGES THAT WILL BE CHARGED AT CLOSING; AND IF YOUR HOME WAS SECURITY FOR THE SAME TYPE OF LOAN WITHIN THE PAST YEAR, A NEW LOAN SECURED BY THE SAME PROPERTY MAY NOT CLOSE BEFORE ONE YEAR HAS PASSED FROM THE CLOSING DATE OF THE OTHER LOAN, UNLESS ON OATH YOU REQUEST AN EARLIER CLOSING DUE TO A DECLARED STATE OF EMERGENCY;</w:t>
      </w:r>
    </w:p>
    <w:p w:rsidR="003F3435" w:rsidRDefault="0032493E">
      <w:pPr>
        <w:spacing w:line="480" w:lineRule="auto"/>
        <w:ind w:firstLine="720"/>
        <w:jc w:val="both"/>
      </w:pPr>
      <w:r>
        <w:t xml:space="preserve">"(N)</w:t>
      </w:r>
      <w:r xml:space="preserve">
        <w:t> </w:t>
      </w:r>
      <w:r>
        <w:t xml:space="preserve">THE LOAN MAY CLOSE ONLY AT THE OFFICE OF THE LENDER, TITLE COMPANY, OR AN ATTORNEY AT LAW;</w:t>
      </w:r>
    </w:p>
    <w:p w:rsidR="003F3435" w:rsidRDefault="0032493E">
      <w:pPr>
        <w:spacing w:line="480" w:lineRule="auto"/>
        <w:ind w:firstLine="720"/>
        <w:jc w:val="both"/>
      </w:pPr>
      <w:r>
        <w:t xml:space="preserve">"(O)</w:t>
      </w:r>
      <w:r xml:space="preserve">
        <w:t> </w:t>
      </w:r>
      <w:r>
        <w:t xml:space="preserve">THE LENDER MAY CHARGE ANY FIXED OR VARIABLE RATE OF INTEREST AUTHORIZED BY STATUTE;</w:t>
      </w:r>
    </w:p>
    <w:p w:rsidR="003F3435" w:rsidRDefault="0032493E">
      <w:pPr>
        <w:spacing w:line="480" w:lineRule="auto"/>
        <w:ind w:firstLine="720"/>
        <w:jc w:val="both"/>
      </w:pPr>
      <w:r>
        <w:t xml:space="preserve">"(P)</w:t>
      </w:r>
      <w:r xml:space="preserve">
        <w:t> </w:t>
      </w:r>
      <w:r>
        <w:t xml:space="preserve">ONLY A LAWFULLY AUTHORIZED LENDER MAY MAKE LOANS DESCRIBED BY SECTION 50(a)(6), ARTICLE XVI, OF THE TEXAS CONSTITUTION;</w:t>
      </w:r>
    </w:p>
    <w:p w:rsidR="003F3435" w:rsidRDefault="0032493E">
      <w:pPr>
        <w:spacing w:line="480" w:lineRule="auto"/>
        <w:ind w:firstLine="720"/>
        <w:jc w:val="both"/>
      </w:pPr>
      <w:r>
        <w:t xml:space="preserve">"(Q)</w:t>
      </w:r>
      <w:r xml:space="preserve">
        <w:t> </w:t>
      </w:r>
      <w:r>
        <w:t xml:space="preserve">LOANS DESCRIBED BY SECTION 50(a)(6), ARTICLE XVI, OF THE TEXAS CONSTITUTION MUST:</w:t>
      </w:r>
    </w:p>
    <w:p w:rsidR="003F3435" w:rsidRDefault="0032493E">
      <w:pPr>
        <w:spacing w:line="480" w:lineRule="auto"/>
        <w:ind w:firstLine="720"/>
        <w:jc w:val="both"/>
      </w:pPr>
      <w:r>
        <w:t xml:space="preserve">"(1)</w:t>
      </w:r>
      <w:r xml:space="preserve">
        <w:t> </w:t>
      </w:r>
      <w:r>
        <w:t xml:space="preserve">NOT REQUIRE YOU TO APPLY THE PROCEEDS TO ANOTHER DEBT EXCEPT A DEBT THAT IS SECURED BY YOUR HOME OR OWED TO ANOTHER LENDER;</w:t>
      </w:r>
    </w:p>
    <w:p w:rsidR="003F3435" w:rsidRDefault="0032493E">
      <w:pPr>
        <w:spacing w:line="480" w:lineRule="auto"/>
        <w:ind w:firstLine="720"/>
        <w:jc w:val="both"/>
      </w:pPr>
      <w:r>
        <w:t xml:space="preserve">"(2)</w:t>
      </w:r>
      <w:r xml:space="preserve">
        <w:t> </w:t>
      </w:r>
      <w:r>
        <w:t xml:space="preserve">NOT REQUIRE THAT YOU ASSIGN WAGES AS SECURITY;</w:t>
      </w:r>
    </w:p>
    <w:p w:rsidR="003F3435" w:rsidRDefault="0032493E">
      <w:pPr>
        <w:spacing w:line="480" w:lineRule="auto"/>
        <w:ind w:firstLine="720"/>
        <w:jc w:val="both"/>
      </w:pPr>
      <w:r>
        <w:t xml:space="preserve">"(3)</w:t>
      </w:r>
      <w:r xml:space="preserve">
        <w:t> </w:t>
      </w:r>
      <w:r>
        <w:t xml:space="preserve">NOT REQUIRE THAT YOU EXECUTE INSTRUMENTS WHICH HAVE BLANKS FOR SUBSTANTIVE TERMS OF AGREEMENT LEFT TO BE FILLED IN;</w:t>
      </w:r>
    </w:p>
    <w:p w:rsidR="003F3435" w:rsidRDefault="0032493E">
      <w:pPr>
        <w:spacing w:line="480" w:lineRule="auto"/>
        <w:ind w:firstLine="720"/>
        <w:jc w:val="both"/>
      </w:pPr>
      <w:r>
        <w:t xml:space="preserve">"(4)</w:t>
      </w:r>
      <w:r xml:space="preserve">
        <w:t> </w:t>
      </w:r>
      <w:r>
        <w:t xml:space="preserve">NOT REQUIRE THAT YOU SIGN A CONFESSION OF JUDGMENT OR POWER OF ATTORNEY TO ANOTHER PERSON TO CONFESS JUDGMENT OR APPEAR IN A LEGAL PROCEEDING ON YOUR BEHALF;</w:t>
      </w:r>
    </w:p>
    <w:p w:rsidR="003F3435" w:rsidRDefault="0032493E">
      <w:pPr>
        <w:spacing w:line="480" w:lineRule="auto"/>
        <w:ind w:firstLine="720"/>
        <w:jc w:val="both"/>
      </w:pPr>
      <w:r>
        <w:t xml:space="preserve">"(5)</w:t>
      </w:r>
      <w:r xml:space="preserve">
        <w:t> </w:t>
      </w:r>
      <w:r>
        <w:t xml:space="preserve">PROVIDE THAT YOU RECEIVE A COPY OF YOUR FINAL LOAN APPLICATION AND ALL EXECUTED DOCUMENTS YOU SIGN AT CLOSING;</w:t>
      </w:r>
    </w:p>
    <w:p w:rsidR="003F3435" w:rsidRDefault="0032493E">
      <w:pPr>
        <w:spacing w:line="480" w:lineRule="auto"/>
        <w:ind w:firstLine="720"/>
        <w:jc w:val="both"/>
      </w:pPr>
      <w:r>
        <w:t xml:space="preserve">"(6)</w:t>
      </w:r>
      <w:r xml:space="preserve">
        <w:t> </w:t>
      </w:r>
      <w:r>
        <w:t xml:space="preserve">PROVIDE THAT THE SECURITY INSTRUMENTS CONTAIN A DISCLOSURE THAT THIS LOAN IS A LOAN DEFINED BY SECTION 50(a)(6), ARTICLE XVI, OF THE TEXAS CONSTITUTION;</w:t>
      </w:r>
    </w:p>
    <w:p w:rsidR="003F3435" w:rsidRDefault="0032493E">
      <w:pPr>
        <w:spacing w:line="480" w:lineRule="auto"/>
        <w:ind w:firstLine="720"/>
        <w:jc w:val="both"/>
      </w:pPr>
      <w:r>
        <w:t xml:space="preserve">"(7)</w:t>
      </w:r>
      <w:r xml:space="preserve">
        <w:t> </w:t>
      </w:r>
      <w:r>
        <w:t xml:space="preserve">PROVIDE THAT WHEN THE LOAN IS PAID IN FULL, THE LENDER WILL SIGN AND GIVE YOU A RELEASE OF LIEN OR AN ASSIGNMENT OF THE LIEN, WHICHEVER IS APPROPRIATE;</w:t>
      </w:r>
    </w:p>
    <w:p w:rsidR="003F3435" w:rsidRDefault="0032493E">
      <w:pPr>
        <w:spacing w:line="480" w:lineRule="auto"/>
        <w:ind w:firstLine="720"/>
        <w:jc w:val="both"/>
      </w:pPr>
      <w:r>
        <w:t xml:space="preserve">"(8)</w:t>
      </w:r>
      <w:r xml:space="preserve">
        <w:t> </w:t>
      </w:r>
      <w:r>
        <w:t xml:space="preserve">PROVIDE THAT YOU MAY, WITHIN 3 DAYS AFTER CLOSING, RESCIND THE LOAN WITHOUT PENALTY OR CHARGE;</w:t>
      </w:r>
    </w:p>
    <w:p w:rsidR="003F3435" w:rsidRDefault="0032493E">
      <w:pPr>
        <w:spacing w:line="480" w:lineRule="auto"/>
        <w:ind w:firstLine="720"/>
        <w:jc w:val="both"/>
      </w:pPr>
      <w:r>
        <w:t xml:space="preserve">"(9)</w:t>
      </w:r>
      <w:r xml:space="preserve">
        <w:t> </w:t>
      </w:r>
      <w:r>
        <w:t xml:space="preserve">PROVIDE THAT YOU AND THE LENDER ACKNOWLEDGE THE FAIR MARKET VALUE OF YOUR HOME ON THE DATE THE LOAN CLOSES; AND</w:t>
      </w:r>
    </w:p>
    <w:p w:rsidR="003F3435" w:rsidRDefault="0032493E">
      <w:pPr>
        <w:spacing w:line="480" w:lineRule="auto"/>
        <w:ind w:firstLine="720"/>
        <w:jc w:val="both"/>
      </w:pPr>
      <w:r>
        <w:t xml:space="preserve">"(10)</w:t>
      </w:r>
      <w:r xml:space="preserve">
        <w:t> </w:t>
      </w:r>
      <w:r>
        <w:t xml:space="preserve">PROVIDE THAT THE LENDER WILL FORFEIT ALL PRINCIPAL AND INTEREST IF THE LENDER FAILS TO COMPLY WITH THE LENDER'S OBLIGATIONS UNLESS THE LENDER CURES THE FAILURE TO COMPLY AS PROVIDED BY SECTION 50(a)(6)(Q)(x), ARTICLE XVI, OF THE TEXAS CONSTITUTION; AND</w:t>
      </w:r>
    </w:p>
    <w:p w:rsidR="003F3435" w:rsidRDefault="0032493E">
      <w:pPr>
        <w:spacing w:line="480" w:lineRule="auto"/>
        <w:ind w:firstLine="720"/>
        <w:jc w:val="both"/>
      </w:pPr>
      <w:r>
        <w:t xml:space="preserve">"(R)</w:t>
      </w:r>
      <w:r xml:space="preserve">
        <w:t> </w:t>
      </w:r>
      <w:r>
        <w:t xml:space="preserve">IF THE LOAN IS A HOME EQUITY LINE OF CREDIT:</w:t>
      </w:r>
    </w:p>
    <w:p w:rsidR="003F3435" w:rsidRDefault="0032493E">
      <w:pPr>
        <w:spacing w:line="480" w:lineRule="auto"/>
        <w:ind w:firstLine="720"/>
        <w:jc w:val="both"/>
      </w:pPr>
      <w:r>
        <w:t xml:space="preserve">"(1)</w:t>
      </w:r>
      <w:r xml:space="preserve">
        <w:t> </w:t>
      </w:r>
      <w:r>
        <w:t xml:space="preserve">YOU MAY REQUEST ADVANCES, REPAY MONEY, AND REBORROW MONEY UNDER THE LINE OF CREDIT;</w:t>
      </w:r>
    </w:p>
    <w:p w:rsidR="003F3435" w:rsidRDefault="0032493E">
      <w:pPr>
        <w:spacing w:line="480" w:lineRule="auto"/>
        <w:ind w:firstLine="720"/>
        <w:jc w:val="both"/>
      </w:pPr>
      <w:r>
        <w:t xml:space="preserve">"(2)</w:t>
      </w:r>
      <w:r xml:space="preserve">
        <w:t> </w:t>
      </w:r>
      <w:r>
        <w:t xml:space="preserve">EACH ADVANCE UNDER THE LINE OF CREDIT MUST BE IN AN AMOUNT OF AT LEAST $4,000;</w:t>
      </w:r>
    </w:p>
    <w:p w:rsidR="003F3435" w:rsidRDefault="0032493E">
      <w:pPr>
        <w:spacing w:line="480" w:lineRule="auto"/>
        <w:ind w:firstLine="720"/>
        <w:jc w:val="both"/>
      </w:pPr>
      <w:r>
        <w:t xml:space="preserve">"(3)</w:t>
      </w:r>
      <w:r xml:space="preserve">
        <w:t> </w:t>
      </w:r>
      <w:r>
        <w:t xml:space="preserve">YOU MAY NOT USE A CREDIT CARD, DEBIT CARD, OR SIMILAR DEVICE, OR PREPRINTED CHECK THAT YOU DID NOT SOLICIT, TO OBTAIN ADVANCES UNDER THE LINE OF CREDIT;</w:t>
      </w:r>
    </w:p>
    <w:p w:rsidR="003F3435" w:rsidRDefault="0032493E">
      <w:pPr>
        <w:spacing w:line="480" w:lineRule="auto"/>
        <w:ind w:firstLine="720"/>
        <w:jc w:val="both"/>
      </w:pPr>
      <w:r>
        <w:t xml:space="preserve">"(4)</w:t>
      </w:r>
      <w:r xml:space="preserve">
        <w:t> </w:t>
      </w:r>
      <w:r>
        <w:t xml:space="preserve">ANY FEES THE LENDER CHARGES MAY BE CHARGED AND COLLECTED ONLY AT THE TIME THE LINE OF CREDIT IS ESTABLISHED AND THE LENDER MAY NOT CHARGE A FEE IN CONNECTION WITH ANY ADVANCE;</w:t>
      </w:r>
    </w:p>
    <w:p w:rsidR="003F3435" w:rsidRDefault="0032493E">
      <w:pPr>
        <w:spacing w:line="480" w:lineRule="auto"/>
        <w:ind w:firstLine="720"/>
        <w:jc w:val="both"/>
      </w:pPr>
      <w:r>
        <w:t xml:space="preserve">"(5)</w:t>
      </w:r>
      <w:r xml:space="preserve">
        <w:t> </w:t>
      </w:r>
      <w:r>
        <w:t xml:space="preserve">THE MAXIMUM PRINCIPAL AMOUNT THAT MAY BE EXTENDED, WHEN ADDED TO ALL OTHER DEBTS SECURED BY YOUR HOME, MAY NOT EXCEED 80 PERCENT OF THE FAIR MARKET VALUE OF YOUR HOME ON THE DATE THE LINE OF CREDIT IS ESTABLISHED;</w:t>
      </w:r>
    </w:p>
    <w:p w:rsidR="003F3435" w:rsidRDefault="0032493E">
      <w:pPr>
        <w:spacing w:line="480" w:lineRule="auto"/>
        <w:ind w:firstLine="720"/>
        <w:jc w:val="both"/>
      </w:pPr>
      <w:r>
        <w:t xml:space="preserve">"(6)</w:t>
      </w:r>
      <w:r xml:space="preserve">
        <w:t> </w:t>
      </w:r>
      <w:r>
        <w:t xml:space="preserve">IF THE PRINCIPAL BALANCE UNDER THE LINE OF CREDIT AT ANY TIME EXCEEDS 80 PERCENT OF THE FAIR MARKET VALUE OF YOUR HOME, AS DETERMINED ON THE DATE THE LINE OF CREDIT IS ESTABLISHED, YOU MAY NOT CONTINUE TO REQUEST ADVANCES UNDER THE LINE OF CREDIT UNTIL THE BALANCE IS LESS THAN 80 PERCENT OF THE FAIR MARKET VALUE; AND</w:t>
      </w:r>
    </w:p>
    <w:p w:rsidR="003F3435" w:rsidRDefault="0032493E">
      <w:pPr>
        <w:spacing w:line="480" w:lineRule="auto"/>
        <w:ind w:firstLine="720"/>
        <w:jc w:val="both"/>
      </w:pPr>
      <w:r>
        <w:t xml:space="preserve">"(7)</w:t>
      </w:r>
      <w:r xml:space="preserve">
        <w:t> </w:t>
      </w:r>
      <w:r>
        <w:t xml:space="preserve">THE LENDER MAY NOT UNILATERALLY AMEND THE TERMS OF THE LINE OF CREDIT.</w:t>
      </w:r>
    </w:p>
    <w:p w:rsidR="003F3435" w:rsidRDefault="0032493E">
      <w:pPr>
        <w:spacing w:line="480" w:lineRule="auto"/>
        <w:ind w:firstLine="720"/>
        <w:jc w:val="both"/>
      </w:pPr>
      <w:r>
        <w:t xml:space="preserve">"THIS NOTICE IS ONLY A SUMMARY OF YOUR RIGHTS UNDER THE TEXAS CONSTITUTION.  YOUR RIGHTS ARE GOVERNED BY SECTION 50, ARTICLE XVI, OF THE TEXAS CONSTITUTION, AND NOT BY THIS NOTICE."</w:t>
      </w:r>
    </w:p>
    <w:p w:rsidR="003F3435" w:rsidRDefault="0032493E">
      <w:pPr>
        <w:spacing w:line="480" w:lineRule="auto"/>
        <w:ind w:firstLine="720"/>
        <w:jc w:val="both"/>
      </w:pPr>
      <w:r>
        <w:t xml:space="preserve">If the discussions with the borrower are conducted primarily in a language other than English, the lender shall, before closing, provide an additional copy of the notice translated into the written language in which the discussions were conducted.</w:t>
      </w:r>
    </w:p>
    <w:p w:rsidR="003F3435" w:rsidRDefault="0032493E">
      <w:pPr>
        <w:spacing w:line="480" w:lineRule="auto"/>
        <w:ind w:firstLine="720"/>
        <w:jc w:val="both"/>
      </w:pPr>
      <w:r>
        <w:t xml:space="preserve">(h)</w:t>
      </w:r>
      <w:r xml:space="preserve">
        <w:t> </w:t>
      </w:r>
      <w:r xml:space="preserve">
        <w:t> </w:t>
      </w:r>
      <w:r>
        <w:t xml:space="preserve">A lender or assignee for value may conclusively rely on the written acknowledgment as to the fair market value of the homestead property made in accordance with Subsection (a)(6)(Q)(ix) of this section if:</w:t>
      </w:r>
    </w:p>
    <w:p w:rsidR="003F3435" w:rsidRDefault="0032493E">
      <w:pPr>
        <w:spacing w:line="480" w:lineRule="auto"/>
        <w:ind w:firstLine="1440"/>
        <w:jc w:val="both"/>
      </w:pPr>
      <w:r>
        <w:t xml:space="preserve">(1)</w:t>
      </w:r>
      <w:r xml:space="preserve">
        <w:t> </w:t>
      </w:r>
      <w:r xml:space="preserve">
        <w:t> </w:t>
      </w:r>
      <w:r>
        <w:t xml:space="preserve">the value acknowledged to is the value estimate in an appraisal or evaluation prepared in accordance with a state or federal requirement applicable to an extension of credit under Subsection (a)(6); and</w:t>
      </w:r>
    </w:p>
    <w:p w:rsidR="003F3435" w:rsidRDefault="0032493E">
      <w:pPr>
        <w:spacing w:line="480" w:lineRule="auto"/>
        <w:ind w:firstLine="1440"/>
        <w:jc w:val="both"/>
      </w:pPr>
      <w:r>
        <w:t xml:space="preserve">(2)</w:t>
      </w:r>
      <w:r xml:space="preserve">
        <w:t> </w:t>
      </w:r>
      <w:r xml:space="preserve">
        <w:t> </w:t>
      </w:r>
      <w:r>
        <w:t xml:space="preserve">the lender or assignee does not have actual knowledge at the time of the payment of value or advance of funds by the lender or assignee that the fair market value stated in the written acknowledgment was incorrect.</w:t>
      </w:r>
    </w:p>
    <w:p w:rsidR="003F3435" w:rsidRDefault="0032493E">
      <w:pPr>
        <w:spacing w:line="480" w:lineRule="auto"/>
        <w:ind w:firstLine="720"/>
        <w:jc w:val="both"/>
      </w:pPr>
      <w:r>
        <w:t xml:space="preserve">(i)</w:t>
      </w:r>
      <w:r xml:space="preserve">
        <w:t> </w:t>
      </w:r>
      <w:r xml:space="preserve">
        <w:t> </w:t>
      </w:r>
      <w:r>
        <w:t xml:space="preserve">This subsection shall not affect or impair any right of the borrower to recover damages from the lender or assignee under applicable law for wrongful foreclosure.  A purchaser for value without actual knowledge may conclusively presume that a lien securing an extension of credit described by Subsection (a)(6) of this section was a valid lien securing the extension of credit with homestead property if:</w:t>
      </w:r>
    </w:p>
    <w:p w:rsidR="003F3435" w:rsidRDefault="0032493E">
      <w:pPr>
        <w:spacing w:line="480" w:lineRule="auto"/>
        <w:ind w:firstLine="1440"/>
        <w:jc w:val="both"/>
      </w:pPr>
      <w:r>
        <w:t xml:space="preserve">(1)</w:t>
      </w:r>
      <w:r xml:space="preserve">
        <w:t> </w:t>
      </w:r>
      <w:r xml:space="preserve">
        <w:t> </w:t>
      </w:r>
      <w:r>
        <w:t xml:space="preserve">the security instruments securing the extension of credit contain a disclosure that the extension of credit secured by the lien was the type of credit defined by Section </w:t>
      </w:r>
      <w:r>
        <w:t xml:space="preserve">50</w:t>
      </w:r>
      <w:r>
        <w:t xml:space="preserve">(a)(6), Article XVI, Texas Constitution;</w:t>
      </w:r>
    </w:p>
    <w:p w:rsidR="003F3435" w:rsidRDefault="0032493E">
      <w:pPr>
        <w:spacing w:line="480" w:lineRule="auto"/>
        <w:ind w:firstLine="1440"/>
        <w:jc w:val="both"/>
      </w:pPr>
      <w:r>
        <w:t xml:space="preserve">(2)</w:t>
      </w:r>
      <w:r xml:space="preserve">
        <w:t> </w:t>
      </w:r>
      <w:r xml:space="preserve">
        <w:t> </w:t>
      </w:r>
      <w:r>
        <w:t xml:space="preserve">the purchaser acquires the title to the property pursuant to or after the foreclosure of the voluntary lien; and</w:t>
      </w:r>
    </w:p>
    <w:p w:rsidR="003F3435" w:rsidRDefault="0032493E">
      <w:pPr>
        <w:spacing w:line="480" w:lineRule="auto"/>
        <w:ind w:firstLine="1440"/>
        <w:jc w:val="both"/>
      </w:pPr>
      <w:r>
        <w:t xml:space="preserve">(3)</w:t>
      </w:r>
      <w:r xml:space="preserve">
        <w:t> </w:t>
      </w:r>
      <w:r xml:space="preserve">
        <w:t> </w:t>
      </w:r>
      <w:r>
        <w:t xml:space="preserve">the purchaser is not the lender or assignee under the extension of credit.</w:t>
      </w:r>
    </w:p>
    <w:p w:rsidR="003F3435" w:rsidRDefault="0032493E">
      <w:pPr>
        <w:spacing w:line="480" w:lineRule="auto"/>
        <w:ind w:firstLine="720"/>
        <w:jc w:val="both"/>
      </w:pPr>
      <w:r>
        <w:t xml:space="preserve">(j)</w:t>
      </w:r>
      <w:r xml:space="preserve">
        <w:t> </w:t>
      </w:r>
      <w:r xml:space="preserve">
        <w:t> </w:t>
      </w:r>
      <w:r>
        <w:t xml:space="preserve">Subsection (a)(6) and Subsections (e)-(i) of this section are not severable, and none of those provisions would have been enacted without the others.  If any of those provisions are held to be preempted by the laws of the United States, all of those provisions are invalid.  This subsection shall not apply to any lien or extension of credit made after January 1, 1998, and before the date any provision under Subsection (a)(6) or Subsections (e)-(i) is held to be preempted.</w:t>
      </w:r>
    </w:p>
    <w:p w:rsidR="003F3435" w:rsidRDefault="0032493E">
      <w:pPr>
        <w:spacing w:line="480" w:lineRule="auto"/>
        <w:ind w:firstLine="720"/>
        <w:jc w:val="both"/>
      </w:pPr>
      <w:r>
        <w:t xml:space="preserve">(k)</w:t>
      </w:r>
      <w:r xml:space="preserve">
        <w:t> </w:t>
      </w:r>
      <w:r xml:space="preserve">
        <w:t> </w:t>
      </w:r>
      <w:r>
        <w:t xml:space="preserve">"Reverse mortgage" means an extension of credit:</w:t>
      </w:r>
    </w:p>
    <w:p w:rsidR="003F3435" w:rsidRDefault="0032493E">
      <w:pPr>
        <w:spacing w:line="480" w:lineRule="auto"/>
        <w:ind w:firstLine="1440"/>
        <w:jc w:val="both"/>
      </w:pPr>
      <w:r>
        <w:t xml:space="preserve">(1)</w:t>
      </w:r>
      <w:r xml:space="preserve">
        <w:t> </w:t>
      </w:r>
      <w:r xml:space="preserve">
        <w:t> </w:t>
      </w:r>
      <w:r>
        <w:t xml:space="preserve">that is secured by a voluntary lien on homestead property created by a written agreement with the consent of each owner and each owner's spouse;</w:t>
      </w:r>
    </w:p>
    <w:p w:rsidR="003F3435" w:rsidRDefault="0032493E">
      <w:pPr>
        <w:spacing w:line="480" w:lineRule="auto"/>
        <w:ind w:firstLine="1440"/>
        <w:jc w:val="both"/>
      </w:pPr>
      <w:r>
        <w:t xml:space="preserve">(2)</w:t>
      </w:r>
      <w:r xml:space="preserve">
        <w:t> </w:t>
      </w:r>
      <w:r xml:space="preserve">
        <w:t> </w:t>
      </w:r>
      <w:r>
        <w:t xml:space="preserve">that is made to a person who is or whose spouse is 62 years or older;</w:t>
      </w:r>
    </w:p>
    <w:p w:rsidR="003F3435" w:rsidRDefault="0032493E">
      <w:pPr>
        <w:spacing w:line="480" w:lineRule="auto"/>
        <w:ind w:firstLine="1440"/>
        <w:jc w:val="both"/>
      </w:pPr>
      <w:r>
        <w:t xml:space="preserve">(3)</w:t>
      </w:r>
      <w:r xml:space="preserve">
        <w:t> </w:t>
      </w:r>
      <w:r xml:space="preserve">
        <w:t> </w:t>
      </w:r>
      <w:r>
        <w:t xml:space="preserve">that is made without recourse for personal liability against each owner and the spouse of each owner;</w:t>
      </w:r>
    </w:p>
    <w:p w:rsidR="003F3435" w:rsidRDefault="0032493E">
      <w:pPr>
        <w:spacing w:line="480" w:lineRule="auto"/>
        <w:ind w:firstLine="1440"/>
        <w:jc w:val="both"/>
      </w:pPr>
      <w:r>
        <w:t xml:space="preserve">(4)</w:t>
      </w:r>
      <w:r xml:space="preserve">
        <w:t> </w:t>
      </w:r>
      <w:r xml:space="preserve">
        <w:t> </w:t>
      </w:r>
      <w:r>
        <w:t xml:space="preserve">under which advances are provided to a borrower:</w:t>
      </w:r>
    </w:p>
    <w:p w:rsidR="003F3435" w:rsidRDefault="0032493E">
      <w:pPr>
        <w:spacing w:line="480" w:lineRule="auto"/>
        <w:ind w:firstLine="2160"/>
        <w:jc w:val="both"/>
      </w:pPr>
      <w:r>
        <w:t xml:space="preserve">(A)</w:t>
      </w:r>
      <w:r xml:space="preserve">
        <w:t> </w:t>
      </w:r>
      <w:r xml:space="preserve">
        <w:t> </w:t>
      </w:r>
      <w:r>
        <w:t xml:space="preserve">based on the equity in a borrower's homestead; or</w:t>
      </w:r>
    </w:p>
    <w:p w:rsidR="003F3435" w:rsidRDefault="0032493E">
      <w:pPr>
        <w:spacing w:line="480" w:lineRule="auto"/>
        <w:ind w:firstLine="2160"/>
        <w:jc w:val="both"/>
      </w:pPr>
      <w:r>
        <w:t xml:space="preserve">(B)</w:t>
      </w:r>
      <w:r xml:space="preserve">
        <w:t> </w:t>
      </w:r>
      <w:r xml:space="preserve">
        <w:t> </w:t>
      </w:r>
      <w:r>
        <w:t xml:space="preserve">for the purchase of homestead property that the borrower will occupy as a principal residence;</w:t>
      </w:r>
    </w:p>
    <w:p w:rsidR="003F3435" w:rsidRDefault="0032493E">
      <w:pPr>
        <w:spacing w:line="480" w:lineRule="auto"/>
        <w:ind w:firstLine="1440"/>
        <w:jc w:val="both"/>
      </w:pPr>
      <w:r>
        <w:t xml:space="preserve">(5)</w:t>
      </w:r>
      <w:r xml:space="preserve">
        <w:t> </w:t>
      </w:r>
      <w:r xml:space="preserve">
        <w:t> </w:t>
      </w:r>
      <w:r>
        <w:t xml:space="preserve">that does not permit the lender to reduce the amount or number of advances because of an adjustment in the interest rate if periodic advances are to be made;</w:t>
      </w:r>
    </w:p>
    <w:p w:rsidR="003F3435" w:rsidRDefault="0032493E">
      <w:pPr>
        <w:spacing w:line="480" w:lineRule="auto"/>
        <w:ind w:firstLine="1440"/>
        <w:jc w:val="both"/>
      </w:pPr>
      <w:r>
        <w:t xml:space="preserve">(6)</w:t>
      </w:r>
      <w:r xml:space="preserve">
        <w:t> </w:t>
      </w:r>
      <w:r xml:space="preserve">
        <w:t> </w:t>
      </w:r>
      <w:r>
        <w:t xml:space="preserve">that requires no payment of principal or interest until:</w:t>
      </w:r>
    </w:p>
    <w:p w:rsidR="003F3435" w:rsidRDefault="0032493E">
      <w:pPr>
        <w:spacing w:line="480" w:lineRule="auto"/>
        <w:ind w:firstLine="2160"/>
        <w:jc w:val="both"/>
      </w:pPr>
      <w:r>
        <w:t xml:space="preserve">(A)</w:t>
      </w:r>
      <w:r xml:space="preserve">
        <w:t> </w:t>
      </w:r>
      <w:r xml:space="preserve">
        <w:t> </w:t>
      </w:r>
      <w:r>
        <w:t xml:space="preserve">all borrowers have died;</w:t>
      </w:r>
    </w:p>
    <w:p w:rsidR="003F3435" w:rsidRDefault="0032493E">
      <w:pPr>
        <w:spacing w:line="480" w:lineRule="auto"/>
        <w:ind w:firstLine="2160"/>
        <w:jc w:val="both"/>
      </w:pPr>
      <w:r>
        <w:t xml:space="preserve">(B)</w:t>
      </w:r>
      <w:r xml:space="preserve">
        <w:t> </w:t>
      </w:r>
      <w:r xml:space="preserve">
        <w:t> </w:t>
      </w:r>
      <w:r>
        <w:t xml:space="preserve">the homestead property securing the loan is sold or otherwise transferred;</w:t>
      </w:r>
    </w:p>
    <w:p w:rsidR="003F3435" w:rsidRDefault="0032493E">
      <w:pPr>
        <w:spacing w:line="480" w:lineRule="auto"/>
        <w:ind w:firstLine="2160"/>
        <w:jc w:val="both"/>
      </w:pPr>
      <w:r>
        <w:t xml:space="preserve">(C)</w:t>
      </w:r>
      <w:r xml:space="preserve">
        <w:t> </w:t>
      </w:r>
      <w:r xml:space="preserve">
        <w:t> </w:t>
      </w:r>
      <w:r>
        <w:t xml:space="preserve">all borrowers cease occupying the homestead property for a period of longer than 12 consecutive months without prior written approval from the lender;</w:t>
      </w:r>
    </w:p>
    <w:p w:rsidR="003F3435" w:rsidRDefault="0032493E">
      <w:pPr>
        <w:spacing w:line="480" w:lineRule="auto"/>
        <w:ind w:firstLine="2160"/>
        <w:jc w:val="both"/>
      </w:pPr>
      <w:r>
        <w:t xml:space="preserve">(C-1)</w:t>
      </w:r>
      <w:r xml:space="preserve">
        <w:t> </w:t>
      </w:r>
      <w:r xml:space="preserve">
        <w:t> </w:t>
      </w:r>
      <w:r>
        <w:t xml:space="preserve">if the extension of credit is used for the purchase of homestead property, the borrower fails to timely occupy the homestead property as the borrower's principal residence within a specified period after the date the extension of credit is made that is stipulated in the written agreement creating the lien on the property; or</w:t>
      </w:r>
    </w:p>
    <w:p w:rsidR="003F3435" w:rsidRDefault="0032493E">
      <w:pPr>
        <w:spacing w:line="480" w:lineRule="auto"/>
        <w:ind w:firstLine="2160"/>
        <w:jc w:val="both"/>
      </w:pPr>
      <w:r>
        <w:t xml:space="preserve">(D)</w:t>
      </w:r>
      <w:r xml:space="preserve">
        <w:t> </w:t>
      </w:r>
      <w:r xml:space="preserve">
        <w:t> </w:t>
      </w:r>
      <w:r>
        <w:t xml:space="preserve">the borrower:</w:t>
      </w:r>
    </w:p>
    <w:p w:rsidR="003F3435" w:rsidRDefault="0032493E">
      <w:pPr>
        <w:spacing w:line="480" w:lineRule="auto"/>
        <w:ind w:firstLine="2880"/>
        <w:jc w:val="both"/>
      </w:pPr>
      <w:r>
        <w:t xml:space="preserve">(i)</w:t>
      </w:r>
      <w:r xml:space="preserve">
        <w:t> </w:t>
      </w:r>
      <w:r xml:space="preserve">
        <w:t> </w:t>
      </w:r>
      <w:r>
        <w:t xml:space="preserve">defaults on an obligation specified in the loan documents to repair and maintain, pay taxes and assessments on, or insure the homestead property;</w:t>
      </w:r>
    </w:p>
    <w:p w:rsidR="003F3435" w:rsidRDefault="0032493E">
      <w:pPr>
        <w:spacing w:line="480" w:lineRule="auto"/>
        <w:ind w:firstLine="2880"/>
        <w:jc w:val="both"/>
      </w:pPr>
      <w:r>
        <w:t xml:space="preserve">(ii)</w:t>
      </w:r>
      <w:r xml:space="preserve">
        <w:t> </w:t>
      </w:r>
      <w:r xml:space="preserve">
        <w:t> </w:t>
      </w:r>
      <w:r>
        <w:t xml:space="preserve">commits actual fraud in connection with the loan; or</w:t>
      </w:r>
    </w:p>
    <w:p w:rsidR="003F3435" w:rsidRDefault="0032493E">
      <w:pPr>
        <w:spacing w:line="480" w:lineRule="auto"/>
        <w:ind w:firstLine="2880"/>
        <w:jc w:val="both"/>
      </w:pPr>
      <w:r>
        <w:t xml:space="preserve">(iii)</w:t>
      </w:r>
      <w:r xml:space="preserve">
        <w:t> </w:t>
      </w:r>
      <w:r xml:space="preserve">
        <w:t> </w:t>
      </w:r>
      <w:r>
        <w:t xml:space="preserve">fails to maintain the priority of the lender's lien on the homestead property, after the lender gives notice to the borrower, by promptly discharging any lien that has priority or may obtain priority over the lender's lien within 10 days after the date the borrower receives the notice, unless the borrower:</w:t>
      </w:r>
    </w:p>
    <w:p w:rsidR="003F3435" w:rsidRDefault="0032493E">
      <w:pPr>
        <w:spacing w:line="480" w:lineRule="auto"/>
        <w:ind w:firstLine="3600"/>
        <w:jc w:val="both"/>
      </w:pPr>
      <w:r>
        <w:t xml:space="preserve">(a)</w:t>
      </w:r>
      <w:r xml:space="preserve">
        <w:t> </w:t>
      </w:r>
      <w:r xml:space="preserve">
        <w:t> </w:t>
      </w:r>
      <w:r>
        <w:t xml:space="preserve">agrees in writing to the payment of the obligation secured by the lien in a manner acceptable to the lender;</w:t>
      </w:r>
    </w:p>
    <w:p w:rsidR="003F3435" w:rsidRDefault="0032493E">
      <w:pPr>
        <w:spacing w:line="480" w:lineRule="auto"/>
        <w:ind w:firstLine="3600"/>
        <w:jc w:val="both"/>
      </w:pPr>
      <w:r>
        <w:t xml:space="preserve">(b)</w:t>
      </w:r>
      <w:r xml:space="preserve">
        <w:t> </w:t>
      </w:r>
      <w:r xml:space="preserve">
        <w:t> </w:t>
      </w:r>
      <w:r>
        <w:t xml:space="preserve">contests in good faith the lien by, or defends against enforcement of the lien in, legal proceedings so as to prevent the enforcement of the lien or forfeiture of any part of the homestead property; or</w:t>
      </w:r>
    </w:p>
    <w:p w:rsidR="003F3435" w:rsidRDefault="0032493E">
      <w:pPr>
        <w:spacing w:line="480" w:lineRule="auto"/>
        <w:ind w:firstLine="3600"/>
        <w:jc w:val="both"/>
      </w:pPr>
      <w:r>
        <w:t xml:space="preserve">(c)</w:t>
      </w:r>
      <w:r xml:space="preserve">
        <w:t> </w:t>
      </w:r>
      <w:r xml:space="preserve">
        <w:t> </w:t>
      </w:r>
      <w:r>
        <w:t xml:space="preserve">secures from the holder of the lien an agreement satisfactory to the lender subordinating the lien to all amounts secured by the lender's lien on the homestead property;</w:t>
      </w:r>
    </w:p>
    <w:p w:rsidR="003F3435" w:rsidRDefault="0032493E">
      <w:pPr>
        <w:spacing w:line="480" w:lineRule="auto"/>
        <w:ind w:firstLine="1440"/>
        <w:jc w:val="both"/>
      </w:pPr>
      <w:r>
        <w:t xml:space="preserve">(7)</w:t>
      </w:r>
      <w:r xml:space="preserve">
        <w:t> </w:t>
      </w:r>
      <w:r xml:space="preserve">
        <w:t> </w:t>
      </w:r>
      <w:r>
        <w:t xml:space="preserve">that provides that if the lender fails to make loan advances as required in the loan documents and if the lender fails to cure the default as required in the loan documents after notice from the borrower, the lender forfeits all principal and interest of the reverse mortgage, provided, however, that this subdivision does not apply when a governmental agency or instrumentality takes an assignment of the loan in order to cure the default;</w:t>
      </w:r>
    </w:p>
    <w:p w:rsidR="003F3435" w:rsidRDefault="0032493E">
      <w:pPr>
        <w:spacing w:line="480" w:lineRule="auto"/>
        <w:ind w:firstLine="1440"/>
        <w:jc w:val="both"/>
      </w:pPr>
      <w:r>
        <w:t xml:space="preserve">(8)</w:t>
      </w:r>
      <w:r xml:space="preserve">
        <w:t> </w:t>
      </w:r>
      <w:r xml:space="preserve">
        <w:t> </w:t>
      </w:r>
      <w:r>
        <w:t xml:space="preserve">that is not made unless the prospective borrower and the spouse of the prospective borrower attest in writing that the prospective borrower and the prospective borrower's spouse received counseling regarding the advisability and availability of reverse mortgages and other financial alternatives that was completed not earlier than the 180th day nor later than the 5th day before the date the extension of credit is closed;</w:t>
      </w:r>
    </w:p>
    <w:p w:rsidR="003F3435" w:rsidRDefault="0032493E">
      <w:pPr>
        <w:spacing w:line="480" w:lineRule="auto"/>
        <w:ind w:firstLine="1440"/>
        <w:jc w:val="both"/>
      </w:pPr>
      <w:r>
        <w:t xml:space="preserve">(9)</w:t>
      </w:r>
      <w:r xml:space="preserve">
        <w:t> </w:t>
      </w:r>
      <w:r xml:space="preserve">
        <w:t> </w:t>
      </w:r>
      <w:r>
        <w:t xml:space="preserve">that is not closed before the 12th day after the date the lender provides to the prospective borrower the following written notice on a separate instrument, which the lender or originator and the borrower must sign for the notice to take effect:</w:t>
      </w:r>
    </w:p>
    <w:p w:rsidR="003F3435" w:rsidRDefault="0032493E">
      <w:pPr>
        <w:spacing w:line="480" w:lineRule="auto"/>
        <w:jc w:val="center"/>
      </w:pPr>
      <w:r>
        <w:t xml:space="preserve">"IMPORTANT NOTICE TO BORROWERS</w:t>
      </w:r>
    </w:p>
    <w:p w:rsidR="003F3435" w:rsidRDefault="0032493E">
      <w:pPr>
        <w:spacing w:line="480" w:lineRule="auto"/>
        <w:jc w:val="center"/>
      </w:pPr>
      <w:r>
        <w:t xml:space="preserve">RELATED TO YOUR REVERSE MORTGAGE</w:t>
      </w:r>
    </w:p>
    <w:p w:rsidR="003F3435" w:rsidRDefault="0032493E">
      <w:pPr>
        <w:spacing w:line="480" w:lineRule="auto"/>
        <w:jc w:val="both"/>
      </w:pPr>
      <w:r>
        <w:t xml:space="preserve">"UNDER THE TEXAS TAX CODE, CERTAIN ELDERLY PERSONS MAY DEFER THE COLLECTION OF PROPERTY TAXES ON THEIR RESIDENCE HOMESTEAD.</w:t>
      </w:r>
      <w:r xml:space="preserve">
        <w:t> </w:t>
      </w:r>
      <w:r xml:space="preserve">
        <w:t> </w:t>
      </w:r>
      <w:r>
        <w:t xml:space="preserve">BY RECEIVING THIS REVERSE MORTGAGE YOU MAY BE REQUIRED TO FORGO ANY PREVIOUSLY APPROVED DEFERRAL OF PROPERTY TAX COLLECTION AND YOU MAY BE REQUIRED TO PAY PROPERTY TAXES ON AN ANNUAL BASIS ON THIS PROPERTY.</w:t>
      </w:r>
    </w:p>
    <w:p w:rsidR="003F3435" w:rsidRDefault="0032493E">
      <w:pPr>
        <w:spacing w:line="480" w:lineRule="auto"/>
        <w:jc w:val="both"/>
      </w:pPr>
      <w:r>
        <w:t xml:space="preserve">"THE LENDER MAY FORECLOSE THE REVERSE MORTGAGE AND YOU MAY LOSE YOUR HOME IF:</w:t>
      </w:r>
    </w:p>
    <w:p w:rsidR="003F3435" w:rsidRDefault="0032493E">
      <w:pPr>
        <w:spacing w:line="480" w:lineRule="auto"/>
        <w:ind w:firstLine="720"/>
        <w:jc w:val="both"/>
      </w:pPr>
      <w:r>
        <w:t xml:space="preserve">"(A)</w:t>
      </w:r>
      <w:r xml:space="preserve">
        <w:t> </w:t>
      </w:r>
      <w:r xml:space="preserve">
        <w:t> </w:t>
      </w:r>
      <w:r>
        <w:t xml:space="preserve">YOU DO NOT PAY THE TAXES OR OTHER ASSESSMENTS ON THE HOME EVEN IF YOU ARE ELIGIBLE TO DEFER PAYMENT OF PROPERTY TAXES;</w:t>
      </w:r>
    </w:p>
    <w:p w:rsidR="003F3435" w:rsidRDefault="0032493E">
      <w:pPr>
        <w:spacing w:line="480" w:lineRule="auto"/>
        <w:ind w:firstLine="720"/>
        <w:jc w:val="both"/>
      </w:pPr>
      <w:r>
        <w:t xml:space="preserve">"(B)</w:t>
      </w:r>
      <w:r xml:space="preserve">
        <w:t> </w:t>
      </w:r>
      <w:r xml:space="preserve">
        <w:t> </w:t>
      </w:r>
      <w:r>
        <w:t xml:space="preserve">YOU DO NOT MAINTAIN AND PAY FOR PROPERTY INSURANCE ON THE HOME AS REQUIRED BY THE LOAN DOCUMENTS;</w:t>
      </w:r>
    </w:p>
    <w:p w:rsidR="003F3435" w:rsidRDefault="0032493E">
      <w:pPr>
        <w:spacing w:line="480" w:lineRule="auto"/>
        <w:ind w:firstLine="720"/>
        <w:jc w:val="both"/>
      </w:pPr>
      <w:r>
        <w:t xml:space="preserve">"(C)</w:t>
      </w:r>
      <w:r xml:space="preserve">
        <w:t> </w:t>
      </w:r>
      <w:r xml:space="preserve">
        <w:t> </w:t>
      </w:r>
      <w:r>
        <w:t xml:space="preserve">YOU FAIL TO MAINTAIN THE HOME IN A STATE OF GOOD CONDITION AND REPAIR;</w:t>
      </w:r>
    </w:p>
    <w:p w:rsidR="003F3435" w:rsidRDefault="0032493E">
      <w:pPr>
        <w:spacing w:line="480" w:lineRule="auto"/>
        <w:ind w:firstLine="720"/>
        <w:jc w:val="both"/>
      </w:pPr>
      <w:r>
        <w:t xml:space="preserve">"(D)</w:t>
      </w:r>
      <w:r xml:space="preserve">
        <w:t> </w:t>
      </w:r>
      <w:r xml:space="preserve">
        <w:t> </w:t>
      </w:r>
      <w:r>
        <w:t xml:space="preserve">YOU CEASE OCCUPYING THE HOME FOR A PERIOD LONGER THAN 12 CONSECUTIVE MONTHS WITHOUT THE PRIOR WRITTEN APPROVAL FROM THE LENDER OR, IF THE EXTENSION OF CREDIT IS USED FOR THE PURCHASE OF THE HOME, YOU FAIL TO TIMELY OCCUPY THE HOME AS YOUR PRINCIPAL RESIDENCE WITHIN A PERIOD OF TIME AFTER THE EXTENSION OF CREDIT IS MADE THAT IS STIPULATED IN THE WRITTEN AGREEMENT CREATING THE LIEN ON THE HOME;</w:t>
      </w:r>
    </w:p>
    <w:p w:rsidR="003F3435" w:rsidRDefault="0032493E">
      <w:pPr>
        <w:spacing w:line="480" w:lineRule="auto"/>
        <w:ind w:firstLine="720"/>
        <w:jc w:val="both"/>
      </w:pPr>
      <w:r>
        <w:t xml:space="preserve">"(E)</w:t>
      </w:r>
      <w:r xml:space="preserve">
        <w:t> </w:t>
      </w:r>
      <w:r xml:space="preserve">
        <w:t> </w:t>
      </w:r>
      <w:r>
        <w:t xml:space="preserve">YOU SELL THE HOME OR OTHERWISE TRANSFER THE HOME WITHOUT PAYING OFF THE LOAN;</w:t>
      </w:r>
    </w:p>
    <w:p w:rsidR="003F3435" w:rsidRDefault="0032493E">
      <w:pPr>
        <w:spacing w:line="480" w:lineRule="auto"/>
        <w:ind w:firstLine="720"/>
        <w:jc w:val="both"/>
      </w:pPr>
      <w:r>
        <w:t xml:space="preserve">"(F)</w:t>
      </w:r>
      <w:r xml:space="preserve">
        <w:t> </w:t>
      </w:r>
      <w:r xml:space="preserve">
        <w:t> </w:t>
      </w:r>
      <w:r>
        <w:t xml:space="preserve">ALL BORROWERS HAVE DIED AND THE LOAN IS NOT REPAID;</w:t>
      </w:r>
    </w:p>
    <w:p w:rsidR="003F3435" w:rsidRDefault="0032493E">
      <w:pPr>
        <w:spacing w:line="480" w:lineRule="auto"/>
        <w:ind w:firstLine="720"/>
        <w:jc w:val="both"/>
      </w:pPr>
      <w:r>
        <w:t xml:space="preserve">"(G)</w:t>
      </w:r>
      <w:r xml:space="preserve">
        <w:t> </w:t>
      </w:r>
      <w:r xml:space="preserve">
        <w:t> </w:t>
      </w:r>
      <w:r>
        <w:t xml:space="preserve">YOU COMMIT ACTUAL FRAUD IN CONNECTION WITH THE LOAN; OR</w:t>
      </w:r>
    </w:p>
    <w:p w:rsidR="003F3435" w:rsidRDefault="0032493E">
      <w:pPr>
        <w:spacing w:line="480" w:lineRule="auto"/>
        <w:ind w:firstLine="720"/>
        <w:jc w:val="both"/>
      </w:pPr>
      <w:r>
        <w:t xml:space="preserve">"(H)</w:t>
      </w:r>
      <w:r xml:space="preserve">
        <w:t> </w:t>
      </w:r>
      <w:r xml:space="preserve">
        <w:t> </w:t>
      </w:r>
      <w:r>
        <w:t xml:space="preserve">YOU FAIL TO MAINTAIN THE PRIORITY OF THE LENDER'S LIEN ON THE HOME, AFTER THE LENDER GIVES NOTICE TO YOU, BY PROMPTLY DISCHARGING ANY LIEN THAT HAS PRIORITY OR MAY OBTAIN PRIORITY OVER THE LENDER'S LIEN WITHIN 10 DAYS AFTER THE DATE YOU RECEIVE THE NOTICE, UNLESS YOU:</w:t>
      </w:r>
    </w:p>
    <w:p w:rsidR="003F3435" w:rsidRDefault="0032493E">
      <w:pPr>
        <w:spacing w:line="480" w:lineRule="auto"/>
        <w:ind w:firstLine="1440"/>
        <w:jc w:val="both"/>
      </w:pPr>
      <w:r>
        <w:t xml:space="preserve">"(1)</w:t>
      </w:r>
      <w:r xml:space="preserve">
        <w:t> </w:t>
      </w:r>
      <w:r xml:space="preserve">
        <w:t> </w:t>
      </w:r>
      <w:r>
        <w:t xml:space="preserve">AGREE IN WRITING TO THE PAYMENT OF THE OBLIGATION SECURED BY THE LIEN IN A MANNER ACCEPTABLE TO THE LENDER;</w:t>
      </w:r>
    </w:p>
    <w:p w:rsidR="003F3435" w:rsidRDefault="0032493E">
      <w:pPr>
        <w:spacing w:line="480" w:lineRule="auto"/>
        <w:ind w:firstLine="1440"/>
        <w:jc w:val="both"/>
      </w:pPr>
      <w:r>
        <w:t xml:space="preserve">"(2)</w:t>
      </w:r>
      <w:r xml:space="preserve">
        <w:t> </w:t>
      </w:r>
      <w:r xml:space="preserve">
        <w:t> </w:t>
      </w:r>
      <w:r>
        <w:t xml:space="preserve">CONTEST IN GOOD FAITH THE LIEN BY, OR DEFEND AGAINST ENFORCEMENT OF THE LIEN IN, LEGAL PROCEEDINGS SO AS TO PREVENT THE ENFORCEMENT OF THE LIEN OR FORFEITURE OF ANY PART OF THE HOME; OR</w:t>
      </w:r>
    </w:p>
    <w:p w:rsidR="003F3435" w:rsidRDefault="0032493E">
      <w:pPr>
        <w:spacing w:line="480" w:lineRule="auto"/>
        <w:ind w:firstLine="1440"/>
        <w:jc w:val="both"/>
      </w:pPr>
      <w:r>
        <w:t xml:space="preserve">"(3)</w:t>
      </w:r>
      <w:r xml:space="preserve">
        <w:t> </w:t>
      </w:r>
      <w:r xml:space="preserve">
        <w:t> </w:t>
      </w:r>
      <w:r>
        <w:t xml:space="preserve">SECURE FROM THE HOLDER OF THE LIEN AN AGREEMENT SATISFACTORY TO THE LENDER SUBORDINATING THE LIEN TO ALL AMOUNTS SECURED BY THE LENDER'S LIEN ON THE HOME.</w:t>
      </w:r>
    </w:p>
    <w:p w:rsidR="003F3435" w:rsidRDefault="0032493E">
      <w:pPr>
        <w:spacing w:line="480" w:lineRule="auto"/>
        <w:jc w:val="both"/>
      </w:pPr>
      <w:r>
        <w:t xml:space="preserve">"IF A GROUND FOR FORECLOSURE EXISTS, THE LENDER MAY NOT COMMENCE FORECLOSURE UNTIL THE LENDER GIVES YOU WRITTEN NOTICE BY MAIL THAT A GROUND FOR FORECLOSURE EXISTS AND GIVES YOU AN OPPORTUNITY TO REMEDY THE CONDITION CREATING THE GROUND FOR FORECLOSURE OR TO PAY THE REVERSE MORTGAGE DEBT WITHIN THE TIME PERMITTED BY SECTION 50(k)(10), ARTICLE XVI, OF THE TEXAS CONSTITUTION.</w:t>
      </w:r>
      <w:r xml:space="preserve">
        <w:t> </w:t>
      </w:r>
      <w:r xml:space="preserve">
        <w:t> </w:t>
      </w:r>
      <w:r>
        <w:t xml:space="preserve">THE LENDER MUST OBTAIN A COURT ORDER FOR FORECLOSURE EXCEPT THAT A COURT ORDER IS NOT REQUIRED IF THE FORECLOSURE OCCURS BECAUSE:</w:t>
      </w:r>
    </w:p>
    <w:p w:rsidR="003F3435" w:rsidRDefault="0032493E">
      <w:pPr>
        <w:spacing w:line="480" w:lineRule="auto"/>
        <w:ind w:firstLine="1440"/>
        <w:jc w:val="both"/>
      </w:pPr>
      <w:r>
        <w:t xml:space="preserve">"(1)</w:t>
      </w:r>
      <w:r xml:space="preserve">
        <w:t> </w:t>
      </w:r>
      <w:r xml:space="preserve">
        <w:t> </w:t>
      </w:r>
      <w:r>
        <w:t xml:space="preserve">ALL BORROWERS HAVE DIED; OR</w:t>
      </w:r>
    </w:p>
    <w:p w:rsidR="003F3435" w:rsidRDefault="0032493E">
      <w:pPr>
        <w:spacing w:line="480" w:lineRule="auto"/>
        <w:ind w:firstLine="1440"/>
        <w:jc w:val="both"/>
      </w:pPr>
      <w:r>
        <w:t xml:space="preserve">"(2)</w:t>
      </w:r>
      <w:r xml:space="preserve">
        <w:t> </w:t>
      </w:r>
      <w:r xml:space="preserve">
        <w:t> </w:t>
      </w:r>
      <w:r>
        <w:t xml:space="preserve">THE HOMESTEAD PROPERTY SECURING THE LOAN IS SOLD OR OTHERWISE TRANSFERRED."</w:t>
      </w:r>
    </w:p>
    <w:p w:rsidR="003F3435" w:rsidRDefault="0032493E">
      <w:pPr>
        <w:spacing w:line="480" w:lineRule="auto"/>
        <w:jc w:val="both"/>
      </w:pPr>
      <w:r>
        <w:t xml:space="preserve">"YOU SHOULD CONSULT WITH YOUR HOME COUNSELOR OR AN ATTORNEY IF YOU HAVE ANY CONCERNS ABOUT THESE OBLIGATIONS BEFORE YOU CLOSE YOUR REVERSE MORTGAGE LOAN.</w:t>
      </w:r>
      <w:r xml:space="preserve">
        <w:t> </w:t>
      </w:r>
      <w:r xml:space="preserve">
        <w:t> </w:t>
      </w:r>
      <w:r>
        <w:t xml:space="preserve">TO LOCATE AN ATTORNEY IN YOUR AREA, YOU MAY WISH TO CONTACT THE STATE BAR OF TEXAS."</w:t>
      </w:r>
    </w:p>
    <w:p w:rsidR="003F3435" w:rsidRDefault="0032493E">
      <w:pPr>
        <w:spacing w:line="480" w:lineRule="auto"/>
        <w:jc w:val="both"/>
      </w:pPr>
      <w:r>
        <w:t xml:space="preserve">"THIS NOTICE IS ONLY A SUMMARY OF YOUR RIGHTS UNDER THE TEXAS CONSTITUTION.</w:t>
      </w:r>
      <w:r xml:space="preserve">
        <w:t> </w:t>
      </w:r>
      <w:r xml:space="preserve">
        <w:t> </w:t>
      </w:r>
      <w:r>
        <w:t xml:space="preserve">YOUR RIGHTS ARE GOVERNED IN PART BY SECTION 50, ARTICLE XVI, OF THE TEXAS CONSTITUTION, AND NOT BY THIS NOTICE.";</w:t>
      </w:r>
    </w:p>
    <w:p w:rsidR="003F3435" w:rsidRDefault="0032493E">
      <w:pPr>
        <w:spacing w:line="480" w:lineRule="auto"/>
        <w:ind w:firstLine="1440"/>
        <w:jc w:val="both"/>
      </w:pPr>
      <w:r>
        <w:t xml:space="preserve">(10)</w:t>
      </w:r>
      <w:r xml:space="preserve">
        <w:t> </w:t>
      </w:r>
      <w:r xml:space="preserve">
        <w:t> </w:t>
      </w:r>
      <w:r>
        <w:t xml:space="preserve">that does not permit the lender to commence foreclosure until the lender gives notice to the borrower, in the manner provided for a notice by mail related to the foreclosure of liens under Subsection (a)(6) of this section, that a ground for foreclosure exists and gives the borrower at least 30 days, or at least 20 days in the event of a default under Subdivision (6)(D)(iii) of this subsection, to:</w:t>
      </w:r>
    </w:p>
    <w:p w:rsidR="003F3435" w:rsidRDefault="0032493E">
      <w:pPr>
        <w:spacing w:line="480" w:lineRule="auto"/>
        <w:ind w:firstLine="2160"/>
        <w:jc w:val="both"/>
      </w:pPr>
      <w:r>
        <w:t xml:space="preserve">(A)</w:t>
      </w:r>
      <w:r xml:space="preserve">
        <w:t> </w:t>
      </w:r>
      <w:r xml:space="preserve">
        <w:t> </w:t>
      </w:r>
      <w:r>
        <w:t xml:space="preserve">remedy the condition creating the ground for foreclosure;</w:t>
      </w:r>
    </w:p>
    <w:p w:rsidR="003F3435" w:rsidRDefault="0032493E">
      <w:pPr>
        <w:spacing w:line="480" w:lineRule="auto"/>
        <w:ind w:firstLine="2160"/>
        <w:jc w:val="both"/>
      </w:pPr>
      <w:r>
        <w:t xml:space="preserve">(B)</w:t>
      </w:r>
      <w:r xml:space="preserve">
        <w:t> </w:t>
      </w:r>
      <w:r xml:space="preserve">
        <w:t> </w:t>
      </w:r>
      <w:r>
        <w:t xml:space="preserve">pay the debt secured by the homestead property from proceeds of the sale of the homestead property by the borrower or from any other sources; or</w:t>
      </w:r>
    </w:p>
    <w:p w:rsidR="003F3435" w:rsidRDefault="0032493E">
      <w:pPr>
        <w:spacing w:line="480" w:lineRule="auto"/>
        <w:ind w:firstLine="2160"/>
        <w:jc w:val="both"/>
      </w:pPr>
      <w:r>
        <w:t xml:space="preserve">(C)</w:t>
      </w:r>
      <w:r xml:space="preserve">
        <w:t> </w:t>
      </w:r>
      <w:r xml:space="preserve">
        <w:t> </w:t>
      </w:r>
      <w:r>
        <w:t xml:space="preserve">convey the homestead property to the lender by a deed in lieu of foreclosure; and</w:t>
      </w:r>
    </w:p>
    <w:p w:rsidR="003F3435" w:rsidRDefault="0032493E">
      <w:pPr>
        <w:spacing w:line="480" w:lineRule="auto"/>
        <w:ind w:firstLine="1440"/>
        <w:jc w:val="both"/>
      </w:pPr>
      <w:r>
        <w:t xml:space="preserve">(11)</w:t>
      </w:r>
      <w:r xml:space="preserve">
        <w:t> </w:t>
      </w:r>
      <w:r xml:space="preserve">
        <w:t> </w:t>
      </w:r>
      <w:r>
        <w:t xml:space="preserve">that is secured by a lien that may be foreclosed upon only by a court order, if the foreclosure is for a ground other than a ground stated by Subdivision (6)(A) or (B) of this subsection.</w:t>
      </w:r>
    </w:p>
    <w:p w:rsidR="003F3435" w:rsidRDefault="0032493E">
      <w:pPr>
        <w:spacing w:line="480" w:lineRule="auto"/>
        <w:ind w:firstLine="720"/>
        <w:jc w:val="both"/>
      </w:pPr>
      <w:r>
        <w:t xml:space="preserve">(l)</w:t>
      </w:r>
      <w:r xml:space="preserve">
        <w:t> </w:t>
      </w:r>
      <w:r xml:space="preserve">
        <w:t> </w:t>
      </w:r>
      <w:r>
        <w:t xml:space="preserve">Advances made under a reverse mortgage and interest on those advances have priority over a lien filed for record in the real property records in the county where the homestead property is located after the reverse mortgage is filed for record in the real property records of that county.</w:t>
      </w:r>
    </w:p>
    <w:p w:rsidR="003F3435" w:rsidRDefault="0032493E">
      <w:pPr>
        <w:spacing w:line="480" w:lineRule="auto"/>
        <w:ind w:firstLine="720"/>
        <w:jc w:val="both"/>
      </w:pPr>
      <w:r>
        <w:t xml:space="preserve">(m)</w:t>
      </w:r>
      <w:r xml:space="preserve">
        <w:t> </w:t>
      </w:r>
      <w:r xml:space="preserve">
        <w:t> </w:t>
      </w:r>
      <w:r>
        <w:t xml:space="preserve">A reverse mortgage may provide for an interest rate that is fixed or adjustable and may also provide for interest that is contingent on appreciation in the fair market value of the homestead property.  Although payment of principal or interest shall not be required under a reverse mortgage until the entire loan becomes due and payable, interest may accrue and be compounded during the term of the loan as provided by the reverse mortgage loan agreement.</w:t>
      </w:r>
    </w:p>
    <w:p w:rsidR="003F3435" w:rsidRDefault="0032493E">
      <w:pPr>
        <w:spacing w:line="480" w:lineRule="auto"/>
        <w:ind w:firstLine="720"/>
        <w:jc w:val="both"/>
      </w:pPr>
      <w:r>
        <w:t xml:space="preserve">(n)</w:t>
      </w:r>
      <w:r xml:space="preserve">
        <w:t> </w:t>
      </w:r>
      <w:r xml:space="preserve">
        <w:t> </w:t>
      </w:r>
      <w:r>
        <w:t xml:space="preserve">A reverse mortgage that is secured by a valid lien against homestead property may be made or acquired without regard to the following provisions of any other law of this state:</w:t>
      </w:r>
    </w:p>
    <w:p w:rsidR="003F3435" w:rsidRDefault="0032493E">
      <w:pPr>
        <w:spacing w:line="480" w:lineRule="auto"/>
        <w:ind w:firstLine="1440"/>
        <w:jc w:val="both"/>
      </w:pPr>
      <w:r>
        <w:t xml:space="preserve">(1)</w:t>
      </w:r>
      <w:r xml:space="preserve">
        <w:t> </w:t>
      </w:r>
      <w:r xml:space="preserve">
        <w:t> </w:t>
      </w:r>
      <w:r>
        <w:t xml:space="preserve">a limitation on the purpose and use of future advances or other mortgage proceeds;</w:t>
      </w:r>
    </w:p>
    <w:p w:rsidR="003F3435" w:rsidRDefault="0032493E">
      <w:pPr>
        <w:spacing w:line="480" w:lineRule="auto"/>
        <w:ind w:firstLine="1440"/>
        <w:jc w:val="both"/>
      </w:pPr>
      <w:r>
        <w:t xml:space="preserve">(2)</w:t>
      </w:r>
      <w:r xml:space="preserve">
        <w:t> </w:t>
      </w:r>
      <w:r xml:space="preserve">
        <w:t> </w:t>
      </w:r>
      <w:r>
        <w:t xml:space="preserve">a limitation on future advances to a term of years or a limitation on the term of open-end account advances;</w:t>
      </w:r>
    </w:p>
    <w:p w:rsidR="003F3435" w:rsidRDefault="0032493E">
      <w:pPr>
        <w:spacing w:line="480" w:lineRule="auto"/>
        <w:ind w:firstLine="1440"/>
        <w:jc w:val="both"/>
      </w:pPr>
      <w:r>
        <w:t xml:space="preserve">(3)</w:t>
      </w:r>
      <w:r xml:space="preserve">
        <w:t> </w:t>
      </w:r>
      <w:r xml:space="preserve">
        <w:t> </w:t>
      </w:r>
      <w:r>
        <w:t xml:space="preserve">a limitation on the term during which future advances take priority over intervening advances;</w:t>
      </w:r>
    </w:p>
    <w:p w:rsidR="003F3435" w:rsidRDefault="0032493E">
      <w:pPr>
        <w:spacing w:line="480" w:lineRule="auto"/>
        <w:ind w:firstLine="1440"/>
        <w:jc w:val="both"/>
      </w:pPr>
      <w:r>
        <w:t xml:space="preserve">(4)</w:t>
      </w:r>
      <w:r xml:space="preserve">
        <w:t> </w:t>
      </w:r>
      <w:r xml:space="preserve">
        <w:t> </w:t>
      </w:r>
      <w:r>
        <w:t xml:space="preserve">a requirement that a maximum loan amount be stated in the reverse mortgage loan documents;</w:t>
      </w:r>
    </w:p>
    <w:p w:rsidR="003F3435" w:rsidRDefault="0032493E">
      <w:pPr>
        <w:spacing w:line="480" w:lineRule="auto"/>
        <w:ind w:firstLine="1440"/>
        <w:jc w:val="both"/>
      </w:pPr>
      <w:r>
        <w:t xml:space="preserve">(5)</w:t>
      </w:r>
      <w:r xml:space="preserve">
        <w:t> </w:t>
      </w:r>
      <w:r xml:space="preserve">
        <w:t> </w:t>
      </w:r>
      <w:r>
        <w:t xml:space="preserve">a prohibition on balloon payments;</w:t>
      </w:r>
    </w:p>
    <w:p w:rsidR="003F3435" w:rsidRDefault="0032493E">
      <w:pPr>
        <w:spacing w:line="480" w:lineRule="auto"/>
        <w:ind w:firstLine="1440"/>
        <w:jc w:val="both"/>
      </w:pPr>
      <w:r>
        <w:t xml:space="preserve">(6)</w:t>
      </w:r>
      <w:r xml:space="preserve">
        <w:t> </w:t>
      </w:r>
      <w:r xml:space="preserve">
        <w:t> </w:t>
      </w:r>
      <w:r>
        <w:t xml:space="preserve">a prohibition on compound interest and interest on interest;</w:t>
      </w:r>
    </w:p>
    <w:p w:rsidR="003F3435" w:rsidRDefault="0032493E">
      <w:pPr>
        <w:spacing w:line="480" w:lineRule="auto"/>
        <w:ind w:firstLine="1440"/>
        <w:jc w:val="both"/>
      </w:pPr>
      <w:r>
        <w:t xml:space="preserve">(7)</w:t>
      </w:r>
      <w:r xml:space="preserve">
        <w:t> </w:t>
      </w:r>
      <w:r xml:space="preserve">
        <w:t> </w:t>
      </w:r>
      <w:r>
        <w:t xml:space="preserve">a prohibition on contracting for, charging, or receiving any rate of interest authorized by any law of this state authorizing a lender to contract for a rate of interest; and</w:t>
      </w:r>
    </w:p>
    <w:p w:rsidR="003F3435" w:rsidRDefault="0032493E">
      <w:pPr>
        <w:spacing w:line="480" w:lineRule="auto"/>
        <w:ind w:firstLine="1440"/>
        <w:jc w:val="both"/>
      </w:pPr>
      <w:r>
        <w:t xml:space="preserve">(8)</w:t>
      </w:r>
      <w:r xml:space="preserve">
        <w:t> </w:t>
      </w:r>
      <w:r xml:space="preserve">
        <w:t> </w:t>
      </w:r>
      <w:r>
        <w:t xml:space="preserve">a requirement that a percentage of the reverse mortgage proceeds be advanced before the assignment of the reverse mortgage.</w:t>
      </w:r>
    </w:p>
    <w:p w:rsidR="003F3435" w:rsidRDefault="0032493E">
      <w:pPr>
        <w:spacing w:line="480" w:lineRule="auto"/>
        <w:ind w:firstLine="720"/>
        <w:jc w:val="both"/>
      </w:pPr>
      <w:r>
        <w:t xml:space="preserve">(o)</w:t>
      </w:r>
      <w:r xml:space="preserve">
        <w:t> </w:t>
      </w:r>
      <w:r xml:space="preserve">
        <w:t> </w:t>
      </w:r>
      <w:r>
        <w:t xml:space="preserve">For the purposes of determining eligibility under any statute relating to payments, allowances, benefits, or services provided on a means-tested basis by this state, including supplemental security income, low-income energy assistance, property tax relief, medical assistance, and general assistance:</w:t>
      </w:r>
    </w:p>
    <w:p w:rsidR="003F3435" w:rsidRDefault="0032493E">
      <w:pPr>
        <w:spacing w:line="480" w:lineRule="auto"/>
        <w:ind w:firstLine="1440"/>
        <w:jc w:val="both"/>
      </w:pPr>
      <w:r>
        <w:t xml:space="preserve">(1)</w:t>
      </w:r>
      <w:r xml:space="preserve">
        <w:t> </w:t>
      </w:r>
      <w:r xml:space="preserve">
        <w:t> </w:t>
      </w:r>
      <w:r>
        <w:t xml:space="preserve">reverse mortgage loan advances made to a borrower are considered proceeds from a loan and not income; and</w:t>
      </w:r>
    </w:p>
    <w:p w:rsidR="003F3435" w:rsidRDefault="0032493E">
      <w:pPr>
        <w:spacing w:line="480" w:lineRule="auto"/>
        <w:ind w:firstLine="1440"/>
        <w:jc w:val="both"/>
      </w:pPr>
      <w:r>
        <w:t xml:space="preserve">(2)</w:t>
      </w:r>
      <w:r xml:space="preserve">
        <w:t> </w:t>
      </w:r>
      <w:r xml:space="preserve">
        <w:t> </w:t>
      </w:r>
      <w:r>
        <w:t xml:space="preserve">undisbursed funds under a reverse mortgage loan are considered equity in a borrower's home and not proceeds from a loan.</w:t>
      </w:r>
    </w:p>
    <w:p w:rsidR="003F3435" w:rsidRDefault="0032493E">
      <w:pPr>
        <w:spacing w:line="480" w:lineRule="auto"/>
        <w:ind w:firstLine="720"/>
        <w:jc w:val="both"/>
      </w:pPr>
      <w:r>
        <w:t xml:space="preserve">(p)</w:t>
      </w:r>
      <w:r xml:space="preserve">
        <w:t> </w:t>
      </w:r>
      <w:r xml:space="preserve">
        <w:t> </w:t>
      </w:r>
      <w:r>
        <w:t xml:space="preserve">The advances made on a reverse mortgage loan under which more than one advance is made must be made according to the terms established by the loan documents by one or more of the following methods:</w:t>
      </w:r>
    </w:p>
    <w:p w:rsidR="003F3435" w:rsidRDefault="0032493E">
      <w:pPr>
        <w:spacing w:line="480" w:lineRule="auto"/>
        <w:ind w:firstLine="1440"/>
        <w:jc w:val="both"/>
      </w:pPr>
      <w:r>
        <w:t xml:space="preserve">(1)</w:t>
      </w:r>
      <w:r xml:space="preserve">
        <w:t> </w:t>
      </w:r>
      <w:r xml:space="preserve">
        <w:t> </w:t>
      </w:r>
      <w:r>
        <w:t xml:space="preserve">an initial advance at any time and future advances at regular intervals;</w:t>
      </w:r>
    </w:p>
    <w:p w:rsidR="003F3435" w:rsidRDefault="0032493E">
      <w:pPr>
        <w:spacing w:line="480" w:lineRule="auto"/>
        <w:ind w:firstLine="1440"/>
        <w:jc w:val="both"/>
      </w:pPr>
      <w:r>
        <w:t xml:space="preserve">(2)</w:t>
      </w:r>
      <w:r xml:space="preserve">
        <w:t> </w:t>
      </w:r>
      <w:r xml:space="preserve">
        <w:t> </w:t>
      </w:r>
      <w:r>
        <w:t xml:space="preserve">an initial advance at any time and future advances at regular intervals in which the amounts advanced may be reduced, for one or more advances, at the request of the borrower;</w:t>
      </w:r>
    </w:p>
    <w:p w:rsidR="003F3435" w:rsidRDefault="0032493E">
      <w:pPr>
        <w:spacing w:line="480" w:lineRule="auto"/>
        <w:ind w:firstLine="1440"/>
        <w:jc w:val="both"/>
      </w:pPr>
      <w:r>
        <w:t xml:space="preserve">(3)</w:t>
      </w:r>
      <w:r xml:space="preserve">
        <w:t> </w:t>
      </w:r>
      <w:r xml:space="preserve">
        <w:t> </w:t>
      </w:r>
      <w:r>
        <w:t xml:space="preserve">an initial advance at any time and future advances at times and in amounts requested by the borrower until the credit limit established by the loan documents is reached;</w:t>
      </w:r>
    </w:p>
    <w:p w:rsidR="003F3435" w:rsidRDefault="0032493E">
      <w:pPr>
        <w:spacing w:line="480" w:lineRule="auto"/>
        <w:ind w:firstLine="1440"/>
        <w:jc w:val="both"/>
      </w:pPr>
      <w:r>
        <w:t xml:space="preserve">(4)</w:t>
      </w:r>
      <w:r xml:space="preserve">
        <w:t> </w:t>
      </w:r>
      <w:r xml:space="preserve">
        <w:t> </w:t>
      </w:r>
      <w:r>
        <w:t xml:space="preserve">an initial advance at any time, future advances at times and in amounts requested by the borrower until the credit limit established by the loan documents is reached, and subsequent advances at times and in amounts requested by the borrower according to the terms established by the loan documents to the extent that the outstanding balance is repaid; or</w:t>
      </w:r>
    </w:p>
    <w:p w:rsidR="003F3435" w:rsidRDefault="0032493E">
      <w:pPr>
        <w:spacing w:line="480" w:lineRule="auto"/>
        <w:ind w:firstLine="1440"/>
        <w:jc w:val="both"/>
      </w:pPr>
      <w:r>
        <w:t xml:space="preserve">(5)</w:t>
      </w:r>
      <w:r xml:space="preserve">
        <w:t> </w:t>
      </w:r>
      <w:r xml:space="preserve">
        <w:t> </w:t>
      </w:r>
      <w:r>
        <w:t xml:space="preserve">at any time by the lender, on behalf of the borrower, if the borrower fails to timely pay any of the following that the borrower is obligated to pay under the loan documents to the extent necessary to protect the lender's interest in or the value of the homestead property:</w:t>
      </w:r>
    </w:p>
    <w:p w:rsidR="003F3435" w:rsidRDefault="0032493E">
      <w:pPr>
        <w:spacing w:line="480" w:lineRule="auto"/>
        <w:ind w:firstLine="2160"/>
        <w:jc w:val="both"/>
      </w:pPr>
      <w:r>
        <w:t xml:space="preserve">(A)</w:t>
      </w:r>
      <w:r xml:space="preserve">
        <w:t> </w:t>
      </w:r>
      <w:r xml:space="preserve">
        <w:t> </w:t>
      </w:r>
      <w:r>
        <w:t xml:space="preserve">taxes;</w:t>
      </w:r>
    </w:p>
    <w:p w:rsidR="003F3435" w:rsidRDefault="0032493E">
      <w:pPr>
        <w:spacing w:line="480" w:lineRule="auto"/>
        <w:ind w:firstLine="2160"/>
        <w:jc w:val="both"/>
      </w:pPr>
      <w:r>
        <w:t xml:space="preserve">(B)</w:t>
      </w:r>
      <w:r xml:space="preserve">
        <w:t> </w:t>
      </w:r>
      <w:r xml:space="preserve">
        <w:t> </w:t>
      </w:r>
      <w:r>
        <w:t xml:space="preserve">insurance;</w:t>
      </w:r>
    </w:p>
    <w:p w:rsidR="003F3435" w:rsidRDefault="0032493E">
      <w:pPr>
        <w:spacing w:line="480" w:lineRule="auto"/>
        <w:ind w:firstLine="2160"/>
        <w:jc w:val="both"/>
      </w:pPr>
      <w:r>
        <w:t xml:space="preserve">(C)</w:t>
      </w:r>
      <w:r xml:space="preserve">
        <w:t> </w:t>
      </w:r>
      <w:r xml:space="preserve">
        <w:t> </w:t>
      </w:r>
      <w:r>
        <w:t xml:space="preserve">costs of repairs or maintenance performed by a person or company that is not an employee of the lender or a person or company that directly or indirectly controls, is controlled by, or is under common control with the lender;</w:t>
      </w:r>
    </w:p>
    <w:p w:rsidR="003F3435" w:rsidRDefault="0032493E">
      <w:pPr>
        <w:spacing w:line="480" w:lineRule="auto"/>
        <w:ind w:firstLine="2160"/>
        <w:jc w:val="both"/>
      </w:pPr>
      <w:r>
        <w:t xml:space="preserve">(D)</w:t>
      </w:r>
      <w:r xml:space="preserve">
        <w:t> </w:t>
      </w:r>
      <w:r xml:space="preserve">
        <w:t> </w:t>
      </w:r>
      <w:r>
        <w:t xml:space="preserve">assessments levied against the homestead property; and</w:t>
      </w:r>
    </w:p>
    <w:p w:rsidR="003F3435" w:rsidRDefault="0032493E">
      <w:pPr>
        <w:spacing w:line="480" w:lineRule="auto"/>
        <w:ind w:firstLine="2160"/>
        <w:jc w:val="both"/>
      </w:pPr>
      <w:r>
        <w:t xml:space="preserve">(E)</w:t>
      </w:r>
      <w:r xml:space="preserve">
        <w:t> </w:t>
      </w:r>
      <w:r xml:space="preserve">
        <w:t> </w:t>
      </w:r>
      <w:r>
        <w:t xml:space="preserve">any lien that has, or may obtain, priority over the lender's lien as it is established in the loan documents.</w:t>
      </w:r>
    </w:p>
    <w:p w:rsidR="003F3435" w:rsidRDefault="0032493E">
      <w:pPr>
        <w:spacing w:line="480" w:lineRule="auto"/>
        <w:ind w:firstLine="720"/>
        <w:jc w:val="both"/>
      </w:pPr>
      <w:r>
        <w:t xml:space="preserve">(q)</w:t>
      </w:r>
      <w:r xml:space="preserve">
        <w:t> </w:t>
      </w:r>
      <w:r xml:space="preserve">
        <w:t> </w:t>
      </w:r>
      <w:r>
        <w:t xml:space="preserve">To the extent that any statutes of this state, including without limitation, Section 41.001 of the Texas Property Code, purport to limit encumbrances that may properly be fixed on homestead property in a manner that does not permit encumbrances for extensions of credit described in Subsection (a)(6) or (a)(7) of this section, the same shall be superseded to the extent that such encumbrances shall be permitted to be fixed upon homestead property in the manner provided for by this amendment.</w:t>
      </w:r>
    </w:p>
    <w:p w:rsidR="003F3435" w:rsidRDefault="0032493E">
      <w:pPr>
        <w:spacing w:line="480" w:lineRule="auto"/>
        <w:ind w:firstLine="720"/>
        <w:jc w:val="both"/>
      </w:pPr>
      <w:r>
        <w:t xml:space="preserve">(r)</w:t>
      </w:r>
      <w:r xml:space="preserve">
        <w:t> </w:t>
      </w:r>
      <w:r xml:space="preserve">
        <w:t> </w:t>
      </w:r>
      <w:r>
        <w:t xml:space="preserve">The supreme court shall promulgate rules of civil procedure for expedited foreclosure proceedings related to the foreclosure of liens under Subsection (a)(6) of this section and to foreclosure of a reverse mortgage lien that requires a court order.</w:t>
      </w:r>
    </w:p>
    <w:p w:rsidR="003F3435" w:rsidRDefault="0032493E">
      <w:pPr>
        <w:spacing w:line="480" w:lineRule="auto"/>
        <w:ind w:firstLine="720"/>
        <w:jc w:val="both"/>
      </w:pPr>
      <w:r>
        <w:t xml:space="preserve">(s)</w:t>
      </w:r>
      <w:r xml:space="preserve">
        <w:t> </w:t>
      </w:r>
      <w:r xml:space="preserve">
        <w:t> </w:t>
      </w:r>
      <w:r>
        <w:t xml:space="preserve">The Finance Commission of Texas shall appoint a director to conduct research on the availability, quality, and prices of financial services and research the practices of business entities in the state that provide financial services under this section.  The director shall collect information and produce reports on lending activity of those making loans under this section.  The director shall report his or her findings to the legislature not later than December 1 of each year.</w:t>
      </w:r>
    </w:p>
    <w:p w:rsidR="003F3435" w:rsidRDefault="0032493E">
      <w:pPr>
        <w:spacing w:line="480" w:lineRule="auto"/>
        <w:ind w:firstLine="720"/>
        <w:jc w:val="both"/>
      </w:pPr>
      <w:r>
        <w:t xml:space="preserve">(t)</w:t>
      </w:r>
      <w:r xml:space="preserve">
        <w:t> </w:t>
      </w:r>
      <w:r xml:space="preserve">
        <w:t> </w:t>
      </w:r>
      <w:r>
        <w:t xml:space="preserve">A home equity line of credit is a form of an open-end account that may be debited from time to time, under which credit may be extended from time to time and under which:</w:t>
      </w:r>
    </w:p>
    <w:p w:rsidR="003F3435" w:rsidRDefault="0032493E">
      <w:pPr>
        <w:spacing w:line="480" w:lineRule="auto"/>
        <w:ind w:firstLine="1440"/>
        <w:jc w:val="both"/>
      </w:pPr>
      <w:r>
        <w:t xml:space="preserve">(1)</w:t>
      </w:r>
      <w:r xml:space="preserve">
        <w:t> </w:t>
      </w:r>
      <w:r xml:space="preserve">
        <w:t> </w:t>
      </w:r>
      <w:r>
        <w:t xml:space="preserve">the owner requests advances, repays money, and reborrows money;</w:t>
      </w:r>
    </w:p>
    <w:p w:rsidR="003F3435" w:rsidRDefault="0032493E">
      <w:pPr>
        <w:spacing w:line="480" w:lineRule="auto"/>
        <w:ind w:firstLine="1440"/>
        <w:jc w:val="both"/>
      </w:pPr>
      <w:r>
        <w:t xml:space="preserve">(2)</w:t>
      </w:r>
      <w:r xml:space="preserve">
        <w:t> </w:t>
      </w:r>
      <w:r xml:space="preserve">
        <w:t> </w:t>
      </w:r>
      <w:r>
        <w:t xml:space="preserve">any single debit or advance is not less than $4,000;</w:t>
      </w:r>
    </w:p>
    <w:p w:rsidR="003F3435" w:rsidRDefault="0032493E">
      <w:pPr>
        <w:spacing w:line="480" w:lineRule="auto"/>
        <w:ind w:firstLine="1440"/>
        <w:jc w:val="both"/>
      </w:pPr>
      <w:r>
        <w:t xml:space="preserve">(3)</w:t>
      </w:r>
      <w:r xml:space="preserve">
        <w:t> </w:t>
      </w:r>
      <w:r xml:space="preserve">
        <w:t> </w:t>
      </w:r>
      <w:r>
        <w:t xml:space="preserve">the owner does not use a credit card, debit card, or similar device, or preprinted check unsolicited by the borrower, to obtain an advance;</w:t>
      </w:r>
    </w:p>
    <w:p w:rsidR="003F3435" w:rsidRDefault="0032493E">
      <w:pPr>
        <w:spacing w:line="480" w:lineRule="auto"/>
        <w:ind w:firstLine="1440"/>
        <w:jc w:val="both"/>
      </w:pPr>
      <w:r>
        <w:t xml:space="preserve">(4)</w:t>
      </w:r>
      <w:r xml:space="preserve">
        <w:t> </w:t>
      </w:r>
      <w:r xml:space="preserve">
        <w:t> </w:t>
      </w:r>
      <w:r>
        <w:t xml:space="preserve">any fees described by Subsection (a)(6)(E) of this section are charged and collected only at the time the extension of credit is established and no fee is charged or collected in connection with any debit or advance;</w:t>
      </w:r>
    </w:p>
    <w:p w:rsidR="003F3435" w:rsidRDefault="0032493E">
      <w:pPr>
        <w:spacing w:line="480" w:lineRule="auto"/>
        <w:ind w:firstLine="1440"/>
        <w:jc w:val="both"/>
      </w:pPr>
      <w:r>
        <w:t xml:space="preserve">(5)</w:t>
      </w:r>
      <w:r xml:space="preserve">
        <w:t> </w:t>
      </w:r>
      <w:r xml:space="preserve">
        <w:t> </w:t>
      </w:r>
      <w:r>
        <w:t xml:space="preserve">the maximum principal amount that may be extended under the account, when added to the aggregate total of the outstanding principal balances of all indebtedness secured by the homestead on the date the extension of credit is established, does not exceed an amount described under Subsection (a)(6)(B) of this section;</w:t>
      </w:r>
    </w:p>
    <w:p w:rsidR="003F3435" w:rsidRDefault="0032493E">
      <w:pPr>
        <w:spacing w:line="480" w:lineRule="auto"/>
        <w:ind w:firstLine="1440"/>
        <w:jc w:val="both"/>
      </w:pPr>
      <w:r>
        <w:t xml:space="preserve">(6)</w:t>
      </w:r>
      <w:r xml:space="preserve">
        <w:t> </w:t>
      </w:r>
      <w:r xml:space="preserve">
        <w:t> </w:t>
      </w:r>
      <w:r>
        <w:t xml:space="preserve">(repealed);</w:t>
      </w:r>
    </w:p>
    <w:p w:rsidR="003F3435" w:rsidRDefault="0032493E">
      <w:pPr>
        <w:spacing w:line="480" w:lineRule="auto"/>
        <w:ind w:firstLine="1440"/>
        <w:jc w:val="both"/>
      </w:pPr>
      <w:r>
        <w:t xml:space="preserve">(7)</w:t>
      </w:r>
      <w:r xml:space="preserve">
        <w:t> </w:t>
      </w:r>
      <w:r xml:space="preserve">
        <w:t> </w:t>
      </w:r>
      <w:r>
        <w:t xml:space="preserve">the lender or holder may not unilaterally amend the extension of credit; and</w:t>
      </w:r>
    </w:p>
    <w:p w:rsidR="003F3435" w:rsidRDefault="0032493E">
      <w:pPr>
        <w:spacing w:line="480" w:lineRule="auto"/>
        <w:ind w:firstLine="1440"/>
        <w:jc w:val="both"/>
      </w:pPr>
      <w:r>
        <w:t xml:space="preserve">(8)</w:t>
      </w:r>
      <w:r xml:space="preserve">
        <w:t> </w:t>
      </w:r>
      <w:r xml:space="preserve">
        <w:t> </w:t>
      </w:r>
      <w:r>
        <w:t xml:space="preserve">repayment is to be made in regular periodic installments, not more often than every 14 days and not less often than monthly, beginning not later than two months from the date the extension of credit is established, and:</w:t>
      </w:r>
    </w:p>
    <w:p w:rsidR="003F3435" w:rsidRDefault="0032493E">
      <w:pPr>
        <w:spacing w:line="480" w:lineRule="auto"/>
        <w:ind w:firstLine="2160"/>
        <w:jc w:val="both"/>
      </w:pPr>
      <w:r>
        <w:t xml:space="preserve">(A)</w:t>
      </w:r>
      <w:r xml:space="preserve">
        <w:t> </w:t>
      </w:r>
      <w:r xml:space="preserve">
        <w:t> </w:t>
      </w:r>
      <w:r>
        <w:t xml:space="preserve">during the period during which the owner may request advances, each installment equals or exceeds the amount of accrued interest; and</w:t>
      </w:r>
    </w:p>
    <w:p w:rsidR="003F3435" w:rsidRDefault="0032493E">
      <w:pPr>
        <w:spacing w:line="480" w:lineRule="auto"/>
        <w:ind w:firstLine="2160"/>
        <w:jc w:val="both"/>
      </w:pPr>
      <w:r>
        <w:t xml:space="preserve">(B)</w:t>
      </w:r>
      <w:r xml:space="preserve">
        <w:t> </w:t>
      </w:r>
      <w:r xml:space="preserve">
        <w:t> </w:t>
      </w:r>
      <w:r>
        <w:t xml:space="preserve">after the period during which the owner may request advances, installments are substantially equal.</w:t>
      </w:r>
    </w:p>
    <w:p w:rsidR="003F3435" w:rsidRDefault="0032493E">
      <w:pPr>
        <w:spacing w:line="480" w:lineRule="auto"/>
        <w:ind w:firstLine="720"/>
        <w:jc w:val="both"/>
      </w:pPr>
      <w:r>
        <w:t xml:space="preserve">(u)</w:t>
      </w:r>
      <w:r xml:space="preserve">
        <w:t> </w:t>
      </w:r>
      <w:r xml:space="preserve">
        <w:t> </w:t>
      </w:r>
      <w:r>
        <w:t xml:space="preserve">The legislature may by statute delegate one or more state agencies the power to interpret Subsections (a)(5)-(a)(7), (e)-(p), and (t), of this section. An act or omission does not violate a provision included in those subsections if the act or omission conforms to an interpretation of the provision that is:</w:t>
      </w:r>
    </w:p>
    <w:p w:rsidR="003F3435" w:rsidRDefault="0032493E">
      <w:pPr>
        <w:spacing w:line="480" w:lineRule="auto"/>
        <w:ind w:firstLine="1440"/>
        <w:jc w:val="both"/>
      </w:pPr>
      <w:r>
        <w:t xml:space="preserve">(1)</w:t>
      </w:r>
      <w:r xml:space="preserve">
        <w:t> </w:t>
      </w:r>
      <w:r xml:space="preserve">
        <w:t> </w:t>
      </w:r>
      <w:r>
        <w:t xml:space="preserve">in effect at the time of the act or omission; and</w:t>
      </w:r>
    </w:p>
    <w:p w:rsidR="003F3435" w:rsidRDefault="0032493E">
      <w:pPr>
        <w:spacing w:line="480" w:lineRule="auto"/>
        <w:ind w:firstLine="1440"/>
        <w:jc w:val="both"/>
      </w:pPr>
      <w:r>
        <w:t xml:space="preserve">(2)</w:t>
      </w:r>
      <w:r xml:space="preserve">
        <w:t> </w:t>
      </w:r>
      <w:r xml:space="preserve">
        <w:t> </w:t>
      </w:r>
      <w:r>
        <w:t xml:space="preserve">made by a state agency to which the power of interpretation is delegated as provided by this subsection or by an appellate court of this state or the United States.</w:t>
      </w:r>
    </w:p>
    <w:p w:rsidR="003F3435" w:rsidRDefault="0032493E">
      <w:pPr>
        <w:spacing w:line="480" w:lineRule="auto"/>
        <w:ind w:firstLine="720"/>
        <w:jc w:val="both"/>
      </w:pPr>
      <w:r>
        <w:t xml:space="preserve">(v)</w:t>
      </w:r>
      <w:r xml:space="preserve">
        <w:t> </w:t>
      </w:r>
      <w:r xml:space="preserve">
        <w:t> </w:t>
      </w:r>
      <w:r>
        <w:t xml:space="preserve">A reverse mortgage must provide that:</w:t>
      </w:r>
    </w:p>
    <w:p w:rsidR="003F3435" w:rsidRDefault="0032493E">
      <w:pPr>
        <w:spacing w:line="480" w:lineRule="auto"/>
        <w:ind w:firstLine="1440"/>
        <w:jc w:val="both"/>
      </w:pPr>
      <w:r>
        <w:t xml:space="preserve">(1)</w:t>
      </w:r>
      <w:r xml:space="preserve">
        <w:t> </w:t>
      </w:r>
      <w:r xml:space="preserve">
        <w:t> </w:t>
      </w:r>
      <w:r>
        <w:t xml:space="preserve">the owner does not use a credit card, debit card, preprinted solicitation check, or similar device to obtain an advance;</w:t>
      </w:r>
    </w:p>
    <w:p w:rsidR="003F3435" w:rsidRDefault="0032493E">
      <w:pPr>
        <w:spacing w:line="480" w:lineRule="auto"/>
        <w:ind w:firstLine="1440"/>
        <w:jc w:val="both"/>
      </w:pPr>
      <w:r>
        <w:t xml:space="preserve">(2)</w:t>
      </w:r>
      <w:r xml:space="preserve">
        <w:t> </w:t>
      </w:r>
      <w:r xml:space="preserve">
        <w:t> </w:t>
      </w:r>
      <w:r>
        <w:t xml:space="preserve">after the time the extension of credit is established, no transaction fee is charged or collected solely in connection with any debit or advance; and</w:t>
      </w:r>
    </w:p>
    <w:p w:rsidR="003F3435" w:rsidRDefault="0032493E">
      <w:pPr>
        <w:spacing w:line="480" w:lineRule="auto"/>
        <w:ind w:firstLine="1440"/>
        <w:jc w:val="both"/>
      </w:pPr>
      <w:r>
        <w:t xml:space="preserve">(3)</w:t>
      </w:r>
      <w:r xml:space="preserve">
        <w:t> </w:t>
      </w:r>
      <w:r xml:space="preserve">
        <w:t> </w:t>
      </w:r>
      <w:r>
        <w:t xml:space="preserve">the lender or holder may not unilaterally amend the extension of credit.  </w:t>
      </w:r>
    </w:p>
    <w:p w:rsidR="003F3435" w:rsidRDefault="0032493E">
      <w:pPr>
        <w:spacing w:line="480" w:lineRule="auto"/>
        <w:jc w:val="both"/>
      </w:pPr>
      <w:r>
        <w:t xml:space="preserve">(Feb. 15, 1876. Amended Nov. 6, 1973, and Nov. 7, 1995; Subsecs. (a)-(d) amended and (e)-(s) added Nov. 4, 1997;  Subsecs. (k), (p), and (r) amended Nov. 2, 1999; Subsec. (a) amended Nov. 6, 2001; Subsecs. (a), (f), and (g) amended and (t) and (u) added Sept. 13, 2003; Subsec. (p) amended and (v) added Nov. 8, 2005; Subsecs. (a), (g), and (t) amended Nov. 6, 2007; Subsec. (k) amended Nov. 5, 2013; Subsecs. (a), (f), (g), and (t) amended and (f-1) added Nov. 7, 2017.)</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SIZE OF HOMESTEAD; USES; RELEASE OR REFINANCE OF EXISTING LIEN.  The homestead, not in a town or city, shall consist of not more than two hundred acres of land, which may be in one or more parcels, with the improvements thereon; the homestead in a city, town or village, shall consist of lot or contiguous lots amounting to not more than 10 acres of land, together with any improvements on the land; provided, that the homestead in a city, town or village shall be used for the purposes of a home, or as both an urban home and a place to exercise a calling or business, of the homestead claimant, whether a single adult person, or the head of a family; provided also, that any temporary renting of the homestead shall not change the character of the same, when no other homestead has been acquired; provided further that a release or refinance of an existing lien against a homestead as to a part of the homestead does not create an additional burden on the part of the homestead property that is unreleased or subject to the refinance, and a new lien is not invalid only for that reason.  </w:t>
      </w:r>
    </w:p>
    <w:p w:rsidR="003F3435" w:rsidRDefault="0032493E">
      <w:pPr>
        <w:spacing w:line="480" w:lineRule="auto"/>
        <w:jc w:val="both"/>
      </w:pPr>
      <w:r>
        <w:t xml:space="preserve">(Feb. 15, 1876. Amended Nov. 3, 1970, Nov. 6, 1973, Nov. 8, 1983, and Nov. 2, 1999.)</w:t>
      </w:r>
    </w:p>
    <w:p w:rsidR="003F3435" w:rsidRDefault="0032493E">
      <w:pPr>
        <w:spacing w:line="480" w:lineRule="auto"/>
        <w:ind w:firstLine="720"/>
        <w:jc w:val="both"/>
      </w:pPr>
      <w:r>
        <w:t xml:space="preserve">NOTE:</w:t>
      </w:r>
      <w:r xml:space="preserve">
        <w:t> </w:t>
      </w:r>
      <w:r xml:space="preserve">
        <w:t> </w:t>
      </w:r>
      <w:r>
        <w:t xml:space="preserve">The joint resolution amending Sec. 51 in 1983 included a section that did not purport to amend the constitution and that provided the following:  "This amendment applies to all homesteads in this state, including homesteads acquired before the adoption of this amendment."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DESCENT AND DISTRIBUTION OF HOMESTEAD; RESTRICTIONS ON PARTITION.  On the death of the husband or wife, or both, the homestead shall descend and vest in like manner as other real property of the deceased, and shall be governed by the same laws of descent and distribution, but it shall not be partitioned among the heirs of the deceased during the lifetime of the surviving husband or wife, or so long as the surviver† may elect to use or occupy the same as a homestead, or so long as the guardian of the minor children of the deceased may be permitted, under the order of the proper court having the jurisdiction, to use and occupy the same.</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(Repealed Nov. 2, 1999.)  </w:t>
      </w:r>
    </w:p>
    <w:p w:rsidR="003F3435" w:rsidRDefault="0032493E">
      <w:pPr>
        <w:spacing w:line="480" w:lineRule="auto"/>
        <w:jc w:val="both"/>
      </w:pPr>
      <w:r>
        <w:t xml:space="preserve">(TEMPORARY TRANSITION PROVISIONS for Sec. 53: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(Repealed Nov. 6, 2001.)  </w:t>
      </w:r>
    </w:p>
    <w:p w:rsidR="003F3435" w:rsidRDefault="0032493E">
      <w:pPr>
        <w:spacing w:line="480" w:lineRule="auto"/>
        <w:jc w:val="both"/>
      </w:pPr>
      <w:r>
        <w:t xml:space="preserve">(TEMPORARY TRANSITION PROVISION for Sec. 56: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CONSERVATION AND DEVELOPMENT OF NATURAL RESOURCES; DEVELOPMENT OF PARKS AND RECREATIONAL FACILITIES; CONSERVATION AND RECLAMATION DISTRICTS; INDEBTEDNESS AND TAXATION AUTHORIZED.  (a)</w:t>
      </w:r>
      <w:r xml:space="preserve">
        <w:t> </w:t>
      </w:r>
      <w:r>
        <w:t xml:space="preserve">The conservation and development of all of the natural resources of this State, and development of parks and recreational facilities, including the control, storing, preservation and distribution of its storm and flood waters, the waters of its rivers and streams, for irrigation, power and all other useful purposes, the reclamation and irrigation of its arid, semi-arid and other lands needing irrigation, the reclamation and drainage of its overflowed lands, and other lands needing drainage, the conservation and development of its forests, water and hydro-electric power, the navigation of its inland and coastal waters, and the preservation and conservation of all such natural resources of the State are each and all hereby declared public rights and duties; and the Legislature shall pass all such laws as may be appropriate thereto.</w:t>
      </w:r>
    </w:p>
    <w:p w:rsidR="003F3435" w:rsidRDefault="0032493E">
      <w:pPr>
        <w:spacing w:line="480" w:lineRule="auto"/>
        <w:ind w:firstLine="720"/>
        <w:jc w:val="both"/>
      </w:pPr>
      <w:r>
        <w:t xml:space="preserve">(b)</w:t>
      </w:r>
      <w:r xml:space="preserve">
        <w:t> </w:t>
      </w:r>
      <w:r xml:space="preserve">
        <w:t> </w:t>
      </w:r>
      <w:r>
        <w:t xml:space="preserve">There may be created within the State of Texas, or the State may be divided into, such number of conservation and reclamation districts as may be determined to be essential to the accomplishment of the purposes of this amendment to the constitution, which districts shall be governmental agencies and bodies politic and corporate with such powers of government and with the authority to exercise such rights, privileges and functions concerning the subject matter of this amendment as may be conferred by law.</w:t>
      </w:r>
    </w:p>
    <w:p w:rsidR="003F3435" w:rsidRDefault="0032493E">
      <w:pPr>
        <w:spacing w:line="480" w:lineRule="auto"/>
        <w:ind w:firstLine="720"/>
        <w:jc w:val="both"/>
      </w:pPr>
      <w:r>
        <w:t xml:space="preserve">(c)</w:t>
      </w:r>
      <w:r xml:space="preserve">
        <w:t> </w:t>
      </w:r>
      <w:r xml:space="preserve">
        <w:t> </w:t>
      </w:r>
      <w:r>
        <w:t xml:space="preserve">The Legislature shall authorize all such indebtedness as may be necessary to provide all improvements and the maintenance thereof requisite to the achievement of the purposes of this amendment.  All such indebtedness may be evidenced by bonds of such conservation and reclamation districts, to be issued under such regulations as may be prescribed by law.  The Legislature shall also authorize the levy and collection within such districts of all such taxes, equitably distributed, as may be necessary for the payment of the interest and the creation of a sinking fund for the payment of such bonds and for the maintenance of such districts and improvements.  Such indebtedness shall be a lien upon the property assessed for the payment thereof.  The Legislature shall not authorize the issuance of any bonds or provide for any indebtedness against any reclamation district unless such proposition shall first be submitted to the qualified voters of such district and the proposition adopted.</w:t>
      </w:r>
    </w:p>
    <w:p w:rsidR="003F3435" w:rsidRDefault="0032493E">
      <w:pPr>
        <w:spacing w:line="480" w:lineRule="auto"/>
        <w:ind w:firstLine="720"/>
        <w:jc w:val="both"/>
      </w:pPr>
      <w:r>
        <w:t xml:space="preserve">(c-1) In addition and only as provided by this subsection, the Legislature may authorize conservation and reclamation districts to develop and finance with taxes those types and categories of parks and recreational facilities that were not authorized by this section to be developed and financed with taxes before September 13, 2003. For development of such parks and recreational facilities, the Legislature may authorize indebtedness payable from taxes as may be necessary to provide for improvements and maintenance only for a conservation and reclamation district all or part of which is located in Bexar County, Bastrop County, Waller County, Travis County, Williamson County, Harris County, Galveston County, Brazoria County, Fort Bend County, Montgomery County, or El Paso County, or for the Tarrant Regional Water District, a water control and improvement district located in whole or in part in Tarrant County. All the indebtedness may be evidenced by bonds of the conservation and reclamation district, to be issued under regulations as may be prescribed by law. The Legislature may also authorize the levy and collection within such district of all taxes, equitably distributed, as may be necessary for the payment of the interest and the creation of a sinking fund for the payment of the bonds and for maintenance of and improvements to such parks and recreational facilities. The indebtedness shall be a lien on the property assessed for the payment of the bonds. The Legislature may not authorize the issuance of bonds or provide for indebtedness under this subsection against a conservation and reclamation district unless a proposition is first submitted to the qualified voters of the district and the proposition is adopted. This subsection expands the authority of the Legislature with respect to certain conservation and reclamation districts and is not a limitation on the authority of the Legislature with respect to conservation and reclamation districts and parks and recreational facilities pursuant to this section as that authority existed before September 13, 2003.</w:t>
      </w:r>
    </w:p>
    <w:p w:rsidR="003F3435" w:rsidRDefault="0032493E">
      <w:pPr>
        <w:spacing w:line="480" w:lineRule="auto"/>
        <w:ind w:firstLine="720"/>
        <w:jc w:val="both"/>
      </w:pPr>
      <w:r>
        <w:t xml:space="preserve">(d)</w:t>
      </w:r>
      <w:r xml:space="preserve">
        <w:t> </w:t>
      </w:r>
      <w:r xml:space="preserve">
        <w:t> </w:t>
      </w:r>
      <w:r>
        <w:t xml:space="preserve">No law creating a conservation and reclamation district shall be passed unless notice of the intention to introduce such a bill setting forth the general substance of the contemplated  law shall have been published at least thirty (30) days and not more than ninety (90) days prior to the introduction thereof in a newspaper or newspapers having general circulation  in the county or counties in which said district or any part thereof is or will be located and by delivering a copy of such notice and such bill to the Governor who shall submit such notice and bill to the Texas Water Commission, or its successor, which shall file its recommendation as to such bill with the Governor, Lieutenant Governor and Speaker of the House of Representatives within thirty (30) days from date notice was received by the Texas Water Commission.  Such notice and copy of bill shall also be given of the introduction of any bill amending a law creating or governing a particular conservation and reclamation district if such bill (1) adds additional land to the district, (2) alters the taxing authority of the district, (3) alters the authority of the district with respect to the issuance of  bonds, or (4) alters the qualifications or terms of office of the members of the governing body of the district.</w:t>
      </w:r>
    </w:p>
    <w:p w:rsidR="003F3435" w:rsidRDefault="0032493E">
      <w:pPr>
        <w:spacing w:line="480" w:lineRule="auto"/>
        <w:ind w:firstLine="720"/>
        <w:jc w:val="both"/>
      </w:pPr>
      <w:r>
        <w:t xml:space="preserve">(e)</w:t>
      </w:r>
      <w:r xml:space="preserve">
        <w:t> </w:t>
      </w:r>
      <w:r xml:space="preserve">
        <w:t> </w:t>
      </w:r>
      <w:r>
        <w:t xml:space="preserve">No law creating a conservation and reclamation district shall be passed unless, at the time notice of the intention to introduce a bill is published as provided in Subsection (d) of this section, a copy of the proposed bill is delivered to the commissioners court of each county in which said district or any part thereof is or will be located and to the governing body of each incorporated city or town in whose jurisdiction said district or any part thereof is or will be located.  Each such commissioners court and governing body may file its written consent or opposition to the creation of the proposed district with the governor, lieutenant governor, and speaker of the house of representatives.  Each special law creating a conservation and reclamation district shall comply with the provisions of the general laws then in effect relating to consent by political subdivisions to the creation of conservation and reclamation districts and to the inclusion of land within the district.</w:t>
      </w:r>
    </w:p>
    <w:p w:rsidR="003F3435" w:rsidRDefault="0032493E">
      <w:pPr>
        <w:spacing w:line="480" w:lineRule="auto"/>
        <w:ind w:firstLine="720"/>
        <w:jc w:val="both"/>
      </w:pPr>
      <w:r>
        <w:t xml:space="preserve">(f)</w:t>
      </w:r>
      <w:r xml:space="preserve">
        <w:t> </w:t>
      </w:r>
      <w:r xml:space="preserve">
        <w:t> </w:t>
      </w:r>
      <w:r>
        <w:t xml:space="preserve">A conservation and reclamation district created under this section to perform any or all of the purposes of this section may engage in fire-fighting activities and may issue bonds or other indebtedness for fire-fighting purposes as provided by law and this constitution.  </w:t>
      </w:r>
    </w:p>
    <w:p w:rsidR="003F3435" w:rsidRDefault="0032493E">
      <w:pPr>
        <w:spacing w:line="480" w:lineRule="auto"/>
        <w:jc w:val="both"/>
      </w:pPr>
      <w:r>
        <w:t xml:space="preserve">(Added Aug. 21, 1917; Subsec. (d) added Nov. 3, 1964; Subsec. (e) added Nov. 6, 1973; Subsec. (f) added Nov. 7, 1978; Subsec. (c) amended Nov. 2, 1999; Subsec. (a) amended and (c-1) added Sept. 13, 2003; Subsec. (c-1) amended Nov. 7, 2023.) (TEMPORARY TRANSITION PROVISIONS for Sec. 59: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COMPENSATION OF DISTRICT, COUNTY, AND PRECINCT OFFICERS, NOTARIES PUBLIC, AND PUBLIC WEIGHERS; SALARY OR FEE BASIS; DISPOSITION OF FEES.  (a)</w:t>
      </w:r>
      <w:r xml:space="preserve">
        <w:t> </w:t>
      </w:r>
      <w:r>
        <w:t xml:space="preserve">All district officers in the State of Texas and all county officers  in counties having a population of twenty thousand (20,000) or more, according to the then last preceding Federal Census, shall be compensated on a salary basis.</w:t>
      </w:r>
    </w:p>
    <w:p w:rsidR="003F3435" w:rsidRDefault="0032493E">
      <w:pPr>
        <w:spacing w:line="480" w:lineRule="auto"/>
        <w:ind w:firstLine="720"/>
        <w:jc w:val="both"/>
      </w:pPr>
      <w:r>
        <w:t xml:space="preserve">(b)</w:t>
      </w:r>
      <w:r xml:space="preserve">
        <w:t> </w:t>
      </w:r>
      <w:r xml:space="preserve">
        <w:t> </w:t>
      </w:r>
      <w:r>
        <w:t xml:space="preserve">In all counties in this State, the Commissioners Courts shall be authorized to determine whether precinct officers shall be compensated on a fee basis or on a salary basis, with the exception that it shall be mandatory upon the Commissioners Courts, to  compensate all justices of the peace, constables, deputy  constables and precinct law enforcement officers on a salary basis.</w:t>
      </w:r>
    </w:p>
    <w:p w:rsidR="003F3435" w:rsidRDefault="0032493E">
      <w:pPr>
        <w:spacing w:line="480" w:lineRule="auto"/>
        <w:ind w:firstLine="720"/>
        <w:jc w:val="both"/>
      </w:pPr>
      <w:r>
        <w:t xml:space="preserve">(c)</w:t>
      </w:r>
      <w:r xml:space="preserve">
        <w:t> </w:t>
      </w:r>
      <w:r xml:space="preserve">
        <w:t> </w:t>
      </w:r>
      <w:r>
        <w:t xml:space="preserve">In counties having a population of less than twenty thousand (20,000), according to the then last preceding Federal Census, the Commissioners Courts have the authority to determine whether  county officers shall be compensated on a fee basis or on a salary basis, with the exception that it shall be mandatory upon the Commissioners Courts to compensate all sheriffs, deputy sheriffs, county law enforcement officers including sheriffs who also perform the duties of assessor and collector of taxes, and their deputies, on a salary basis.</w:t>
      </w:r>
    </w:p>
    <w:p w:rsidR="003F3435" w:rsidRDefault="0032493E">
      <w:pPr>
        <w:spacing w:line="480" w:lineRule="auto"/>
        <w:ind w:firstLine="720"/>
        <w:jc w:val="both"/>
      </w:pPr>
      <w:r>
        <w:t xml:space="preserve">(d)</w:t>
      </w:r>
      <w:r xml:space="preserve">
        <w:t> </w:t>
      </w:r>
      <w:r xml:space="preserve">
        <w:t> </w:t>
      </w:r>
      <w:r>
        <w:t xml:space="preserve">All fees earned by district, county and precinct officers shall be paid into the county treasury where earned for the account of the proper fund, provided that fees incurred by the State, county and any municipality, or in case where a pauper's oath is filed, shall be paid into the county treasury when collected and provided that where any officer is compensated wholly on a fee basis such fees may be retained by such officer or paid into the treasury of the county as the Commissioners Court may direct.</w:t>
      </w:r>
    </w:p>
    <w:p w:rsidR="003F3435" w:rsidRDefault="0032493E">
      <w:pPr>
        <w:spacing w:line="480" w:lineRule="auto"/>
        <w:ind w:firstLine="720"/>
        <w:jc w:val="both"/>
      </w:pPr>
      <w:r>
        <w:t xml:space="preserve">(e)</w:t>
      </w:r>
      <w:r xml:space="preserve">
        <w:t> </w:t>
      </w:r>
      <w:r xml:space="preserve">
        <w:t> </w:t>
      </w:r>
      <w:r>
        <w:t xml:space="preserve">All Notaries Public, county surveyors and public weighers shall continue to be compensated on a fee basis.  </w:t>
      </w:r>
    </w:p>
    <w:p w:rsidR="003F3435" w:rsidRDefault="0032493E">
      <w:pPr>
        <w:spacing w:line="480" w:lineRule="auto"/>
        <w:jc w:val="both"/>
      </w:pPr>
      <w:r>
        <w:t xml:space="preserve">(Added Aug. 24, 1935; amended Nov. 2, 1948, Nov. 7, 1972, and Nov. 2, 1999.)  (TEMPORARY TRANSITION PROVISIONS for Sec. 61: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w:t>
      </w:r>
      <w:r xml:space="preserve">
        <w:t> </w:t>
      </w:r>
      <w:r xml:space="preserve">
        <w:t> </w:t>
      </w:r>
      <w:r>
        <w:t xml:space="preserve">TERMS OF ELECTIVE DISTRICT, COUNTY, AND PRECINCT OFFICES.  The elective district, county, and precinct offices which have heretofore had terms of two years, shall hereafter have terms of four years; and the holders of such offices shall serve until their successors are qualified.</w:t>
      </w:r>
    </w:p>
    <w:p w:rsidR="003F3435" w:rsidRDefault="0032493E">
      <w:pPr>
        <w:spacing w:line="480" w:lineRule="auto"/>
        <w:jc w:val="both"/>
      </w:pPr>
      <w:r>
        <w:t xml:space="preserve">(Added Nov. 2, 1954; amended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w:t>
      </w:r>
      <w:r xml:space="preserve">
        <w:t> </w:t>
      </w:r>
      <w:r xml:space="preserve">
        <w:t> </w:t>
      </w:r>
      <w:r>
        <w:t xml:space="preserve">AUTOMATIC RESIGNATION ON BECOMING CANDIDATE FOR ANOTHER OFFICE.  (a)</w:t>
      </w:r>
      <w:r xml:space="preserve">
        <w:t> </w:t>
      </w:r>
      <w:r>
        <w:t xml:space="preserve">This section applies to the following offices: District Clerks; County Clerks; County Judges; Judges of the County Courts at Law, County Criminal Courts, County Probate Courts and County Domestic Relations Courts; County Treasurers; Criminal District Attorneys; County Surveyors; County Commissioners; Justices of the Peace; Sheriffs; Assessors and Collectors of Taxes; District Attorneys; County Attorneys; Public Weighers; and Constables.</w:t>
      </w:r>
    </w:p>
    <w:p w:rsidR="003F3435" w:rsidRDefault="0032493E">
      <w:pPr>
        <w:spacing w:line="480" w:lineRule="auto"/>
        <w:ind w:firstLine="720"/>
        <w:jc w:val="both"/>
      </w:pPr>
      <w:r>
        <w:t xml:space="preserve">(b)</w:t>
      </w:r>
      <w:r xml:space="preserve">
        <w:t> </w:t>
      </w:r>
      <w:r xml:space="preserve">
        <w:t> </w:t>
      </w:r>
      <w:r>
        <w:t xml:space="preserve">If any of the officers named herein shall announce their candidacy, or shall in fact become a candidate, in any General, Special or Primary Election, for any office of profit or trust under the laws of this State or the United States other than the office then held, at any time when the unexpired term of the office then held shall exceed one year and 30 days,</w:t>
      </w:r>
      <w:r>
        <w:t xml:space="preserve"> </w:t>
      </w:r>
      <w:r>
        <w:t xml:space="preserve">such announcement or such candidacy shall constitute an automatic resignation of the office then held, and the vacancy thereby created shall be filled pursuant to law in the same manner as other vacancies for such office are filled.</w:t>
      </w:r>
    </w:p>
    <w:p w:rsidR="003F3435" w:rsidRDefault="0032493E">
      <w:pPr>
        <w:spacing w:line="480" w:lineRule="auto"/>
        <w:jc w:val="both"/>
      </w:pPr>
      <w:r>
        <w:t xml:space="preserve">(Added Nov. 2, 1954; amended Nov. 4, 1958, and Nov. 2, 1999; Subsec. (a) amended Nov. 6, 2007; Subsec. (b) amended Nov. 8, 2011.)  (TEMPORARY TRANSITION PROVISIONS for Sec. 65: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65A.</w:t>
      </w:r>
      <w:r xml:space="preserve">
        <w:t> </w:t>
      </w:r>
      <w:r xml:space="preserve">
        <w:t> </w:t>
      </w:r>
      <w:r>
        <w:t xml:space="preserve">(Repealed Nov. 6, 2001.)  </w:t>
      </w:r>
    </w:p>
    <w:p w:rsidR="003F3435" w:rsidRDefault="0032493E">
      <w:pPr>
        <w:spacing w:line="480" w:lineRule="auto"/>
        <w:jc w:val="both"/>
      </w:pPr>
      <w:r>
        <w:t xml:space="preserve">(TEMPORARY TRANSITION PROVISION for Sec. 65A: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w:t>
      </w:r>
      <w:r xml:space="preserve">
        <w:t> </w:t>
      </w:r>
      <w:r xml:space="preserve">
        <w:t> </w:t>
      </w:r>
      <w:r>
        <w:t xml:space="preserve">PROTECTED BENEFITS UNDER CERTAIN PUBLIC RETIREMENT SYSTEMS.  (a)</w:t>
      </w:r>
      <w:r xml:space="preserve">
        <w:t> </w:t>
      </w:r>
      <w:r>
        <w:t xml:space="preserve">This section applies only to a public retirement system that is not a statewide system and that provides service and disability retirement benefits and death benefits to public officers and employees.</w:t>
      </w:r>
    </w:p>
    <w:p w:rsidR="003F3435" w:rsidRDefault="0032493E">
      <w:pPr>
        <w:spacing w:line="480" w:lineRule="auto"/>
        <w:ind w:firstLine="720"/>
        <w:jc w:val="both"/>
      </w:pPr>
      <w:r>
        <w:t xml:space="preserve">(b)</w:t>
      </w:r>
      <w:r xml:space="preserve">
        <w:t> </w:t>
      </w:r>
      <w:r xml:space="preserve">
        <w:t> </w:t>
      </w:r>
      <w:r>
        <w:t xml:space="preserve">This section does not apply to a public retirement system that provides service and disability retirement benefits and death benefits to firefighters and police officers employed by the City of San Antonio.</w:t>
      </w:r>
    </w:p>
    <w:p w:rsidR="003F3435" w:rsidRDefault="0032493E">
      <w:pPr>
        <w:spacing w:line="480" w:lineRule="auto"/>
        <w:ind w:firstLine="720"/>
        <w:jc w:val="both"/>
      </w:pPr>
      <w:r>
        <w:t xml:space="preserve">(c)</w:t>
      </w:r>
      <w:r xml:space="preserve">
        <w:t> </w:t>
      </w:r>
      <w:r xml:space="preserve">
        <w:t> </w:t>
      </w:r>
      <w:r>
        <w:t xml:space="preserve">This section does not apply to benefits that are:</w:t>
      </w:r>
    </w:p>
    <w:p w:rsidR="003F3435" w:rsidRDefault="0032493E">
      <w:pPr>
        <w:spacing w:line="480" w:lineRule="auto"/>
        <w:ind w:firstLine="1440"/>
        <w:jc w:val="both"/>
      </w:pPr>
      <w:r>
        <w:t xml:space="preserve">(1)</w:t>
      </w:r>
      <w:r xml:space="preserve">
        <w:t> </w:t>
      </w:r>
      <w:r xml:space="preserve">
        <w:t> </w:t>
      </w:r>
      <w:r>
        <w:t xml:space="preserve">health benefits;</w:t>
      </w:r>
    </w:p>
    <w:p w:rsidR="003F3435" w:rsidRDefault="0032493E">
      <w:pPr>
        <w:spacing w:line="480" w:lineRule="auto"/>
        <w:ind w:firstLine="1440"/>
        <w:jc w:val="both"/>
      </w:pPr>
      <w:r>
        <w:t xml:space="preserve">(2)</w:t>
      </w:r>
      <w:r xml:space="preserve">
        <w:t> </w:t>
      </w:r>
      <w:r xml:space="preserve">
        <w:t> </w:t>
      </w:r>
      <w:r>
        <w:t xml:space="preserve">life insurance benefits; or</w:t>
      </w:r>
    </w:p>
    <w:p w:rsidR="003F3435" w:rsidRDefault="0032493E">
      <w:pPr>
        <w:spacing w:line="480" w:lineRule="auto"/>
        <w:ind w:firstLine="1440"/>
        <w:jc w:val="both"/>
      </w:pPr>
      <w:r>
        <w:t xml:space="preserve">(3)</w:t>
      </w:r>
      <w:r xml:space="preserve">
        <w:t> </w:t>
      </w:r>
      <w:r xml:space="preserve">
        <w:t> </w:t>
      </w:r>
      <w:r>
        <w:t xml:space="preserve">disability benefits that a retirement system determines are no longer payable under the terms of the retirement system as those terms existed on the date the retirement system began paying the disability benefits.</w:t>
      </w:r>
    </w:p>
    <w:p w:rsidR="003F3435" w:rsidRDefault="0032493E">
      <w:pPr>
        <w:spacing w:line="480" w:lineRule="auto"/>
        <w:ind w:firstLine="720"/>
        <w:jc w:val="both"/>
      </w:pPr>
      <w:r>
        <w:t xml:space="preserve">(d)</w:t>
      </w:r>
      <w:r xml:space="preserve">
        <w:t> </w:t>
      </w:r>
      <w:r xml:space="preserve">
        <w:t> </w:t>
      </w:r>
      <w:r>
        <w:t xml:space="preserve">On or after the effective date of this section, a change in service or disability retirement benefits or death benefits of a retirement system may not reduce or otherwise impair benefits accrued by a person if the person:</w:t>
      </w:r>
    </w:p>
    <w:p w:rsidR="003F3435" w:rsidRDefault="0032493E">
      <w:pPr>
        <w:spacing w:line="480" w:lineRule="auto"/>
        <w:ind w:firstLine="1440"/>
        <w:jc w:val="both"/>
      </w:pPr>
      <w:r>
        <w:t xml:space="preserve">(1)</w:t>
      </w:r>
      <w:r xml:space="preserve">
        <w:t> </w:t>
      </w:r>
      <w:r xml:space="preserve">
        <w:t> </w:t>
      </w:r>
      <w:r>
        <w:t xml:space="preserve">could have terminated employment or has terminated employment before the effective date of the change; and</w:t>
      </w:r>
    </w:p>
    <w:p w:rsidR="003F3435" w:rsidRDefault="0032493E">
      <w:pPr>
        <w:spacing w:line="480" w:lineRule="auto"/>
        <w:ind w:firstLine="1440"/>
        <w:jc w:val="both"/>
      </w:pPr>
      <w:r>
        <w:t xml:space="preserve">(2)</w:t>
      </w:r>
      <w:r xml:space="preserve">
        <w:t> </w:t>
      </w:r>
      <w:r xml:space="preserve">
        <w:t> </w:t>
      </w:r>
      <w:r>
        <w:t xml:space="preserve">would have been eligible for those benefits, without accumulating additional service under the retirement system, on any date on or after the effective date of the change had the change not occurred.</w:t>
      </w:r>
    </w:p>
    <w:p w:rsidR="003F3435" w:rsidRDefault="0032493E">
      <w:pPr>
        <w:spacing w:line="480" w:lineRule="auto"/>
        <w:ind w:firstLine="720"/>
        <w:jc w:val="both"/>
      </w:pPr>
      <w:r>
        <w:t xml:space="preserve">(e)</w:t>
      </w:r>
      <w:r xml:space="preserve">
        <w:t> </w:t>
      </w:r>
      <w:r xml:space="preserve">
        <w:t> </w:t>
      </w:r>
      <w:r>
        <w:t xml:space="preserve">Benefits granted to a retiree or other annuitant before the effective date of this section and in effect on that date may not be reduced or otherwise impaired.</w:t>
      </w:r>
    </w:p>
    <w:p w:rsidR="003F3435" w:rsidRDefault="0032493E">
      <w:pPr>
        <w:spacing w:line="480" w:lineRule="auto"/>
        <w:ind w:firstLine="720"/>
        <w:jc w:val="both"/>
      </w:pPr>
      <w:r>
        <w:t xml:space="preserve">(f)</w:t>
      </w:r>
      <w:r xml:space="preserve">
        <w:t> </w:t>
      </w:r>
      <w:r xml:space="preserve">
        <w:t> </w:t>
      </w:r>
      <w:r>
        <w:t xml:space="preserve">The political subdivision or subdivisions and the retirement system that finance benefits under the retirement system are jointly responsible for ensuring that benefits under this section are not reduced or otherwise impaired.</w:t>
      </w:r>
    </w:p>
    <w:p w:rsidR="003F3435" w:rsidRDefault="0032493E">
      <w:pPr>
        <w:spacing w:line="480" w:lineRule="auto"/>
        <w:ind w:firstLine="720"/>
        <w:jc w:val="both"/>
      </w:pPr>
      <w:r>
        <w:t xml:space="preserve">(g)</w:t>
      </w:r>
      <w:r xml:space="preserve">
        <w:t> </w:t>
      </w:r>
      <w:r xml:space="preserve">
        <w:t> </w:t>
      </w:r>
      <w:r>
        <w:t xml:space="preserve">This section does not create a liability or an obligation to a retirement system for a member of the retirement system other than the payment by active members of a required contribution or a future required contribution to the retirement system.</w:t>
      </w:r>
    </w:p>
    <w:p w:rsidR="003F3435" w:rsidRDefault="0032493E">
      <w:pPr>
        <w:spacing w:line="480" w:lineRule="auto"/>
        <w:ind w:firstLine="720"/>
        <w:jc w:val="both"/>
      </w:pPr>
      <w:r>
        <w:t xml:space="preserve">(h)</w:t>
      </w:r>
      <w:r xml:space="preserve">
        <w:t> </w:t>
      </w:r>
      <w:r xml:space="preserve">
        <w:t> </w:t>
      </w:r>
      <w:r>
        <w:t xml:space="preserve">A retirement system described by Subsection (a) and the political subdivision or subdivisions that finance benefits under the retirement system are exempt from the application of this section if:</w:t>
      </w:r>
    </w:p>
    <w:p w:rsidR="003F3435" w:rsidRDefault="0032493E">
      <w:pPr>
        <w:spacing w:line="480" w:lineRule="auto"/>
        <w:ind w:firstLine="1440"/>
        <w:jc w:val="both"/>
      </w:pPr>
      <w:r>
        <w:t xml:space="preserve">(1)</w:t>
      </w:r>
      <w:r xml:space="preserve">
        <w:t> </w:t>
      </w:r>
      <w:r xml:space="preserve">
        <w:t> </w:t>
      </w:r>
      <w:r>
        <w:t xml:space="preserve">the political subdivision or subdivisions hold an election on the date in May 2004 that political subdivisions may use for the election of their officers;</w:t>
      </w:r>
    </w:p>
    <w:p w:rsidR="003F3435" w:rsidRDefault="0032493E">
      <w:pPr>
        <w:spacing w:line="480" w:lineRule="auto"/>
        <w:ind w:firstLine="1440"/>
        <w:jc w:val="both"/>
      </w:pPr>
      <w:r>
        <w:t xml:space="preserve">(2)</w:t>
      </w:r>
      <w:r xml:space="preserve">
        <w:t> </w:t>
      </w:r>
      <w:r xml:space="preserve">
        <w:t> </w:t>
      </w:r>
      <w:r>
        <w:t xml:space="preserve">the majority of the voters of a political subdivision voting at the election favor exempting the political subdivision and the retirement system from the application of this section; and</w:t>
      </w:r>
    </w:p>
    <w:p w:rsidR="003F3435" w:rsidRDefault="0032493E">
      <w:pPr>
        <w:spacing w:line="480" w:lineRule="auto"/>
        <w:ind w:firstLine="1440"/>
        <w:jc w:val="both"/>
      </w:pPr>
      <w:r>
        <w:t xml:space="preserve">(3)</w:t>
      </w:r>
      <w:r xml:space="preserve">
        <w:t> </w:t>
      </w:r>
      <w:r xml:space="preserve">
        <w:t> </w:t>
      </w:r>
      <w:r>
        <w:t xml:space="preserve">the exemption is the only issue relating to the funding and benefits of the retirement system that is presented to the voters at the election.  </w:t>
      </w:r>
    </w:p>
    <w:p w:rsidR="003F3435" w:rsidRDefault="0032493E">
      <w:pPr>
        <w:spacing w:line="480" w:lineRule="auto"/>
        <w:jc w:val="both"/>
      </w:pPr>
      <w:r>
        <w:t xml:space="preserve">(Former Sec. 66 repealed Nov. 2, 1999; current Sec. 66 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w:t>
      </w:r>
      <w:r xml:space="preserve">
        <w:t> </w:t>
      </w:r>
      <w:r xml:space="preserve">
        <w:t> </w:t>
      </w:r>
      <w:r>
        <w:t xml:space="preserve">STATE AND LOCAL RETIREMENT SYSTEMS.  (a)</w:t>
      </w:r>
      <w:r xml:space="preserve">
        <w:t> </w:t>
      </w:r>
      <w:r>
        <w:t xml:space="preserve">General Provisions. (1) The legislature may enact general laws establishing systems and programs of retirement and related disability and death benefits for public employees and officers.  Financing of benefits must be based on sound actuarial principles.  The assets of a system are held in trust for the benefit of members and may not be diverted.</w:t>
      </w:r>
    </w:p>
    <w:p w:rsidR="003F3435" w:rsidRDefault="0032493E">
      <w:pPr>
        <w:spacing w:line="480" w:lineRule="auto"/>
        <w:ind w:firstLine="1440"/>
        <w:jc w:val="both"/>
      </w:pPr>
      <w:r>
        <w:t xml:space="preserve">(2)</w:t>
      </w:r>
      <w:r xml:space="preserve">
        <w:t> </w:t>
      </w:r>
      <w:r xml:space="preserve">
        <w:t> </w:t>
      </w:r>
      <w:r>
        <w:t xml:space="preserve">A person may not receive benefits from more than one system for the same service, but the legislature may provide by law that a person with service covered by more than one system or program is entitled to a fractional benefit from each system or program based on service rendered under each system or program calculated as to amount upon the benefit formula used in that system or program.  Transfer of service credit between the Employees Retirement System of Texas and the Teacher Retirement System of Texas also may be authorized by law.</w:t>
      </w:r>
    </w:p>
    <w:p w:rsidR="003F3435" w:rsidRDefault="0032493E">
      <w:pPr>
        <w:spacing w:line="480" w:lineRule="auto"/>
        <w:ind w:firstLine="1440"/>
        <w:jc w:val="both"/>
      </w:pPr>
      <w:r>
        <w:t xml:space="preserve">(3)</w:t>
      </w:r>
      <w:r xml:space="preserve">
        <w:t> </w:t>
      </w:r>
      <w:r xml:space="preserve">
        <w:t> </w:t>
      </w:r>
      <w:r>
        <w:t xml:space="preserve">Each statewide benefit system must have a board of trustees to administer the system and to invest the funds of the system in such securities as the board may consider prudent investments.  In making investments, a board shall exercise the judgment and care under the circumstances then prevailing that persons of ordinary prudence, discretion, and intelligence exercise in the management of their own affairs, not in regard to speculation, but in regard to the permanent disposition of their funds, considering the probable income therefrom as well as the probable safety of their capital.  The legislature by law may further restrict the investment discretion of a board.</w:t>
      </w:r>
    </w:p>
    <w:p w:rsidR="003F3435" w:rsidRDefault="0032493E">
      <w:pPr>
        <w:spacing w:line="480" w:lineRule="auto"/>
        <w:ind w:firstLine="1440"/>
        <w:jc w:val="both"/>
      </w:pPr>
      <w:r>
        <w:t xml:space="preserve">(4)</w:t>
      </w:r>
      <w:r xml:space="preserve">
        <w:t> </w:t>
      </w:r>
      <w:r xml:space="preserve">
        <w:t> </w:t>
      </w:r>
      <w:r>
        <w:t xml:space="preserve">General laws establishing retirement systems and optional retirement programs for public employees and officers in effect at the time of the adoption of this section remain in effect, subject to the general powers of the legislature established in this subsection.</w:t>
      </w:r>
    </w:p>
    <w:p w:rsidR="003F3435" w:rsidRDefault="0032493E">
      <w:pPr>
        <w:spacing w:line="480" w:lineRule="auto"/>
        <w:ind w:firstLine="720"/>
        <w:jc w:val="both"/>
      </w:pPr>
      <w:r>
        <w:t xml:space="preserve">(b)</w:t>
      </w:r>
      <w:r xml:space="preserve">
        <w:t> </w:t>
      </w:r>
      <w:r xml:space="preserve">
        <w:t> </w:t>
      </w:r>
      <w:r>
        <w:t xml:space="preserve">State Retirement Systems.  (1)</w:t>
      </w:r>
      <w:r xml:space="preserve">
        <w:t> </w:t>
      </w:r>
      <w:r xml:space="preserve">
        <w:t> </w:t>
      </w:r>
      <w:r>
        <w:t xml:space="preserve">The legislature shall establish by law a Teacher Retirement System of Texas to provide benefits for persons employed in the public schools, colleges, and universities supported wholly or partly by the state.  Other employees may be included under the system by law.</w:t>
      </w:r>
    </w:p>
    <w:p w:rsidR="003F3435" w:rsidRDefault="0032493E">
      <w:pPr>
        <w:spacing w:line="480" w:lineRule="auto"/>
        <w:ind w:firstLine="1440"/>
        <w:jc w:val="both"/>
      </w:pPr>
      <w:r>
        <w:t xml:space="preserve">(2)</w:t>
      </w:r>
      <w:r xml:space="preserve">
        <w:t> </w:t>
      </w:r>
      <w:r xml:space="preserve">
        <w:t> </w:t>
      </w:r>
      <w:r>
        <w:t xml:space="preserve">The legislature shall establish by law an Employees Retirement System of Texas to provide benefits for officers and employees of the state and such state-compensated officers and employees of appellate courts and judicial districts as may be included under the system by law.</w:t>
      </w:r>
    </w:p>
    <w:p w:rsidR="003F3435" w:rsidRDefault="0032493E">
      <w:pPr>
        <w:spacing w:line="480" w:lineRule="auto"/>
        <w:ind w:firstLine="1440"/>
        <w:jc w:val="both"/>
      </w:pPr>
      <w:r>
        <w:t xml:space="preserve">(3)</w:t>
      </w:r>
      <w:r xml:space="preserve">
        <w:t> </w:t>
      </w:r>
      <w:r xml:space="preserve">
        <w:t> </w:t>
      </w:r>
      <w:r>
        <w:t xml:space="preserve">The amount contributed by a person participating in the Employees Retirement System of Texas or the Teacher Retirement System of Texas shall be established by the legislature but may not be less than six percent of current compensation.  The amount contributed by the state may not be less than six percent nor more than 10 percent of the aggregate compensation paid to individuals participating in the system.  In an emergency, as determined by the governor, the legislature may appropriate such additional sums as are actuarially determined to be required to fund benefits authorized by law.</w:t>
      </w:r>
    </w:p>
    <w:p w:rsidR="003F3435" w:rsidRDefault="0032493E">
      <w:pPr>
        <w:spacing w:line="480" w:lineRule="auto"/>
        <w:ind w:firstLine="720"/>
        <w:jc w:val="both"/>
      </w:pPr>
      <w:r>
        <w:t xml:space="preserve">(c)</w:t>
      </w:r>
      <w:r xml:space="preserve">
        <w:t> </w:t>
      </w:r>
      <w:r xml:space="preserve">
        <w:t> </w:t>
      </w:r>
      <w:r>
        <w:t xml:space="preserve">Local Retirement Systems.  (1)</w:t>
      </w:r>
      <w:r xml:space="preserve">
        <w:t> </w:t>
      </w:r>
      <w:r xml:space="preserve">
        <w:t> </w:t>
      </w:r>
      <w:r>
        <w:t xml:space="preserve">The legislature shall provide by law for:</w:t>
      </w:r>
    </w:p>
    <w:p w:rsidR="003F3435" w:rsidRDefault="0032493E">
      <w:pPr>
        <w:spacing w:line="480" w:lineRule="auto"/>
        <w:ind w:firstLine="2160"/>
        <w:jc w:val="both"/>
      </w:pPr>
      <w:r>
        <w:t xml:space="preserve">(A)</w:t>
      </w:r>
      <w:r xml:space="preserve">
        <w:t> </w:t>
      </w:r>
      <w:r xml:space="preserve">
        <w:t> </w:t>
      </w:r>
      <w:r>
        <w:t xml:space="preserve">the creation by any city or county of a system of benefits for its officers and employees;</w:t>
      </w:r>
    </w:p>
    <w:p w:rsidR="003F3435" w:rsidRDefault="0032493E">
      <w:pPr>
        <w:spacing w:line="480" w:lineRule="auto"/>
        <w:ind w:firstLine="2160"/>
        <w:jc w:val="both"/>
      </w:pPr>
      <w:r>
        <w:t xml:space="preserve">(B)</w:t>
      </w:r>
      <w:r xml:space="preserve">
        <w:t> </w:t>
      </w:r>
      <w:r xml:space="preserve">
        <w:t> </w:t>
      </w:r>
      <w:r>
        <w:t xml:space="preserve">a statewide system of benefits for the officers and employees of counties or other political subdivisions of the state in which counties or other political subdivisions may voluntarily participate; and</w:t>
      </w:r>
    </w:p>
    <w:p w:rsidR="003F3435" w:rsidRDefault="0032493E">
      <w:pPr>
        <w:spacing w:line="480" w:lineRule="auto"/>
        <w:ind w:firstLine="2160"/>
        <w:jc w:val="both"/>
      </w:pPr>
      <w:r>
        <w:t xml:space="preserve">(C)</w:t>
      </w:r>
      <w:r xml:space="preserve">
        <w:t> </w:t>
      </w:r>
      <w:r xml:space="preserve">
        <w:t> </w:t>
      </w:r>
      <w:r>
        <w:t xml:space="preserve">a statewide system of benefits for officers and employees of cities in which cities may voluntarily participate.</w:t>
      </w:r>
    </w:p>
    <w:p w:rsidR="003F3435" w:rsidRDefault="0032493E">
      <w:pPr>
        <w:spacing w:line="480" w:lineRule="auto"/>
        <w:ind w:firstLine="1440"/>
        <w:jc w:val="both"/>
      </w:pPr>
      <w:r>
        <w:t xml:space="preserve">(2)</w:t>
      </w:r>
      <w:r xml:space="preserve">
        <w:t> </w:t>
      </w:r>
      <w:r xml:space="preserve">
        <w:t> </w:t>
      </w:r>
      <w:r>
        <w:t xml:space="preserve">Benefits under these systems must be reasonably related to participant tenure and contributions.</w:t>
      </w:r>
    </w:p>
    <w:p w:rsidR="003F3435" w:rsidRDefault="0032493E">
      <w:pPr>
        <w:spacing w:line="480" w:lineRule="auto"/>
        <w:ind w:firstLine="720"/>
        <w:jc w:val="both"/>
      </w:pPr>
      <w:r>
        <w:t xml:space="preserve">(d)</w:t>
      </w:r>
      <w:r xml:space="preserve">
        <w:t> </w:t>
      </w:r>
      <w:r xml:space="preserve">
        <w:t> </w:t>
      </w:r>
      <w:r>
        <w:t xml:space="preserve">Judicial Retirement System.  (1)</w:t>
      </w:r>
      <w:r xml:space="preserve">
        <w:t> </w:t>
      </w:r>
      <w:r xml:space="preserve">
        <w:t> </w:t>
      </w:r>
      <w:r>
        <w:t xml:space="preserve">Notwithstanding any other provision of this section, the system of retirement, disability, and survivors' benefits heretofore established in the constitution or by law for justices, judges, and commissioners of the appellate courts and judges of the district and criminal district courts is continued in effect.  Contributions required and benefits payable are to be as provided by law.</w:t>
      </w:r>
    </w:p>
    <w:p w:rsidR="003F3435" w:rsidRDefault="0032493E">
      <w:pPr>
        <w:spacing w:line="480" w:lineRule="auto"/>
        <w:ind w:firstLine="1440"/>
        <w:jc w:val="both"/>
      </w:pPr>
      <w:r>
        <w:t xml:space="preserve">(2)</w:t>
      </w:r>
      <w:r xml:space="preserve">
        <w:t> </w:t>
      </w:r>
      <w:r xml:space="preserve">
        <w:t> </w:t>
      </w:r>
      <w:r>
        <w:t xml:space="preserve">General administration of the Judicial Retirement System of Texas is by the Board of Trustees of the Employees Retirement System of Texas under such regulations as may be provided by law.</w:t>
      </w:r>
    </w:p>
    <w:p w:rsidR="003F3435" w:rsidRDefault="0032493E">
      <w:pPr>
        <w:spacing w:line="480" w:lineRule="auto"/>
        <w:ind w:firstLine="720"/>
        <w:jc w:val="both"/>
      </w:pPr>
      <w:r>
        <w:t xml:space="preserve">(e)</w:t>
      </w:r>
      <w:r xml:space="preserve">
        <w:t> </w:t>
      </w:r>
      <w:r xml:space="preserve">
        <w:t> </w:t>
      </w:r>
      <w:r>
        <w:t xml:space="preserve">Anticipatory Legislation.  Legislation enacted in anticipation of this amendment is not void because it is anticipatory.</w:t>
      </w:r>
    </w:p>
    <w:p w:rsidR="003F3435" w:rsidRDefault="0032493E">
      <w:pPr>
        <w:spacing w:line="480" w:lineRule="auto"/>
        <w:ind w:firstLine="720"/>
        <w:jc w:val="both"/>
      </w:pPr>
      <w:r>
        <w:t xml:space="preserve">(f)</w:t>
      </w:r>
      <w:r xml:space="preserve">
        <w:t> </w:t>
      </w:r>
      <w:r xml:space="preserve">
        <w:t> </w:t>
      </w:r>
      <w:r>
        <w:t xml:space="preserve">Retirement Systems Not Belonging to a Statewide System.  The board of trustees of a system or program that provides retirement and related disability and death benefits for public officers and employees and that does not participate in a statewide public retirement system shall:</w:t>
      </w:r>
    </w:p>
    <w:p w:rsidR="003F3435" w:rsidRDefault="0032493E">
      <w:pPr>
        <w:spacing w:line="480" w:lineRule="auto"/>
        <w:ind w:firstLine="1440"/>
        <w:jc w:val="both"/>
      </w:pPr>
      <w:r>
        <w:t xml:space="preserve">(1)</w:t>
      </w:r>
      <w:r xml:space="preserve">
        <w:t> </w:t>
      </w:r>
      <w:r xml:space="preserve">
        <w:t> </w:t>
      </w:r>
      <w:r>
        <w:t xml:space="preserve">administer the system or program of benefits;</w:t>
      </w:r>
    </w:p>
    <w:p w:rsidR="003F3435" w:rsidRDefault="0032493E">
      <w:pPr>
        <w:spacing w:line="480" w:lineRule="auto"/>
        <w:ind w:firstLine="1440"/>
        <w:jc w:val="both"/>
      </w:pPr>
      <w:r>
        <w:t xml:space="preserve">(2)</w:t>
      </w:r>
      <w:r xml:space="preserve">
        <w:t> </w:t>
      </w:r>
      <w:r xml:space="preserve">
        <w:t> </w:t>
      </w:r>
      <w:r>
        <w:t xml:space="preserve">hold the assets of the system or program for the exclusive purposes of providing benefits to participants and their beneficiaries and defraying reasonable expenses of administering the system or program; and</w:t>
      </w:r>
    </w:p>
    <w:p w:rsidR="003F3435" w:rsidRDefault="0032493E">
      <w:pPr>
        <w:spacing w:line="480" w:lineRule="auto"/>
        <w:ind w:firstLine="1440"/>
        <w:jc w:val="both"/>
      </w:pPr>
      <w:r>
        <w:t xml:space="preserve">(3)</w:t>
      </w:r>
      <w:r xml:space="preserve">
        <w:t> </w:t>
      </w:r>
      <w:r xml:space="preserve">
        <w:t> </w:t>
      </w:r>
      <w:r>
        <w:t xml:space="preserve">select legal counsel and an actuary and adopt sound actuarial assumptions to be used by the system or program.</w:t>
      </w:r>
    </w:p>
    <w:p w:rsidR="003F3435" w:rsidRDefault="0032493E">
      <w:pPr>
        <w:spacing w:line="480" w:lineRule="auto"/>
        <w:ind w:firstLine="720"/>
        <w:jc w:val="both"/>
      </w:pPr>
      <w:r>
        <w:t xml:space="preserve">(g)</w:t>
      </w:r>
      <w:r xml:space="preserve">
        <w:t> </w:t>
      </w:r>
      <w:r xml:space="preserve">
        <w:t> </w:t>
      </w:r>
      <w:r>
        <w:t xml:space="preserve">If the legislature provides for a fire fighters' pension commissioner, the term of office for that position is four years.  </w:t>
      </w:r>
    </w:p>
    <w:p w:rsidR="003F3435" w:rsidRDefault="0032493E">
      <w:pPr>
        <w:spacing w:line="480" w:lineRule="auto"/>
        <w:jc w:val="both"/>
      </w:pPr>
      <w:r>
        <w:t xml:space="preserve">(Added April 22, 1975; Subsec. (f) added Nov. 2, 1993; Subsec. (g) 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67-a.</w:t>
      </w:r>
      <w:r xml:space="preserve">
        <w:t> </w:t>
      </w:r>
      <w:r xml:space="preserve">
        <w:t> </w:t>
      </w:r>
      <w:r>
        <w:t xml:space="preserve">COST-OF-LIVING ADJUSTMENT FOR TEACHER RETIREMENT SYSTEM ANNUITANTS: JANUARY 2024.</w:t>
      </w:r>
      <w:r xml:space="preserve">
        <w:t> </w:t>
      </w:r>
      <w:r xml:space="preserve">
        <w:t> </w:t>
      </w:r>
      <w:r>
        <w:t xml:space="preserve">(a)  As the Teacher Retirement System of Texas is actuarially sound according to an actuarial valuation update performed in February 2023,  the 88th Legislature, Regular Session, 2023:</w:t>
      </w:r>
    </w:p>
    <w:p w:rsidR="003F3435" w:rsidRDefault="0032493E">
      <w:pPr>
        <w:spacing w:line="480" w:lineRule="auto"/>
        <w:ind w:firstLine="1440"/>
        <w:jc w:val="both"/>
      </w:pPr>
      <w:r>
        <w:t xml:space="preserve">(1)</w:t>
      </w:r>
      <w:r xml:space="preserve">
        <w:t> </w:t>
      </w:r>
      <w:r xml:space="preserve">
        <w:t> </w:t>
      </w:r>
      <w:r>
        <w:t xml:space="preserve">by general law may provide a cost-of-living adjustment to annuitants of the Teacher Retirement System of Texas who are eligible for the adjustment as determined by that general law; and</w:t>
      </w:r>
    </w:p>
    <w:p w:rsidR="003F3435" w:rsidRDefault="0032493E">
      <w:pPr>
        <w:spacing w:line="480" w:lineRule="auto"/>
        <w:ind w:firstLine="1440"/>
        <w:jc w:val="both"/>
      </w:pPr>
      <w:r>
        <w:t xml:space="preserve">(2)</w:t>
      </w:r>
      <w:r xml:space="preserve">
        <w:t> </w:t>
      </w:r>
      <w:r xml:space="preserve">
        <w:t> </w:t>
      </w:r>
      <w:r>
        <w:t xml:space="preserve">may appropriate an amount of money from the general revenue fund to the comptroller of public accounts for deposit to the trust fund of the Teacher Retirement System of Texas to pay the adjustment authorized by Subdivision (1) of this subsection.</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22</w:t>
      </w:r>
      <w:r>
        <w:t xml:space="preserve">, Article VIII, of this constitution, an appropriation of state tax revenues made by the 88th Legislature, Regular Session, 2023, for the purpose described by Subsection (a)(1) of this section is treated as if it were an appropriation of revenues dedicated by this constitution.</w:t>
      </w:r>
    </w:p>
    <w:p w:rsidR="003F3435" w:rsidRDefault="0032493E">
      <w:pPr>
        <w:spacing w:line="480" w:lineRule="auto"/>
        <w:ind w:firstLine="720"/>
        <w:jc w:val="both"/>
      </w:pPr>
      <w:r>
        <w:t xml:space="preserve">(c)</w:t>
      </w:r>
      <w:r xml:space="preserve">
        <w:t> </w:t>
      </w:r>
      <w:r xml:space="preserve">
        <w:t> </w:t>
      </w:r>
      <w:r>
        <w:t xml:space="preserve">This section expires September 1, 2025.</w:t>
      </w:r>
    </w:p>
    <w:p w:rsidR="003F3435" w:rsidRDefault="0032493E">
      <w:pPr>
        <w:spacing w:line="480" w:lineRule="auto"/>
        <w:jc w:val="both"/>
      </w:pPr>
      <w:r>
        <w:t xml:space="preserve">(Added Nov. 7, 2023, subject to resolution of an election contest under Chapter 233, Election Code, pending as of Feb. 1, 2024; expires Sept.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w:t>
      </w:r>
      <w:r xml:space="preserve">
        <w:t> </w:t>
      </w:r>
      <w:r xml:space="preserve">
        <w:t> </w:t>
      </w:r>
      <w:r>
        <w:t xml:space="preserve">ASSESSMENTS ON PRODUCT SALES BY ASSOCIATIONS OF AGRICULTURAL PRODUCERS.  The legislature may provide for the advancement of food and fiber in this state by providing representative associations of agricultural producers with authority to collect such refundable assessments on their product sales as may be approved by referenda of producers.  All revenue collected shall be used solely to finance programs of marketing, promotion, research, and education relating to that commodity.  </w:t>
      </w:r>
    </w:p>
    <w:p w:rsidR="003F3435" w:rsidRDefault="0032493E">
      <w:pPr>
        <w:spacing w:line="480" w:lineRule="auto"/>
        <w:jc w:val="both"/>
      </w:pPr>
      <w:r>
        <w:t xml:space="preserve">(Added Nov. 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w:t>
      </w:r>
      <w:r xml:space="preserve">
        <w:t> </w:t>
      </w:r>
      <w:r xml:space="preserve">
        <w:t> </w:t>
      </w:r>
      <w:r>
        <w:t xml:space="preserve">PRIOR APPROVAL OF EXPENDITURE OR EMERGENCY TRANSFER OF APPROPRIATED FUNDS.  The legislature may require, by rider in the General Appropriations Act or by separate statute, the prior approval of the expenditure or the emergency transfer of any funds appropriated to the agencies of state government.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w:t>
      </w:r>
      <w:r xml:space="preserve">
        <w:t> </w:t>
      </w:r>
      <w:r xml:space="preserve">
        <w:t> </w:t>
      </w:r>
      <w:r>
        <w:t xml:space="preserve">(Added Nov. 8, 1988;  expired Sept. 1, 2008.)</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w:t>
      </w:r>
      <w:r xml:space="preserve">
        <w:t> </w:t>
      </w:r>
      <w:r xml:space="preserve">
        <w:t> </w:t>
      </w:r>
      <w:r>
        <w:t xml:space="preserve">TEXAS PRODUCT DEVELOPMENT FUND; SMALL BUSINESS INCUBATOR FUND.  (a)</w:t>
      </w:r>
      <w:r xml:space="preserve">
        <w:t> </w:t>
      </w:r>
      <w:r>
        <w:t xml:space="preserve">The legislature by law may establish a Texas product development fund to be used without further appropriation solely in furtherance of a program established by the legislature to aid in the development and production of new or improved products in this state.  The fund shall contain a program account, an interest and sinking account, and other accounts authorized by the legislature.  To carry out the program authorized by this subsection, the legislature may authorize loans, loan guarantees, and equity investments using money in the Texas product development fund and the issuance of up to $25 million of general obligation bonds to provide initial funding of the Texas product development fund.  The Texas product development fund is composed of the proceeds of the bonds authorized by this subsection, loan repayments, guarantee fees, royalty receipts, dividend income, and other amounts received by the state from loans, loan guarantees, and equity investments made under this subsection and any other amounts required to be deposited in the Texas product development fund by the legislature.</w:t>
      </w:r>
    </w:p>
    <w:p w:rsidR="003F3435" w:rsidRDefault="0032493E">
      <w:pPr>
        <w:spacing w:line="480" w:lineRule="auto"/>
        <w:ind w:firstLine="720"/>
        <w:jc w:val="both"/>
      </w:pPr>
      <w:r>
        <w:t xml:space="preserve">(b)</w:t>
      </w:r>
      <w:r xml:space="preserve">
        <w:t> </w:t>
      </w:r>
      <w:r xml:space="preserve">
        <w:t> </w:t>
      </w:r>
      <w:r>
        <w:t xml:space="preserve">The legislature by law may establish a Texas small business incubator fund to be used without further appropriation solely in furtherance of a program established by the legislature to foster and stimulate the development of small businesses in the state.  The fund shall contain a project account, an interest and sinking account, and other accounts authorized by the legislature.  A small business incubator operating under the program is exempt from ad valorem taxation in the same manner as an institution of public charity under Article VIII, Section </w:t>
      </w:r>
      <w:r>
        <w:t xml:space="preserve">2</w:t>
      </w:r>
      <w:r>
        <w:t xml:space="preserve">, of this constitution.  To carry out the program authorized by this subsection, the legislature may authorize loans and grants of money in the Texas small business incubator fund and the issuance of up to $20 million of general obligation bonds to provide initial funding of the Texas small business incubator fund.  The Texas small business incubator fund is composed of the proceeds of the bonds authorized by this subsection, loan repayments, and other amounts received by the state for loans or grants made under this subsection and any other amounts required to be deposited in the Texas small business incubator fund by the legislature.</w:t>
      </w:r>
    </w:p>
    <w:p w:rsidR="003F3435" w:rsidRDefault="0032493E">
      <w:pPr>
        <w:spacing w:line="480" w:lineRule="auto"/>
        <w:ind w:firstLine="720"/>
        <w:jc w:val="both"/>
      </w:pPr>
      <w:r>
        <w:t xml:space="preserve">(c)</w:t>
      </w:r>
      <w:r xml:space="preserve">
        <w:t> </w:t>
      </w:r>
      <w:r xml:space="preserve">
        <w:t> </w:t>
      </w:r>
      <w:r>
        <w:t xml:space="preserve">The legislature may require review and approval of the issuance of bonds under this section, of the use of the bond proceeds, or of the rules adopted by an agency to govern use of the bond proceeds.  Notwithstanding any other provision of this constitution, any entity created or directed to conduct this review and approval may include members, or appointees of members, of the executive, legislative, and judicial departments of state government.</w:t>
      </w:r>
    </w:p>
    <w:p w:rsidR="003F3435" w:rsidRDefault="0032493E">
      <w:pPr>
        <w:spacing w:line="480" w:lineRule="auto"/>
        <w:ind w:firstLine="720"/>
        <w:jc w:val="both"/>
      </w:pPr>
      <w:r>
        <w:t xml:space="preserve">(d)</w:t>
      </w:r>
      <w:r xml:space="preserve">
        <w:t> </w:t>
      </w:r>
      <w:r xml:space="preserve">
        <w:t> </w:t>
      </w:r>
      <w:r>
        <w:t xml:space="preserve">Bonds authorized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any interest and sinking account at the end of the preceding fiscal year that is pledged to payment of the bonds or interest.  </w:t>
      </w:r>
    </w:p>
    <w:p w:rsidR="003F3435" w:rsidRDefault="0032493E">
      <w:pPr>
        <w:spacing w:line="480" w:lineRule="auto"/>
        <w:jc w:val="both"/>
      </w:pPr>
      <w:r>
        <w:t xml:space="preserve">(Added Nov. 7, 1989; Subsec. (b)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w:t>
      </w:r>
      <w:r xml:space="preserve">
        <w:t> </w:t>
      </w:r>
      <w:r xml:space="preserve">
        <w:t> </w:t>
      </w:r>
      <w:r>
        <w:t xml:space="preserve">TEMPORARY REPLACEMENT OF PUBLIC OFFICER ON ACTIVE MILITARY DUTY.  (a)</w:t>
      </w:r>
      <w:r xml:space="preserve">
        <w:t> </w:t>
      </w:r>
      <w:r>
        <w:t xml:space="preserve">An elected or appointed officer of the state or of any political subdivision who enters active duty in the armed forces of the United States as a result of being called to duty, drafted, or activated does not vacate the office held, but the appropriate authority may appoint a replacement to serve as temporary acting officer as provided by this section if the elected or appointed officer will be on active duty for longer than 30 days.</w:t>
      </w:r>
    </w:p>
    <w:p w:rsidR="003F3435" w:rsidRDefault="0032493E">
      <w:pPr>
        <w:spacing w:line="480" w:lineRule="auto"/>
        <w:ind w:firstLine="720"/>
        <w:jc w:val="both"/>
      </w:pPr>
      <w:r>
        <w:t xml:space="preserve">(b)</w:t>
      </w:r>
      <w:r xml:space="preserve">
        <w:t> </w:t>
      </w:r>
      <w:r xml:space="preserve">
        <w:t> </w:t>
      </w:r>
      <w:r>
        <w:t xml:space="preserve">For an officer other than a member of the legislature, the authority who has the power to appoint a person to fill a vacancy in that office may appoint a temporary acting officer. If a vacancy would normally be filled by special election, the governor may appoint the temporary acting officer for a state or district office, and the governing body of a political subdivision may appoint the temporary acting officer for an office of that political subdivision.</w:t>
      </w:r>
    </w:p>
    <w:p w:rsidR="003F3435" w:rsidRDefault="0032493E">
      <w:pPr>
        <w:spacing w:line="480" w:lineRule="auto"/>
        <w:ind w:firstLine="720"/>
        <w:jc w:val="both"/>
      </w:pPr>
      <w:r>
        <w:t xml:space="preserve">(c)</w:t>
      </w:r>
      <w:r xml:space="preserve">
        <w:t> </w:t>
      </w:r>
      <w:r xml:space="preserve">
        <w:t> </w:t>
      </w:r>
      <w:r>
        <w:t xml:space="preserve">For an officer who is a member of the legislature, the member of the legislature shall select a person to serve as the temporary acting representative or senator, subject to approval of the selection by a majority vote of the appropriate house of the legislature. The temporary acting representative or senator must be:</w:t>
      </w:r>
    </w:p>
    <w:p w:rsidR="003F3435" w:rsidRDefault="0032493E">
      <w:pPr>
        <w:spacing w:line="480" w:lineRule="auto"/>
        <w:ind w:firstLine="1440"/>
        <w:jc w:val="both"/>
      </w:pPr>
      <w:r>
        <w:t xml:space="preserve">(1)</w:t>
      </w:r>
      <w:r xml:space="preserve">
        <w:t> </w:t>
      </w:r>
      <w:r xml:space="preserve">
        <w:t> </w:t>
      </w:r>
      <w:r>
        <w:t xml:space="preserve">a member of the same political party as the member being temporarily replaced; and</w:t>
      </w:r>
    </w:p>
    <w:p w:rsidR="003F3435" w:rsidRDefault="0032493E">
      <w:pPr>
        <w:spacing w:line="480" w:lineRule="auto"/>
        <w:ind w:firstLine="1440"/>
        <w:jc w:val="both"/>
      </w:pPr>
      <w:r>
        <w:t xml:space="preserve">(2)</w:t>
      </w:r>
      <w:r xml:space="preserve">
        <w:t> </w:t>
      </w:r>
      <w:r xml:space="preserve">
        <w:t> </w:t>
      </w:r>
      <w:r>
        <w:t xml:space="preserve">qualified for office under Section </w:t>
      </w:r>
      <w:r>
        <w:t xml:space="preserve">6</w:t>
      </w:r>
      <w:r>
        <w:t xml:space="preserve">, Article III, of this constitution for a senator, or Section </w:t>
      </w:r>
      <w:r>
        <w:t xml:space="preserve">7</w:t>
      </w:r>
      <w:r>
        <w:t xml:space="preserve">, Article III, of this constitution for a representative.</w:t>
      </w:r>
    </w:p>
    <w:p w:rsidR="003F3435" w:rsidRDefault="0032493E">
      <w:pPr>
        <w:spacing w:line="480" w:lineRule="auto"/>
        <w:ind w:firstLine="720"/>
        <w:jc w:val="both"/>
      </w:pPr>
      <w:r>
        <w:t xml:space="preserve">(d)</w:t>
      </w:r>
      <w:r xml:space="preserve">
        <w:t> </w:t>
      </w:r>
      <w:r xml:space="preserve">
        <w:t> </w:t>
      </w:r>
      <w:r>
        <w:t xml:space="preserve">The officer who is temporarily replaced under this section may recommend to the appropriate appointing authority the name of a person to temporarily fill the office.</w:t>
      </w:r>
    </w:p>
    <w:p w:rsidR="003F3435" w:rsidRDefault="0032493E">
      <w:pPr>
        <w:spacing w:line="480" w:lineRule="auto"/>
        <w:ind w:firstLine="720"/>
        <w:jc w:val="both"/>
      </w:pPr>
      <w:r>
        <w:t xml:space="preserve">(e)</w:t>
      </w:r>
      <w:r xml:space="preserve">
        <w:t> </w:t>
      </w:r>
      <w:r xml:space="preserve">
        <w:t> </w:t>
      </w:r>
      <w:r>
        <w:t xml:space="preserve">The appropriate authority shall appoint the temporary acting officer to begin service on the date specified in writing by the officer being temporarily replaced as the date the officer will enter active military service.</w:t>
      </w:r>
    </w:p>
    <w:p w:rsidR="003F3435" w:rsidRDefault="0032493E">
      <w:pPr>
        <w:spacing w:line="480" w:lineRule="auto"/>
        <w:ind w:firstLine="720"/>
        <w:jc w:val="both"/>
      </w:pPr>
      <w:r>
        <w:t xml:space="preserve">(f)</w:t>
      </w:r>
      <w:r xml:space="preserve">
        <w:t> </w:t>
      </w:r>
      <w:r xml:space="preserve">
        <w:t> </w:t>
      </w:r>
      <w:r>
        <w:t xml:space="preserve">A temporary acting officer has all the powers, privileges, and duties of the office and is entitled to the same compensation, payable in the same manner and from the same source, as the officer who is temporarily replaced.</w:t>
      </w:r>
    </w:p>
    <w:p w:rsidR="003F3435" w:rsidRDefault="0032493E">
      <w:pPr>
        <w:spacing w:line="480" w:lineRule="auto"/>
        <w:ind w:firstLine="720"/>
        <w:jc w:val="both"/>
      </w:pPr>
      <w:r>
        <w:t xml:space="preserve">(g)</w:t>
      </w:r>
      <w:r xml:space="preserve">
        <w:t> </w:t>
      </w:r>
      <w:r xml:space="preserve">
        <w:t> </w:t>
      </w:r>
      <w:r>
        <w:t xml:space="preserve">A temporary acting officer appointed under this section shall perform the duties of office for the shorter period of:</w:t>
      </w:r>
    </w:p>
    <w:p w:rsidR="003F3435" w:rsidRDefault="0032493E">
      <w:pPr>
        <w:spacing w:line="480" w:lineRule="auto"/>
        <w:ind w:firstLine="1440"/>
        <w:jc w:val="both"/>
      </w:pPr>
      <w:r>
        <w:t xml:space="preserve">(1)</w:t>
      </w:r>
      <w:r xml:space="preserve">
        <w:t> </w:t>
      </w:r>
      <w:r xml:space="preserve">
        <w:t> </w:t>
      </w:r>
      <w:r>
        <w:t xml:space="preserve">the term of the active military service of the officer who is temporarily replaced; or</w:t>
      </w:r>
    </w:p>
    <w:p w:rsidR="003F3435" w:rsidRDefault="0032493E">
      <w:pPr>
        <w:spacing w:line="480" w:lineRule="auto"/>
        <w:ind w:firstLine="1440"/>
        <w:jc w:val="both"/>
      </w:pPr>
      <w:r>
        <w:t xml:space="preserve">(2)</w:t>
      </w:r>
      <w:r xml:space="preserve">
        <w:t> </w:t>
      </w:r>
      <w:r xml:space="preserve">
        <w:t> </w:t>
      </w:r>
      <w:r>
        <w:t xml:space="preserve">the term of office of the officer who is temporarily replaced.</w:t>
      </w:r>
    </w:p>
    <w:p w:rsidR="003F3435" w:rsidRDefault="0032493E">
      <w:pPr>
        <w:spacing w:line="480" w:lineRule="auto"/>
        <w:ind w:firstLine="720"/>
        <w:jc w:val="both"/>
      </w:pPr>
      <w:r>
        <w:t xml:space="preserve">(h)</w:t>
      </w:r>
      <w:r xml:space="preserve">
        <w:t> </w:t>
      </w:r>
      <w:r xml:space="preserve">
        <w:t> </w:t>
      </w:r>
      <w:r>
        <w:t xml:space="preserve">In this section, "armed forces of the United States" means the United States Army, the United States Navy, the United States Air Force, the United States Marine Corps, the United States Coast Guard, any reserve or auxiliary component of any of those services, or the National Guard.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w:t>
      </w:r>
      <w:r xml:space="preserve">
        <w:t> </w:t>
      </w:r>
      <w:r xml:space="preserve">
        <w:t> </w:t>
      </w:r>
      <w:r>
        <w:t xml:space="preserve">VETERANS HOSPITALS.  The state may contribute money, property, and other resources for the establishment, maintenance, and operation of veterans hospitals in this state.</w:t>
      </w:r>
    </w:p>
    <w:p w:rsidR="003F3435" w:rsidRDefault="0032493E">
      <w:pPr>
        <w:spacing w:line="480" w:lineRule="auto"/>
        <w:jc w:val="both"/>
      </w:pPr>
      <w:r>
        <w:t xml:space="preserve">(Added Nov. 3,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statutes.capitol.texas.gov/docs/archivedscans/Art16.40-50_1875_constitution.jpg" TargetMode="External" Id="rId14" /><Relationship Type="http://schemas.openxmlformats.org/officeDocument/2006/relationships/hyperlink" Target="https://www.statutes.capitol.texas.gov/docs/archivedscans/Art16.51-57_1875_constitution.jpg"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