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6. CONDUCT OF ELECTIONS</w:t>
      </w:r>
    </w:p>
    <w:p w:rsidR="003F3435" w:rsidRDefault="0032493E">
      <w:pPr>
        <w:spacing w:line="480" w:lineRule="auto"/>
        <w:jc w:val="center"/>
      </w:pPr>
      <w:r>
        <w:t xml:space="preserve">CHAPTER 64. VOTING PROCEDURES</w:t>
      </w:r>
    </w:p>
    <w:p w:rsidR="003F3435" w:rsidRDefault="0032493E">
      <w:pPr>
        <w:spacing w:line="480" w:lineRule="auto"/>
        <w:jc w:val="both"/>
      </w:pPr>
    </w:p>
    <w:p w:rsidR="003F3435" w:rsidRDefault="0032493E">
      <w:pPr>
        <w:spacing w:line="480" w:lineRule="auto"/>
        <w:jc w:val="center"/>
      </w:pPr>
      <w:r>
        <w:t xml:space="preserve">SUBCHAPTER A. VOTING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64.001.</w:t>
      </w:r>
      <w:r xml:space="preserve">
        <w:t> </w:t>
      </w:r>
      <w:r xml:space="preserve">
        <w:t> </w:t>
      </w:r>
      <w:r>
        <w:t xml:space="preserve">VOTER TO SELECT AND PREPARE BALLOT.  (a)  After a voter is accepted for voting, the voter shall select a ballot, go to a voting station, and prepare the ballot.</w:t>
      </w:r>
    </w:p>
    <w:p w:rsidR="003F3435" w:rsidRDefault="0032493E">
      <w:pPr>
        <w:spacing w:line="480" w:lineRule="auto"/>
        <w:ind w:firstLine="720"/>
        <w:jc w:val="both"/>
      </w:pPr>
      <w:r>
        <w:t xml:space="preserve">(b)</w:t>
      </w:r>
      <w:r xml:space="preserve">
        <w:t> </w:t>
      </w:r>
      <w:r xml:space="preserve">
        <w:t> </w:t>
      </w:r>
      <w:r>
        <w:t xml:space="preserve">A voter who executes an affidavit in accordance with Section </w:t>
      </w:r>
      <w:r>
        <w:t xml:space="preserve">63.011</w:t>
      </w:r>
      <w:r>
        <w:t xml:space="preserve"> shall select a provisional ballot.</w:t>
      </w:r>
    </w:p>
    <w:p w:rsidR="003F3435" w:rsidRDefault="0032493E">
      <w:pPr>
        <w:spacing w:line="480" w:lineRule="auto"/>
        <w:jc w:val="both"/>
      </w:pPr>
      <w:r>
        <w:t xml:space="preserve">Acts 1985, 69th Leg., ch. 211, Sec. 1, eff. Jan. 1, 1986.  Amended by Acts 1997, 75th Leg., ch. 1078, Sec. 11, eff. Sept. 1, 1997;  Acts 2003, 78th Leg., ch. 1315, Sec. 30,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64.002.</w:t>
      </w:r>
      <w:r xml:space="preserve">
        <w:t> </w:t>
      </w:r>
      <w:r xml:space="preserve">
        <w:t> </w:t>
      </w:r>
      <w:r>
        <w:t xml:space="preserve">OCCUPANCY OF VOTING STATION.  (a)  Except as otherwise provided by this code, only one person at a time may occupy a voting station.</w:t>
      </w:r>
    </w:p>
    <w:p w:rsidR="003F3435" w:rsidRDefault="0032493E">
      <w:pPr>
        <w:spacing w:line="480" w:lineRule="auto"/>
        <w:ind w:firstLine="720"/>
        <w:jc w:val="both"/>
      </w:pPr>
      <w:r>
        <w:t xml:space="preserve">(b)</w:t>
      </w:r>
      <w:r xml:space="preserve">
        <w:t> </w:t>
      </w:r>
      <w:r xml:space="preserve">
        <w:t> </w:t>
      </w:r>
      <w:r>
        <w:t xml:space="preserve">A child under 18 years of age may accompany the child's parent to a voting station.</w:t>
      </w:r>
    </w:p>
    <w:p w:rsidR="003F3435" w:rsidRDefault="0032493E">
      <w:pPr>
        <w:spacing w:line="480" w:lineRule="auto"/>
        <w:jc w:val="both"/>
      </w:pPr>
      <w:r>
        <w:t xml:space="preserve">Acts 1985, 69th Leg., ch. 211, Sec. 1, eff. Jan. 1, 1986.  Amended by Acts 1993, 73rd Leg., ch. 728, Sec. 16, eff. Sept. 1, 1993;  Acts 1997, 75th Leg., ch. 864, Sec. 61,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64.003.</w:t>
      </w:r>
      <w:r xml:space="preserve">
        <w:t> </w:t>
      </w:r>
      <w:r xml:space="preserve">
        <w:t> </w:t>
      </w:r>
      <w:r>
        <w:t xml:space="preserve">MARKING THE BALLOT FOR CANDIDATE ON BALLOT.  A vote for a particular candidate whose name is on the ballot must be indicated by placing an "X" or other mark that clearly shows the voter's intent in the square beside the name of the candidate for whom the voter desires to vote.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64.005.</w:t>
      </w:r>
      <w:r xml:space="preserve">
        <w:t> </w:t>
      </w:r>
      <w:r xml:space="preserve">
        <w:t> </w:t>
      </w:r>
      <w:r>
        <w:t xml:space="preserve">MARKING THE BALLOT FOR WRITE-IN CANDIDATE.  In an election in which write-in voting is permitted, a vote for a candidate who is not on the ballot must be indicated by writing the candidate's name in the appropriate place provided on the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64.006.</w:t>
      </w:r>
      <w:r xml:space="preserve">
        <w:t> </w:t>
      </w:r>
      <w:r xml:space="preserve">
        <w:t> </w:t>
      </w:r>
      <w:r>
        <w:t xml:space="preserve">MARKING THE BALLOT FOR MEASURE.  A vote on a particular measure must be indicated by placing an "X" or other mark that clearly shows the voter's intent in the appropriate square that is beside the proposition and that indicates the way the voter desires to vote on the measure.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64.007.</w:t>
      </w:r>
      <w:r xml:space="preserve">
        <w:t> </w:t>
      </w:r>
      <w:r xml:space="preserve">
        <w:t> </w:t>
      </w:r>
      <w:r>
        <w:t xml:space="preserve">SPOILED BALLOT.  (a)  If a voter mismarks, damages, or otherwise spoils the ballot in the process of voting, the voter is entitled to receive a new ballot by returning the spoiled ballot to an election officer.</w:t>
      </w:r>
    </w:p>
    <w:p w:rsidR="003F3435" w:rsidRDefault="0032493E">
      <w:pPr>
        <w:spacing w:line="480" w:lineRule="auto"/>
        <w:ind w:firstLine="720"/>
        <w:jc w:val="both"/>
      </w:pPr>
      <w:r>
        <w:t xml:space="preserve">(b)</w:t>
      </w:r>
      <w:r xml:space="preserve">
        <w:t> </w:t>
      </w:r>
      <w:r xml:space="preserve">
        <w:t> </w:t>
      </w:r>
      <w:r>
        <w:t xml:space="preserve">A voter is not entitled to receive more than three ballots.</w:t>
      </w:r>
    </w:p>
    <w:p w:rsidR="003F3435" w:rsidRDefault="0032493E">
      <w:pPr>
        <w:spacing w:line="480" w:lineRule="auto"/>
        <w:ind w:firstLine="720"/>
        <w:jc w:val="both"/>
      </w:pPr>
      <w:r>
        <w:t xml:space="preserve">(c)</w:t>
      </w:r>
      <w:r xml:space="preserve">
        <w:t> </w:t>
      </w:r>
      <w:r xml:space="preserve">
        <w:t> </w:t>
      </w:r>
      <w:r>
        <w:t xml:space="preserve">An election officer shall maintain a register of spoiled ballots at the polling place.</w:t>
      </w:r>
      <w:r xml:space="preserve">
        <w:t> </w:t>
      </w:r>
      <w:r xml:space="preserve">
        <w:t> </w:t>
      </w:r>
      <w:r>
        <w:t xml:space="preserve">An election officer shall enter on the register the name of each voter who returns a spoiled ballot and the spoiled ballot's number.</w:t>
      </w:r>
      <w:r xml:space="preserve">
        <w:t> </w:t>
      </w:r>
      <w:r xml:space="preserve">
        <w:t> </w:t>
      </w:r>
      <w:r>
        <w:t xml:space="preserve">The secretary of state shall create and promulgate a form to be used for this purpose.</w:t>
      </w:r>
    </w:p>
    <w:p w:rsidR="003F3435" w:rsidRDefault="0032493E">
      <w:pPr>
        <w:spacing w:line="480" w:lineRule="auto"/>
        <w:ind w:firstLine="720"/>
        <w:jc w:val="both"/>
      </w:pPr>
      <w:r>
        <w:t xml:space="preserve">(d)</w:t>
      </w:r>
      <w:r xml:space="preserve">
        <w:t> </w:t>
      </w:r>
      <w:r xml:space="preserve">
        <w:t> </w:t>
      </w:r>
      <w:r>
        <w:t xml:space="preserve">After making the appropriate entry on the register, the election officer shall deposit the spoiled ballot in ballot box no. 4.</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14">
        <w:r>
          <w:rPr>
            <w:rStyle w:val="Hyperlink"/>
          </w:rPr>
          <w:t>1</w:t>
        </w:r>
      </w:hyperlink>
      <w:r>
        <w:t xml:space="preserve">), Sec. 3.07,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64.008.</w:t>
      </w:r>
      <w:r xml:space="preserve">
        <w:t> </w:t>
      </w:r>
      <w:r xml:space="preserve">
        <w:t> </w:t>
      </w:r>
      <w:r>
        <w:t xml:space="preserve">DEPOSITING BALLOT.  (a)  Except as provided by Subsection (b), after a voter has marked the ballot, the voter shall fold the ballot to conceal the way it is marked but to expose the presiding judge's signature, and shall deposit it in the ballot box used for the deposit of marked ballots.</w:t>
      </w:r>
    </w:p>
    <w:p w:rsidR="003F3435" w:rsidRDefault="0032493E">
      <w:pPr>
        <w:spacing w:line="480" w:lineRule="auto"/>
        <w:ind w:firstLine="720"/>
        <w:jc w:val="both"/>
      </w:pPr>
      <w:r>
        <w:t xml:space="preserve">(b)</w:t>
      </w:r>
      <w:r xml:space="preserve">
        <w:t> </w:t>
      </w:r>
      <w:r xml:space="preserve">
        <w:t> </w:t>
      </w:r>
      <w:r>
        <w:t xml:space="preserve">After a voter has marked a provisional ballot, the voter shall enclose the ballot in the envelope on which the voter's executed affidavit is printed.  The person shall seal the envelope and deposit it in a box available for the deposit of provisional ballots.</w:t>
      </w:r>
    </w:p>
    <w:p w:rsidR="003F3435" w:rsidRDefault="0032493E">
      <w:pPr>
        <w:spacing w:line="480" w:lineRule="auto"/>
        <w:ind w:firstLine="720"/>
        <w:jc w:val="both"/>
      </w:pPr>
      <w:r>
        <w:t xml:space="preserve">(c)</w:t>
      </w:r>
      <w:r xml:space="preserve">
        <w:t> </w:t>
      </w:r>
      <w:r xml:space="preserve">
        <w:t> </w:t>
      </w:r>
      <w:r>
        <w:t xml:space="preserve">At the time a person casts a provisional ballot under Subsection (b), an election officer shall give the person written information describing how the person may use the free access system established under Section </w:t>
      </w:r>
      <w:r>
        <w:t xml:space="preserve">65.059</w:t>
      </w:r>
      <w:r>
        <w:t xml:space="preserve"> to obtain information on the disposition of the person's vote.</w:t>
      </w:r>
    </w:p>
    <w:p w:rsidR="003F3435" w:rsidRDefault="0032493E">
      <w:pPr>
        <w:spacing w:line="480" w:lineRule="auto"/>
        <w:jc w:val="both"/>
      </w:pPr>
      <w:r>
        <w:t xml:space="preserve">Acts 1985, 69th Leg., ch. 211, Sec. 1, eff. Jan. 1, 1986.  Amended by Acts 2003, 78th Leg., ch. 1315, Sec. 31,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64.009.</w:t>
      </w:r>
      <w:r xml:space="preserve">
        <w:t> </w:t>
      </w:r>
      <w:r xml:space="preserve">
        <w:t> </w:t>
      </w:r>
      <w:r>
        <w:t xml:space="preserve">VOTER UNABLE TO ENTER POLLING PLACE.  (a)</w:t>
      </w:r>
      <w:r xml:space="preserve">
        <w:t> </w:t>
      </w:r>
      <w:r xml:space="preserve">
        <w:t> </w:t>
      </w:r>
      <w:r>
        <w:t xml:space="preserve">Subject to Subsection (a-5), if a voter is physically unable to enter the polling place without personal assistance or likelihood of injuring the voter's health, on the voter's request, an election officer shall deliver a ballot to the voter at the polling place entrance or curb.</w:t>
      </w:r>
    </w:p>
    <w:p w:rsidR="003F3435" w:rsidRDefault="0032493E">
      <w:pPr>
        <w:spacing w:line="480" w:lineRule="auto"/>
        <w:ind w:firstLine="720"/>
        <w:jc w:val="both"/>
      </w:pPr>
      <w:r>
        <w:t xml:space="preserve">(a-1)</w:t>
      </w:r>
      <w:r xml:space="preserve">
        <w:t> </w:t>
      </w:r>
      <w:r xml:space="preserve">
        <w:t> </w:t>
      </w:r>
      <w:r>
        <w:t xml:space="preserve">At each polling place an area for parking not smaller than the size of one parking space shall be reserved for voting under this section.  The area may not be designated specifically for persons with disabilities.  The area must be clearly marked with a sign:</w:t>
      </w:r>
    </w:p>
    <w:p w:rsidR="003F3435" w:rsidRDefault="0032493E">
      <w:pPr>
        <w:spacing w:line="480" w:lineRule="auto"/>
        <w:ind w:firstLine="1440"/>
        <w:jc w:val="both"/>
      </w:pPr>
      <w:r>
        <w:t xml:space="preserve">(1)</w:t>
      </w:r>
      <w:r xml:space="preserve">
        <w:t> </w:t>
      </w:r>
      <w:r xml:space="preserve">
        <w:t> </w:t>
      </w:r>
      <w:r>
        <w:t xml:space="preserve">indicating that the space is reserved for use by a voter who is unable to enter the polling place;</w:t>
      </w:r>
    </w:p>
    <w:p w:rsidR="003F3435" w:rsidRDefault="0032493E">
      <w:pPr>
        <w:spacing w:line="480" w:lineRule="auto"/>
        <w:ind w:firstLine="1440"/>
        <w:jc w:val="both"/>
      </w:pPr>
      <w:r>
        <w:t xml:space="preserve">(2)</w:t>
      </w:r>
      <w:r xml:space="preserve">
        <w:t> </w:t>
      </w:r>
      <w:r xml:space="preserve">
        <w:t> </w:t>
      </w:r>
      <w:r>
        <w:t xml:space="preserve">displaying, in large font that is clearly readable from a vehicle, a telephone number that a voter may call or text to request assistance from an election officer at the polling place; and</w:t>
      </w:r>
    </w:p>
    <w:p w:rsidR="003F3435" w:rsidRDefault="0032493E">
      <w:pPr>
        <w:spacing w:line="480" w:lineRule="auto"/>
        <w:ind w:firstLine="1440"/>
        <w:jc w:val="both"/>
      </w:pPr>
      <w:r>
        <w:t xml:space="preserve">(3)</w:t>
      </w:r>
      <w:r xml:space="preserve">
        <w:t> </w:t>
      </w:r>
      <w:r xml:space="preserve">
        <w:t> </w:t>
      </w:r>
      <w:r>
        <w:t xml:space="preserve">displaying, in large font that is clearly readable from a vehicle, that electioneering is prohibited within 20 feet of the parking space.</w:t>
      </w:r>
    </w:p>
    <w:p w:rsidR="003F3435" w:rsidRDefault="0032493E">
      <w:pPr>
        <w:spacing w:line="480" w:lineRule="auto"/>
        <w:ind w:firstLine="720"/>
        <w:jc w:val="both"/>
      </w:pPr>
      <w:r>
        <w:t xml:space="preserve">(a-2)</w:t>
      </w:r>
      <w:r xml:space="preserve">
        <w:t> </w:t>
      </w:r>
      <w:r xml:space="preserve">
        <w:t> </w:t>
      </w:r>
      <w:r>
        <w:t xml:space="preserve">As an alternative to displaying a telephone number under Subsection (a-1)(2), a parking space may comply with the requirements of this section by providing the voter with a button or intercom that the voter may use to request assistance from an election officer.</w:t>
      </w:r>
    </w:p>
    <w:p w:rsidR="003F3435" w:rsidRDefault="0032493E">
      <w:pPr>
        <w:spacing w:line="480" w:lineRule="auto"/>
        <w:ind w:firstLine="720"/>
        <w:jc w:val="both"/>
      </w:pPr>
      <w:r>
        <w:t xml:space="preserve">(a-3)</w:t>
      </w:r>
      <w:r xml:space="preserve">
        <w:t> </w:t>
      </w:r>
      <w:r xml:space="preserve">
        <w:t> </w:t>
      </w:r>
      <w:r>
        <w:t xml:space="preserve">Before an election officer may deliver a ballot to a voter under Subsection (a), the voter must complete and sign a form, provided by the election officer, that contains the following statement: "I swear (or affirm) under penalty of perjury that I am physically unable to enter the polling place without personal assistance or likelihood of injuring my health, or I am requesting a reasonable accommodation under Section </w:t>
      </w:r>
      <w:r>
        <w:t xml:space="preserve">1.022</w:t>
      </w:r>
      <w:r>
        <w:t xml:space="preserve">, Election Code.  Therefore, I am requesting to vote outside the polling place."</w:t>
      </w:r>
    </w:p>
    <w:p w:rsidR="003F3435" w:rsidRDefault="0032493E">
      <w:pPr>
        <w:spacing w:line="480" w:lineRule="auto"/>
        <w:ind w:firstLine="720"/>
        <w:jc w:val="both"/>
      </w:pPr>
      <w:r>
        <w:t xml:space="preserve">(a-4)</w:t>
      </w:r>
      <w:r xml:space="preserve">
        <w:t> </w:t>
      </w:r>
      <w:r xml:space="preserve">
        <w:t> </w:t>
      </w:r>
      <w:r>
        <w:t xml:space="preserve">Except as provided by Subchapter B, an election officer who delivers a ballot to the voter at the polling place entrance or curb may not provide assistance in marking the ballot.</w:t>
      </w:r>
    </w:p>
    <w:p w:rsidR="003F3435" w:rsidRDefault="0032493E">
      <w:pPr>
        <w:spacing w:line="480" w:lineRule="auto"/>
        <w:ind w:firstLine="720"/>
        <w:jc w:val="both"/>
      </w:pPr>
      <w:r>
        <w:t xml:space="preserve">(a-5)</w:t>
      </w:r>
      <w:r xml:space="preserve">
        <w:t> </w:t>
      </w:r>
      <w:r xml:space="preserve">
        <w:t> </w:t>
      </w:r>
      <w:r>
        <w:t xml:space="preserve">If four or more election officers are present at the polling place, two election officers shall deliver a ballot to the voter at the polling place entrance or curb.</w:t>
      </w:r>
    </w:p>
    <w:p w:rsidR="003F3435" w:rsidRDefault="0032493E">
      <w:pPr>
        <w:spacing w:line="480" w:lineRule="auto"/>
        <w:ind w:firstLine="720"/>
        <w:jc w:val="both"/>
      </w:pPr>
      <w:r>
        <w:t xml:space="preserve">(a-6)</w:t>
      </w:r>
      <w:r xml:space="preserve">
        <w:t> </w:t>
      </w:r>
      <w:r xml:space="preserve">
        <w:t> </w:t>
      </w:r>
      <w:r>
        <w:t xml:space="preserve">Notwithstanding any other provision of this code, if a voter is escorting a person to whom Subsection (a) applies to the polling place entrance or curb, on the voter's request, an election officer shall deliver a ballot to the voter at the polling place entrance or curb.</w:t>
      </w:r>
    </w:p>
    <w:p w:rsidR="003F3435" w:rsidRDefault="0032493E">
      <w:pPr>
        <w:spacing w:line="480" w:lineRule="auto"/>
        <w:ind w:firstLine="720"/>
        <w:jc w:val="both"/>
      </w:pPr>
      <w:r>
        <w:t xml:space="preserve">(b)</w:t>
      </w:r>
      <w:r xml:space="preserve">
        <w:t> </w:t>
      </w:r>
      <w:r xml:space="preserve">
        <w:t> </w:t>
      </w:r>
      <w:r>
        <w:t xml:space="preserve">The regular voting procedures, except those in Subchapter B, may be modified by the election officer to the extent necessary to conduct voting under this section.</w:t>
      </w:r>
    </w:p>
    <w:p w:rsidR="003F3435" w:rsidRDefault="0032493E">
      <w:pPr>
        <w:spacing w:line="480" w:lineRule="auto"/>
        <w:ind w:firstLine="720"/>
        <w:jc w:val="both"/>
      </w:pPr>
      <w:r>
        <w:t xml:space="preserve">(c)</w:t>
      </w:r>
      <w:r xml:space="preserve">
        <w:t> </w:t>
      </w:r>
      <w:r xml:space="preserve">
        <w:t> </w:t>
      </w:r>
      <w:r>
        <w:t xml:space="preserve">After the voter is accepted for voting, the voter shall mark the ballot and give it to the election officer who shall deposit it in the ballot box.</w:t>
      </w:r>
    </w:p>
    <w:p w:rsidR="003F3435" w:rsidRDefault="0032493E">
      <w:pPr>
        <w:spacing w:line="480" w:lineRule="auto"/>
        <w:ind w:firstLine="720"/>
        <w:jc w:val="both"/>
      </w:pPr>
      <w:r>
        <w:t xml:space="preserve">(d)</w:t>
      </w:r>
      <w:r xml:space="preserve">
        <w:t> </w:t>
      </w:r>
      <w:r xml:space="preserve">
        <w:t> </w:t>
      </w:r>
      <w:r>
        <w:t xml:space="preserve">On the voter's request, a person accompanying the voter shall be permitted to select the voter's ballot and deposit the ballot in the ballot box.</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33.057</w:t>
      </w:r>
      <w:r>
        <w:t xml:space="preserve">, a poll watcher is entitled to observe any activity conducted under this section.</w:t>
      </w:r>
    </w:p>
    <w:p w:rsidR="003F3435" w:rsidRDefault="0032493E">
      <w:pPr>
        <w:spacing w:line="480" w:lineRule="auto"/>
        <w:ind w:firstLine="720"/>
        <w:jc w:val="both"/>
      </w:pPr>
      <w:r>
        <w:t xml:space="preserve">(f)</w:t>
      </w:r>
      <w:r xml:space="preserve">
        <w:t> </w:t>
      </w:r>
      <w:r xml:space="preserve">
        <w:t> </w:t>
      </w:r>
      <w:r>
        <w:t xml:space="preserve">Upon accepting a voter for voting under this section who is provided transportation by another person, the election officer shall ask the person providing transportation whether the person has assisted seven or more voters voting under this section during the early voting period and on election day. If the person indicates that the person has assisted seven or more voters voting under this section during the early voting period and on election day by providing the voters with transportation to the polling place, the person must complete and sign a form, provided by an election officer, that contains the person's name and address and whether the person is providing assistance solely under this section or under both this section and Subchapter B.</w:t>
      </w:r>
    </w:p>
    <w:p w:rsidR="003F3435" w:rsidRDefault="0032493E">
      <w:pPr>
        <w:spacing w:line="480" w:lineRule="auto"/>
        <w:ind w:firstLine="720"/>
        <w:jc w:val="both"/>
      </w:pPr>
      <w:r>
        <w:t xml:space="preserve">(f-1)</w:t>
      </w:r>
      <w:r xml:space="preserve">
        <w:t> </w:t>
      </w:r>
      <w:r xml:space="preserve">
        <w:t> </w:t>
      </w:r>
      <w:r>
        <w:t xml:space="preserve">Subsection (f) does not apply if the person is related to each voter within the second degree by affinity or the third degree by consanguinity, as determined under Subchapter </w:t>
      </w:r>
      <w:r>
        <w:t xml:space="preserve">B</w:t>
      </w:r>
      <w:r>
        <w:t xml:space="preserve">, Chapter </w:t>
      </w:r>
      <w:r>
        <w:t xml:space="preserve">573</w:t>
      </w:r>
      <w:r>
        <w:t xml:space="preserve">, Government Code.</w:t>
      </w:r>
    </w:p>
    <w:p w:rsidR="003F3435" w:rsidRDefault="0032493E">
      <w:pPr>
        <w:spacing w:line="480" w:lineRule="auto"/>
        <w:ind w:firstLine="720"/>
        <w:jc w:val="both"/>
      </w:pPr>
      <w:r>
        <w:t xml:space="preserve">(g)</w:t>
      </w:r>
      <w:r xml:space="preserve">
        <w:t> </w:t>
      </w:r>
      <w:r xml:space="preserve">
        <w:t> </w:t>
      </w:r>
      <w:r>
        <w:t xml:space="preserve">A form completed under Subsection (a-3) or (f) shall be delivered to the secretary of state as soon as practicable.  The secretary shall retain a form delivered under this section for the period for preserving the precinct election records and shall make the form available to the attorney general for inspection upon request.</w:t>
      </w:r>
    </w:p>
    <w:p w:rsidR="003F3435" w:rsidRDefault="0032493E">
      <w:pPr>
        <w:spacing w:line="480" w:lineRule="auto"/>
        <w:ind w:firstLine="720"/>
        <w:jc w:val="both"/>
      </w:pPr>
      <w:r>
        <w:t xml:space="preserve">(h)</w:t>
      </w:r>
      <w:r xml:space="preserve">
        <w:t> </w:t>
      </w:r>
      <w:r xml:space="preserve">
        <w:t> </w:t>
      </w:r>
      <w:r>
        <w:t xml:space="preserve">The secretary of state shall prescribe the forms and process required by this section and adopt rules necessary to implement this section.</w:t>
      </w:r>
    </w:p>
    <w:p w:rsidR="003F3435" w:rsidRDefault="0032493E">
      <w:pPr>
        <w:spacing w:line="480" w:lineRule="auto"/>
        <w:ind w:firstLine="720"/>
        <w:jc w:val="both"/>
      </w:pPr>
      <w:r>
        <w:t xml:space="preserve">(i)</w:t>
      </w:r>
      <w:r xml:space="preserve">
        <w:t> </w:t>
      </w:r>
      <w:r xml:space="preserve">
        <w:t> </w:t>
      </w:r>
      <w:r>
        <w:t xml:space="preserve">A person commits an offense if the person intentionally fails to complete the form required by Subsection (f).</w:t>
      </w:r>
    </w:p>
    <w:p w:rsidR="003F3435" w:rsidRDefault="0032493E">
      <w:pPr>
        <w:spacing w:line="480" w:lineRule="auto"/>
        <w:ind w:firstLine="720"/>
        <w:jc w:val="both"/>
      </w:pPr>
      <w:r>
        <w:t xml:space="preserve">(j)</w:t>
      </w:r>
      <w:r xml:space="preserve">
        <w:t> </w:t>
      </w:r>
      <w:r xml:space="preserve">
        <w:t> </w:t>
      </w:r>
      <w:r>
        <w:t xml:space="preserve">An offense under this section is a Class A misdemeanor.</w:t>
      </w:r>
    </w:p>
    <w:p w:rsidR="003F3435" w:rsidRDefault="0032493E">
      <w:pPr>
        <w:spacing w:line="480" w:lineRule="auto"/>
        <w:jc w:val="both"/>
      </w:pPr>
      <w:r>
        <w:t xml:space="preserve">Acts 1985, 69th Leg., ch. 211, Sec. 1, eff. Jan. 1, 1986.  Amended by Acts 1997, 75th Leg., ch. 864, Sec. 62,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15">
        <w:r>
          <w:rPr>
            <w:rStyle w:val="Hyperlink"/>
          </w:rPr>
          <w:t>1</w:t>
        </w:r>
      </w:hyperlink>
      <w:r>
        <w:t xml:space="preserve">), Sec. 6.01, eff. December 2, 2021.</w:t>
      </w:r>
    </w:p>
    <w:p w:rsidR="003F3435" w:rsidRDefault="0032493E">
      <w:pPr>
        <w:spacing w:line="480" w:lineRule="auto"/>
        <w:ind w:firstLine="720"/>
        <w:jc w:val="both"/>
      </w:pPr>
      <w:r>
        <w:t xml:space="preserve">Acts 2023, 88th Leg., R.S., Ch. 1066 (S.B. </w:t>
      </w:r>
      <w:hyperlink w:docLocation="table" r:id="rId16">
        <w:r>
          <w:rPr>
            <w:rStyle w:val="Hyperlink"/>
          </w:rPr>
          <w:t>477</w:t>
        </w:r>
      </w:hyperlink>
      <w:r>
        <w:t xml:space="preserve">), Sec. 2, eff. June 18, 2023.</w:t>
      </w:r>
    </w:p>
    <w:p w:rsidR="003F3435" w:rsidRDefault="0032493E">
      <w:pPr>
        <w:spacing w:line="480" w:lineRule="auto"/>
        <w:ind w:firstLine="720"/>
        <w:jc w:val="both"/>
      </w:pPr>
      <w:r>
        <w:t xml:space="preserve">Acts 2025, 89th Leg., R.S., Ch. 923 (H.B. </w:t>
      </w:r>
      <w:hyperlink w:docLocation="table" r:id="rId17">
        <w:r>
          <w:rPr>
            <w:rStyle w:val="Hyperlink"/>
          </w:rPr>
          <w:t>521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64.010.</w:t>
      </w:r>
      <w:r xml:space="preserve">
        <w:t> </w:t>
      </w:r>
      <w:r xml:space="preserve">
        <w:t> </w:t>
      </w:r>
      <w:r>
        <w:t xml:space="preserve">UNLAWFULLY PERMITTING OR PREVENTING DEPOSIT OF BALLOT.  (a)  An election officer commits an offense if the officer:</w:t>
      </w:r>
    </w:p>
    <w:p w:rsidR="003F3435" w:rsidRDefault="0032493E">
      <w:pPr>
        <w:spacing w:line="480" w:lineRule="auto"/>
        <w:ind w:firstLine="1440"/>
        <w:jc w:val="both"/>
      </w:pPr>
      <w:r>
        <w:t xml:space="preserve">(1)</w:t>
      </w:r>
      <w:r xml:space="preserve">
        <w:t> </w:t>
      </w:r>
      <w:r xml:space="preserve">
        <w:t> </w:t>
      </w:r>
      <w:r>
        <w:t xml:space="preserve">permits a person to deposit in the ballot box a ballot that the officer knows was not provided at the polling place to the voter who is depositing the ballot or for whom the deposit is made;  or</w:t>
      </w:r>
    </w:p>
    <w:p w:rsidR="003F3435" w:rsidRDefault="0032493E">
      <w:pPr>
        <w:spacing w:line="480" w:lineRule="auto"/>
        <w:ind w:firstLine="1440"/>
        <w:jc w:val="both"/>
      </w:pPr>
      <w:r>
        <w:t xml:space="preserve">(2)</w:t>
      </w:r>
      <w:r xml:space="preserve">
        <w:t> </w:t>
      </w:r>
      <w:r xml:space="preserve">
        <w:t> </w:t>
      </w:r>
      <w:r>
        <w:t xml:space="preserve">prevents the deposit in the ballot box of a marked and properly folded ballot that was provided at the polling place to the voter who is depositing it or for whom the deposit is attempted.</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64.011.</w:t>
      </w:r>
      <w:r xml:space="preserve">
        <w:t> </w:t>
      </w:r>
      <w:r xml:space="preserve">
        <w:t> </w:t>
      </w:r>
      <w:r>
        <w:t xml:space="preserve">UNLAWFULLY DEPOSITING BALLOT.  (a)  A person commits an offense if the person deposits or attempts to deposit in a ballot box a ballot that was not provided to the person who is depositing the ballot or for whom the deposit is made or attempted.</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unless the person is convicted of an attempt.  In that case, the offense is a Class B misdemeanor.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64.012.</w:t>
      </w:r>
      <w:r xml:space="preserve">
        <w:t> </w:t>
      </w:r>
      <w:r xml:space="preserve">
        <w:t> </w:t>
      </w:r>
      <w:r>
        <w:t xml:space="preserve">ILLEGAL VOTING.  (a)</w:t>
      </w:r>
      <w:r xml:space="preserve">
        <w:t> </w:t>
      </w:r>
      <w:r xml:space="preserve">
        <w:t> </w:t>
      </w:r>
      <w:r>
        <w:t xml:space="preserve">A person commits an offense if the person knowingly or intentionally:</w:t>
      </w:r>
    </w:p>
    <w:p w:rsidR="003F3435" w:rsidRDefault="0032493E">
      <w:pPr>
        <w:spacing w:line="480" w:lineRule="auto"/>
        <w:ind w:firstLine="1440"/>
        <w:jc w:val="both"/>
      </w:pPr>
      <w:r>
        <w:t xml:space="preserve">(1)</w:t>
      </w:r>
      <w:r xml:space="preserve">
        <w:t> </w:t>
      </w:r>
      <w:r xml:space="preserve">
        <w:t> </w:t>
      </w:r>
      <w:r>
        <w:t xml:space="preserve">votes or attempts to vote in an election in which the person knows the person is not eligible to vote;</w:t>
      </w:r>
    </w:p>
    <w:p w:rsidR="003F3435" w:rsidRDefault="0032493E">
      <w:pPr>
        <w:spacing w:line="480" w:lineRule="auto"/>
        <w:ind w:firstLine="1440"/>
        <w:jc w:val="both"/>
      </w:pPr>
      <w:r>
        <w:t xml:space="preserve">(2)</w:t>
      </w:r>
      <w:r xml:space="preserve">
        <w:t> </w:t>
      </w:r>
      <w:r xml:space="preserve">
        <w:t> </w:t>
      </w:r>
      <w:r>
        <w:t xml:space="preserve">votes or attempts to vote more than once in an election;</w:t>
      </w:r>
    </w:p>
    <w:p w:rsidR="003F3435" w:rsidRDefault="0032493E">
      <w:pPr>
        <w:spacing w:line="480" w:lineRule="auto"/>
        <w:ind w:firstLine="1440"/>
        <w:jc w:val="both"/>
      </w:pPr>
      <w:r>
        <w:t xml:space="preserve">(3)</w:t>
      </w:r>
      <w:r xml:space="preserve">
        <w:t> </w:t>
      </w:r>
      <w:r xml:space="preserve">
        <w:t> </w:t>
      </w:r>
      <w:r>
        <w:t xml:space="preserve">votes or attempts to vote a ballot belonging to another person, or by impersonating another person;</w:t>
      </w:r>
    </w:p>
    <w:p w:rsidR="003F3435" w:rsidRDefault="0032493E">
      <w:pPr>
        <w:spacing w:line="480" w:lineRule="auto"/>
        <w:ind w:firstLine="1440"/>
        <w:jc w:val="both"/>
      </w:pPr>
      <w:r>
        <w:t xml:space="preserve">(4)</w:t>
      </w:r>
      <w:r xml:space="preserve">
        <w:t> </w:t>
      </w:r>
      <w:r xml:space="preserve">
        <w:t> </w:t>
      </w:r>
      <w:r>
        <w:t xml:space="preserve">marks or attempts to mark any portion of another person's ballot without the consent of that person, or without specific direction from that person how to mark the ballot; or</w:t>
      </w:r>
    </w:p>
    <w:p w:rsidR="003F3435" w:rsidRDefault="0032493E">
      <w:pPr>
        <w:spacing w:line="480" w:lineRule="auto"/>
        <w:ind w:firstLine="1440"/>
        <w:jc w:val="both"/>
      </w:pPr>
      <w:r>
        <w:t xml:space="preserve">(5)</w:t>
      </w:r>
      <w:r xml:space="preserve">
        <w:t> </w:t>
      </w:r>
      <w:r xml:space="preserve">
        <w:t> </w:t>
      </w:r>
      <w:r>
        <w:t xml:space="preserve">votes or attempts to vote in an election in this state after voting in another state in an election in which a federal office appears on the ballot and the election day for both states is the same day.</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second degree unless the person is convicted of an attempt, in which event it is a state jail felony.</w:t>
      </w:r>
    </w:p>
    <w:p w:rsidR="003F3435" w:rsidRDefault="0032493E">
      <w:pPr>
        <w:spacing w:line="480" w:lineRule="auto"/>
        <w:ind w:firstLine="720"/>
        <w:jc w:val="both"/>
      </w:pPr>
      <w:r>
        <w:t xml:space="preserve">(c)</w:t>
      </w:r>
      <w:r xml:space="preserve">
        <w:t> </w:t>
      </w:r>
      <w:r xml:space="preserve">
        <w:t> </w:t>
      </w:r>
      <w:r>
        <w:t xml:space="preserve">A person may not be convicted solely upon the fact that the person signed a provisional ballot affidavit under Section </w:t>
      </w:r>
      <w:r>
        <w:t xml:space="preserve">63.011</w:t>
      </w:r>
      <w:r>
        <w:t xml:space="preserve"> unless corroborated by other evidence that the person knowingly committed the offense.</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Acts 1985, 69th Leg., ch. 211, Sec. 1, eff. Jan. 1, 1986.  Amended by Acts 1997, 75th Leg., ch. 864, Sec. 63, eff. Sept. 1, 1997;  Acts 2003, 78th Leg., ch. 393,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 (S.B. </w:t>
      </w:r>
      <w:hyperlink w:docLocation="table" r:id="rId18">
        <w:r>
          <w:rPr>
            <w:rStyle w:val="Hyperlink"/>
          </w:rPr>
          <w:t>14</w:t>
        </w:r>
      </w:hyperlink>
      <w:r>
        <w:t xml:space="preserve">), Sec. 16, eff. January 1, 2012.</w:t>
      </w:r>
    </w:p>
    <w:p w:rsidR="003F3435" w:rsidRDefault="0032493E">
      <w:pPr>
        <w:spacing w:line="480" w:lineRule="auto"/>
        <w:ind w:firstLine="720"/>
        <w:jc w:val="both"/>
      </w:pPr>
      <w:r>
        <w:t xml:space="preserve">Acts 2017, 85th Leg., 1st C.S., Ch. 1 (S.B. </w:t>
      </w:r>
      <w:hyperlink w:docLocation="table" r:id="rId19">
        <w:r>
          <w:rPr>
            <w:rStyle w:val="Hyperlink"/>
          </w:rPr>
          <w:t>5</w:t>
        </w:r>
      </w:hyperlink>
      <w:r>
        <w:t xml:space="preserve">), Sec. 1, eff. December 1, 2017.</w:t>
      </w:r>
    </w:p>
    <w:p w:rsidR="003F3435" w:rsidRDefault="0032493E">
      <w:pPr>
        <w:spacing w:line="480" w:lineRule="auto"/>
        <w:ind w:firstLine="720"/>
        <w:jc w:val="both"/>
      </w:pPr>
      <w:r>
        <w:t xml:space="preserve">Acts 2021, 87th Leg., 2nd C.S., Ch. 1 (S.B. </w:t>
      </w:r>
      <w:hyperlink w:docLocation="table" r:id="rId20">
        <w:r>
          <w:rPr>
            <w:rStyle w:val="Hyperlink"/>
          </w:rPr>
          <w:t>1</w:t>
        </w:r>
      </w:hyperlink>
      <w:r>
        <w:t xml:space="preserve">), Sec. 9.03, eff. December 2, 2021.</w:t>
      </w:r>
    </w:p>
    <w:p w:rsidR="003F3435" w:rsidRDefault="0032493E">
      <w:pPr>
        <w:spacing w:line="480" w:lineRule="auto"/>
        <w:ind w:firstLine="720"/>
        <w:jc w:val="both"/>
      </w:pPr>
      <w:r>
        <w:t xml:space="preserve">Acts 2023, 88th Leg., R.S., Ch. 814 (H.B. </w:t>
      </w:r>
      <w:hyperlink w:docLocation="table" r:id="rId21">
        <w:r>
          <w:rPr>
            <w:rStyle w:val="Hyperlink"/>
          </w:rPr>
          <w:t>1243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ASSISTING VOTER</w:t>
      </w:r>
    </w:p>
    <w:p w:rsidR="003F3435" w:rsidRDefault="0032493E">
      <w:pPr>
        <w:spacing w:line="480" w:lineRule="auto"/>
        <w:jc w:val="both"/>
      </w:pPr>
    </w:p>
    <w:p w:rsidR="003F3435" w:rsidRDefault="0032493E">
      <w:pPr>
        <w:spacing w:line="480" w:lineRule="auto"/>
        <w:ind w:firstLine="720"/>
        <w:jc w:val="both"/>
      </w:pPr>
      <w:r>
        <w:t xml:space="preserve">Sec. 64.031.</w:t>
      </w:r>
      <w:r xml:space="preserve">
        <w:t> </w:t>
      </w:r>
      <w:r xml:space="preserve">
        <w:t> </w:t>
      </w:r>
      <w:r>
        <w:t xml:space="preserve">ELIGIBILITY FOR ASSISTANCE.</w:t>
      </w:r>
      <w:r xml:space="preserve">
        <w:t> </w:t>
      </w:r>
      <w:r xml:space="preserve">
        <w:t> </w:t>
      </w:r>
      <w:r>
        <w:t xml:space="preserve">A voter is eligible to receive assistance in marking or reading the ballot, as provided by this subchapter, if the voter cannot prepare or read the ballot because of:</w:t>
      </w:r>
    </w:p>
    <w:p w:rsidR="003F3435" w:rsidRDefault="0032493E">
      <w:pPr>
        <w:spacing w:line="480" w:lineRule="auto"/>
        <w:ind w:firstLine="1440"/>
        <w:jc w:val="both"/>
      </w:pPr>
      <w:r>
        <w:t xml:space="preserve">(1)</w:t>
      </w:r>
      <w:r xml:space="preserve">
        <w:t> </w:t>
      </w:r>
      <w:r xml:space="preserve">
        <w:t> </w:t>
      </w:r>
      <w:r>
        <w:t xml:space="preserve">a physical disability that renders the voter unable to write or see; or</w:t>
      </w:r>
    </w:p>
    <w:p w:rsidR="003F3435" w:rsidRDefault="0032493E">
      <w:pPr>
        <w:spacing w:line="480" w:lineRule="auto"/>
        <w:ind w:firstLine="1440"/>
        <w:jc w:val="both"/>
      </w:pPr>
      <w:r>
        <w:t xml:space="preserve">(2)</w:t>
      </w:r>
      <w:r xml:space="preserve">
        <w:t> </w:t>
      </w:r>
      <w:r xml:space="preserve">
        <w:t> </w:t>
      </w:r>
      <w:r>
        <w:t xml:space="preserve">an inability to read the language in which the ballot is written.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22">
        <w:r>
          <w:rPr>
            <w:rStyle w:val="Hyperlink"/>
          </w:rPr>
          <w:t>1</w:t>
        </w:r>
      </w:hyperlink>
      <w:r>
        <w:t xml:space="preserve">), Sec. 6.02,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64.032.</w:t>
      </w:r>
      <w:r xml:space="preserve">
        <w:t> </w:t>
      </w:r>
      <w:r xml:space="preserve">
        <w:t> </w:t>
      </w:r>
      <w:r>
        <w:t xml:space="preserve">PERSONS PROVIDING ASSISTANCE.  (a)  Except as provided by Subsection (c), on a voter's request for assistance in marking the ballot, two election officers shall provide the assistance.</w:t>
      </w:r>
    </w:p>
    <w:p w:rsidR="003F3435" w:rsidRDefault="0032493E">
      <w:pPr>
        <w:spacing w:line="480" w:lineRule="auto"/>
        <w:ind w:firstLine="720"/>
        <w:jc w:val="both"/>
      </w:pPr>
      <w:r>
        <w:t xml:space="preserve">(b)</w:t>
      </w:r>
      <w:r xml:space="preserve">
        <w:t> </w:t>
      </w:r>
      <w:r xml:space="preserve">
        <w:t> </w:t>
      </w:r>
      <w:r>
        <w:t xml:space="preserve">If a voter is assisted by election officers in the general election for state and county officers, each officer must be aligned with a different political party unless there are not two or more election officers serving the polling place who are aligned with different parties.</w:t>
      </w:r>
    </w:p>
    <w:p w:rsidR="003F3435" w:rsidRDefault="0032493E">
      <w:pPr>
        <w:spacing w:line="480" w:lineRule="auto"/>
        <w:ind w:firstLine="720"/>
        <w:jc w:val="both"/>
      </w:pPr>
      <w:r>
        <w:t xml:space="preserve">(c)</w:t>
      </w:r>
      <w:r xml:space="preserve">
        <w:t> </w:t>
      </w:r>
      <w:r xml:space="preserve">
        <w:t> </w:t>
      </w:r>
      <w:r>
        <w:t xml:space="preserve">On the voter's request, the voter may be assisted by any person selected by the voter other than the voter's employer, an agent of the voter's employer, or an officer or agent of a labor union to which the voter belongs.</w:t>
      </w:r>
    </w:p>
    <w:p w:rsidR="003F3435" w:rsidRDefault="0032493E">
      <w:pPr>
        <w:spacing w:line="480" w:lineRule="auto"/>
        <w:ind w:firstLine="720"/>
        <w:jc w:val="both"/>
      </w:pPr>
      <w:r>
        <w:t xml:space="preserve">(d)</w:t>
      </w:r>
      <w:r xml:space="preserve">
        <w:t> </w:t>
      </w:r>
      <w:r xml:space="preserve">
        <w:t> </w:t>
      </w:r>
      <w:r>
        <w:t xml:space="preserve">If assistance is provided by a person of the voter's choice, an election officer shall enter the person's name and address on the poll list beside the voter's name.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64.0321.</w:t>
      </w:r>
      <w:r xml:space="preserve">
        <w:t> </w:t>
      </w:r>
      <w:r xml:space="preserve">
        <w:t> </w:t>
      </w:r>
      <w:r>
        <w:t xml:space="preserve">DEFINITION.  For purposes of this subchapter and Sections </w:t>
      </w:r>
      <w:r>
        <w:t xml:space="preserve">85.035</w:t>
      </w:r>
      <w:r>
        <w:t xml:space="preserve"> and </w:t>
      </w:r>
      <w:r>
        <w:t xml:space="preserve">86.010</w:t>
      </w:r>
      <w:r>
        <w:t xml:space="preserve">, assisting a voter includes the following conduct by a person other than the voter that occurs while the person is in the presence of the voter's ballot or carrier envelope:</w:t>
      </w:r>
    </w:p>
    <w:p w:rsidR="003F3435" w:rsidRDefault="0032493E">
      <w:pPr>
        <w:spacing w:line="480" w:lineRule="auto"/>
        <w:ind w:firstLine="1440"/>
        <w:jc w:val="both"/>
      </w:pPr>
      <w:r>
        <w:t xml:space="preserve">(1)</w:t>
      </w:r>
      <w:r xml:space="preserve">
        <w:t> </w:t>
      </w:r>
      <w:r xml:space="preserve">
        <w:t> </w:t>
      </w:r>
      <w:r>
        <w:t xml:space="preserve">reading the ballot to the voter;</w:t>
      </w:r>
    </w:p>
    <w:p w:rsidR="003F3435" w:rsidRDefault="0032493E">
      <w:pPr>
        <w:spacing w:line="480" w:lineRule="auto"/>
        <w:ind w:firstLine="1440"/>
        <w:jc w:val="both"/>
      </w:pPr>
      <w:r>
        <w:t xml:space="preserve">(2)</w:t>
      </w:r>
      <w:r xml:space="preserve">
        <w:t> </w:t>
      </w:r>
      <w:r xml:space="preserve">
        <w:t> </w:t>
      </w:r>
      <w:r>
        <w:t xml:space="preserve">directing the voter to read the ballot;</w:t>
      </w:r>
    </w:p>
    <w:p w:rsidR="003F3435" w:rsidRDefault="0032493E">
      <w:pPr>
        <w:spacing w:line="480" w:lineRule="auto"/>
        <w:ind w:firstLine="1440"/>
        <w:jc w:val="both"/>
      </w:pPr>
      <w:r>
        <w:t xml:space="preserve">(3)</w:t>
      </w:r>
      <w:r xml:space="preserve">
        <w:t> </w:t>
      </w:r>
      <w:r xml:space="preserve">
        <w:t> </w:t>
      </w:r>
      <w:r>
        <w:t xml:space="preserve">marking the voter's ballot;  or</w:t>
      </w:r>
    </w:p>
    <w:p w:rsidR="003F3435" w:rsidRDefault="0032493E">
      <w:pPr>
        <w:spacing w:line="480" w:lineRule="auto"/>
        <w:ind w:firstLine="1440"/>
        <w:jc w:val="both"/>
      </w:pPr>
      <w:r>
        <w:t xml:space="preserve">(4)</w:t>
      </w:r>
      <w:r xml:space="preserve">
        <w:t> </w:t>
      </w:r>
      <w:r xml:space="preserve">
        <w:t> </w:t>
      </w:r>
      <w:r>
        <w:t xml:space="preserve">directing the voter to mark the ballot.</w:t>
      </w:r>
    </w:p>
    <w:p w:rsidR="003F3435" w:rsidRDefault="0032493E">
      <w:pPr>
        <w:spacing w:line="480" w:lineRule="auto"/>
        <w:jc w:val="both"/>
      </w:pPr>
      <w:r>
        <w:t xml:space="preserve">Added by Acts 2003, 78th Leg., ch. 393, Sec. 4, eff. Sept. 1, 2003;  Acts 2003, 78th Leg., ch. 640, Sec. 1, eff. June 20, 2003.</w:t>
      </w:r>
    </w:p>
    <w:p w:rsidR="003F3435" w:rsidRDefault="0032493E">
      <w:pPr>
        <w:spacing w:line="480" w:lineRule="auto"/>
        <w:jc w:val="both"/>
      </w:pPr>
    </w:p>
    <w:p w:rsidR="003F3435" w:rsidRDefault="0032493E">
      <w:pPr>
        <w:spacing w:line="480" w:lineRule="auto"/>
        <w:ind w:firstLine="720"/>
        <w:jc w:val="both"/>
      </w:pPr>
      <w:r>
        <w:t xml:space="preserve">Sec. 64.0322.</w:t>
      </w:r>
      <w:r xml:space="preserve">
        <w:t> </w:t>
      </w:r>
      <w:r xml:space="preserve">
        <w:t> </w:t>
      </w:r>
      <w:r>
        <w:t xml:space="preserve">SUBMISSION OF FORM BY ASSISTANT.  (a)</w:t>
      </w:r>
      <w:r xml:space="preserve">
        <w:t> </w:t>
      </w:r>
      <w:r xml:space="preserve">
        <w:t> </w:t>
      </w:r>
      <w:r>
        <w:t xml:space="preserve">A person who assists a voter in accordance with this chapter is required to complete a form stating:</w:t>
      </w:r>
    </w:p>
    <w:p w:rsidR="003F3435" w:rsidRDefault="0032493E">
      <w:pPr>
        <w:spacing w:line="480" w:lineRule="auto"/>
        <w:ind w:firstLine="1440"/>
        <w:jc w:val="both"/>
      </w:pPr>
      <w:r>
        <w:t xml:space="preserve">(1)</w:t>
      </w:r>
      <w:r xml:space="preserve">
        <w:t> </w:t>
      </w:r>
      <w:r xml:space="preserve">
        <w:t> </w:t>
      </w:r>
      <w:r>
        <w:t xml:space="preserve">the name and address of the person assisting the voter;</w:t>
      </w:r>
    </w:p>
    <w:p w:rsidR="003F3435" w:rsidRDefault="0032493E">
      <w:pPr>
        <w:spacing w:line="480" w:lineRule="auto"/>
        <w:ind w:firstLine="1440"/>
        <w:jc w:val="both"/>
      </w:pPr>
      <w:r>
        <w:t xml:space="preserve">(2)</w:t>
      </w:r>
      <w:r xml:space="preserve">
        <w:t> </w:t>
      </w:r>
      <w:r xml:space="preserve">
        <w:t> </w:t>
      </w:r>
      <w:r>
        <w:t xml:space="preserve">the relationship to the voter of the person assisting the voter; and</w:t>
      </w:r>
    </w:p>
    <w:p w:rsidR="003F3435" w:rsidRDefault="0032493E">
      <w:pPr>
        <w:spacing w:line="480" w:lineRule="auto"/>
        <w:ind w:firstLine="1440"/>
        <w:jc w:val="both"/>
      </w:pPr>
      <w:r>
        <w:t xml:space="preserve">(3)</w:t>
      </w:r>
      <w:r xml:space="preserve">
        <w:t> </w:t>
      </w:r>
      <w:r xml:space="preserve">
        <w:t> </w:t>
      </w:r>
      <w:r>
        <w:t xml:space="preserve">whether the person assisting the voter received or accepted any form of compensation or other benefit from a candidate, campaign, or political committee.</w:t>
      </w:r>
    </w:p>
    <w:p w:rsidR="003F3435" w:rsidRDefault="0032493E">
      <w:pPr>
        <w:spacing w:line="480" w:lineRule="auto"/>
        <w:ind w:firstLine="720"/>
        <w:jc w:val="both"/>
      </w:pPr>
      <w:r>
        <w:t xml:space="preserve">(b)</w:t>
      </w:r>
      <w:r xml:space="preserve">
        <w:t> </w:t>
      </w:r>
      <w:r xml:space="preserve">
        <w:t> </w:t>
      </w:r>
      <w:r>
        <w:t xml:space="preserve">The secretary of state shall prescribe the form required by this section.</w:t>
      </w:r>
      <w:r xml:space="preserve">
        <w:t> </w:t>
      </w:r>
      <w:r xml:space="preserve">
        <w:t> </w:t>
      </w:r>
      <w:r>
        <w:t xml:space="preserve">The form must be incorporated into the official carrier envelope if the voter is voting an early voting ballot by mail and receives assistance under Section </w:t>
      </w:r>
      <w:r>
        <w:t xml:space="preserve">86.010</w:t>
      </w:r>
      <w:r>
        <w:t xml:space="preserve">, or must be submitted to an election officer at the time the voter casts a ballot if the voter is voting at a polling place or under Section </w:t>
      </w:r>
      <w:r>
        <w:t xml:space="preserve">64.009</w:t>
      </w:r>
      <w:r>
        <w:t xml:space="preserve">.</w:t>
      </w:r>
    </w:p>
    <w:p w:rsidR="003F3435" w:rsidRDefault="0032493E">
      <w:pPr>
        <w:spacing w:line="480" w:lineRule="auto"/>
        <w:ind w:firstLine="720"/>
        <w:jc w:val="both"/>
      </w:pPr>
      <w:r>
        <w:t xml:space="preserve">(c)</w:t>
      </w:r>
      <w:r xml:space="preserve">
        <w:t> </w:t>
      </w:r>
      <w:r xml:space="preserve">
        <w:t> </w:t>
      </w:r>
      <w:r>
        <w:t xml:space="preserve">Not later than the 30th day after the date of the election, the county clerk shall report to the secretary of state information regarding any individual who assisted a total of seven or more voters during the early voting period and on election day.</w:t>
      </w:r>
    </w:p>
    <w:p w:rsidR="003F3435" w:rsidRDefault="0032493E">
      <w:pPr>
        <w:spacing w:line="480" w:lineRule="auto"/>
        <w:jc w:val="both"/>
      </w:pPr>
      <w:r>
        <w:t xml:space="preserve">Added by Acts 2021, 87th Leg., 2nd C.S., Ch. 1 (S.B. </w:t>
      </w:r>
      <w:hyperlink w:docLocation="table" r:id="rId23">
        <w:r>
          <w:rPr>
            <w:rStyle w:val="Hyperlink"/>
          </w:rPr>
          <w:t>1</w:t>
        </w:r>
      </w:hyperlink>
      <w:r>
        <w:t xml:space="preserve">), Sec. 6.03,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923 (H.B. </w:t>
      </w:r>
      <w:hyperlink w:docLocation="table" r:id="rId24">
        <w:r>
          <w:rPr>
            <w:rStyle w:val="Hyperlink"/>
          </w:rPr>
          <w:t>521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64.033.</w:t>
      </w:r>
      <w:r xml:space="preserve">
        <w:t> </w:t>
      </w:r>
      <w:r xml:space="preserve">
        <w:t> </w:t>
      </w:r>
      <w:r>
        <w:t xml:space="preserve">READING BALLOT TO VOTER.  (a)  If a voter is assisted by election officers, one of them shall read the entire ballot to the voter unless the voter tells the officer that the voter desires to vote only on certain offices or measures.  In that case, the officer shall read those items on the ballot specified by the voter.</w:t>
      </w:r>
    </w:p>
    <w:p w:rsidR="003F3435" w:rsidRDefault="0032493E">
      <w:pPr>
        <w:spacing w:line="480" w:lineRule="auto"/>
        <w:ind w:firstLine="720"/>
        <w:jc w:val="both"/>
      </w:pPr>
      <w:r>
        <w:t xml:space="preserve">(b)</w:t>
      </w:r>
      <w:r xml:space="preserve">
        <w:t> </w:t>
      </w:r>
      <w:r xml:space="preserve">
        <w:t> </w:t>
      </w:r>
      <w:r>
        <w:t xml:space="preserve">If a voter is assisted by a person of the voter's choice, an election officer shall ask the voter being assisted whether the voter wants the entire ballot read to the voter. If so, the officer shall instruct the person assisting the voter to read the entire ballot to the voter.</w:t>
      </w:r>
    </w:p>
    <w:p w:rsidR="003F3435" w:rsidRDefault="0032493E">
      <w:pPr>
        <w:spacing w:line="480" w:lineRule="auto"/>
        <w:jc w:val="both"/>
      </w:pPr>
      <w:r>
        <w:t xml:space="preserve">Acts 1985, 69th Leg., ch. 211, Sec. 1, eff. Jan. 1, 1986.  Amended by Acts 1997, 75th Leg., ch. 864, Sec. 64, eff. Sept. 1, 1997.</w:t>
      </w:r>
    </w:p>
    <w:p w:rsidR="003F3435" w:rsidRDefault="0032493E">
      <w:pPr>
        <w:spacing w:line="480" w:lineRule="auto"/>
        <w:jc w:val="both"/>
      </w:pPr>
    </w:p>
    <w:p w:rsidR="003F3435" w:rsidRDefault="0032493E">
      <w:pPr>
        <w:spacing w:line="480" w:lineRule="auto"/>
        <w:ind w:firstLine="720"/>
        <w:jc w:val="both"/>
      </w:pPr>
      <w:r>
        <w:t xml:space="preserve">Sec. 64.034.</w:t>
      </w:r>
      <w:r xml:space="preserve">
        <w:t> </w:t>
      </w:r>
      <w:r xml:space="preserve">
        <w:t> </w:t>
      </w:r>
      <w:r>
        <w:t xml:space="preserve">OATH.</w:t>
      </w:r>
      <w:r xml:space="preserve">
        <w:t> </w:t>
      </w:r>
      <w:r xml:space="preserve">
        <w:t> </w:t>
      </w:r>
      <w:r>
        <w:t xml:space="preserve">A person, other than an election officer, selected to provide assistance to a voter must take the following oath, administered by an election officer at the polling place, before providing assistance:</w:t>
      </w:r>
    </w:p>
    <w:p w:rsidR="003F3435" w:rsidRDefault="0032493E">
      <w:pPr>
        <w:spacing w:line="480" w:lineRule="auto"/>
        <w:ind w:firstLine="720"/>
        <w:jc w:val="both"/>
      </w:pPr>
      <w:r>
        <w:t xml:space="preserve">"I swear (or affirm) under penalty of perjury that the voter I am assisting represented to me they are eligible to receive assistance; I will not suggest, by word, sign, or gesture, how the voter should vote; I will confine my assistance to reading the ballot to the voter, directing the voter to read the ballot, marking the voter's ballot, or directing the voter to mark the ballot; I will prepare the voter's ballot as the voter directs; I did not pressure or coerce the voter into choosing me to provide assistance; I am not the voter's employer, an agent of the voter's employer, or an officer or agent of a labor union to which the voter belongs; I will not communicate information about how the voter has voted to another person; and I understand that if assistance is provided to a voter who is not eligible for assistance, the voter's ballot may not be counted."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358 (H.B. </w:t>
      </w:r>
      <w:hyperlink w:docLocation="table" r:id="rId25">
        <w:r>
          <w:rPr>
            <w:rStyle w:val="Hyperlink"/>
          </w:rPr>
          <w:t>2475</w:t>
        </w:r>
      </w:hyperlink>
      <w:r>
        <w:t xml:space="preserve">), Sec. 1, eff. September 1, 2013.</w:t>
      </w:r>
    </w:p>
    <w:p w:rsidR="003F3435" w:rsidRDefault="0032493E">
      <w:pPr>
        <w:spacing w:line="480" w:lineRule="auto"/>
        <w:ind w:firstLine="720"/>
        <w:jc w:val="both"/>
      </w:pPr>
      <w:r>
        <w:t xml:space="preserve">Acts 2021, 87th Leg., 2nd C.S., Ch. 1 (S.B. </w:t>
      </w:r>
      <w:hyperlink w:docLocation="table" r:id="rId26">
        <w:r>
          <w:rPr>
            <w:rStyle w:val="Hyperlink"/>
          </w:rPr>
          <w:t>1</w:t>
        </w:r>
      </w:hyperlink>
      <w:r>
        <w:t xml:space="preserve">), Sec. 6.04,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64.035.</w:t>
      </w:r>
      <w:r xml:space="preserve">
        <w:t> </w:t>
      </w:r>
      <w:r xml:space="preserve">
        <w:t> </w:t>
      </w:r>
      <w:r>
        <w:t xml:space="preserve">DEPOSITING BALLOT.  After assistance has been provided in marking a ballot, the ballot shall be folded and deposited in the ballot box by the voter or, on the voter's request, by the person assisting the voter.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64.036.</w:t>
      </w:r>
      <w:r xml:space="preserve">
        <w:t> </w:t>
      </w:r>
      <w:r xml:space="preserve">
        <w:t> </w:t>
      </w:r>
      <w:r>
        <w:t xml:space="preserve">UNLAWFUL ASSISTANCE.  (a)  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provides assistance to a voter who is not eligible for assistance;</w:t>
      </w:r>
    </w:p>
    <w:p w:rsidR="003F3435" w:rsidRDefault="0032493E">
      <w:pPr>
        <w:spacing w:line="480" w:lineRule="auto"/>
        <w:ind w:firstLine="1440"/>
        <w:jc w:val="both"/>
      </w:pPr>
      <w:r>
        <w:t xml:space="preserve">(2)</w:t>
      </w:r>
      <w:r xml:space="preserve">
        <w:t> </w:t>
      </w:r>
      <w:r xml:space="preserve">
        <w:t> </w:t>
      </w:r>
      <w:r>
        <w:t xml:space="preserve">while assisting a voter prepares the voter's ballot in a way other than the way the voter directs or without direction from the voter;</w:t>
      </w:r>
    </w:p>
    <w:p w:rsidR="003F3435" w:rsidRDefault="0032493E">
      <w:pPr>
        <w:spacing w:line="480" w:lineRule="auto"/>
        <w:ind w:firstLine="1440"/>
        <w:jc w:val="both"/>
      </w:pPr>
      <w:r>
        <w:t xml:space="preserve">(3)</w:t>
      </w:r>
      <w:r xml:space="preserve">
        <w:t> </w:t>
      </w:r>
      <w:r xml:space="preserve">
        <w:t> </w:t>
      </w:r>
      <w:r>
        <w:t xml:space="preserve">while assisting a voter suggests by word, sign, or gesture how the voter should vote;  or</w:t>
      </w:r>
    </w:p>
    <w:p w:rsidR="003F3435" w:rsidRDefault="0032493E">
      <w:pPr>
        <w:spacing w:line="480" w:lineRule="auto"/>
        <w:ind w:firstLine="1440"/>
        <w:jc w:val="both"/>
      </w:pPr>
      <w:r>
        <w:t xml:space="preserve">(4)</w:t>
      </w:r>
      <w:r xml:space="preserve">
        <w:t> </w:t>
      </w:r>
      <w:r xml:space="preserve">
        <w:t> </w:t>
      </w:r>
      <w:r>
        <w:t xml:space="preserve">provides assistance to a voter who has not requested assistance or selected the person to assist the voter.</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assists a voter in violation of Section </w:t>
      </w:r>
      <w:r>
        <w:t xml:space="preserve">64.032</w:t>
      </w:r>
      <w:r>
        <w:t xml:space="preserve">(c).</w:t>
      </w:r>
    </w:p>
    <w:p w:rsidR="003F3435" w:rsidRDefault="0032493E">
      <w:pPr>
        <w:spacing w:line="480" w:lineRule="auto"/>
        <w:ind w:firstLine="720"/>
        <w:jc w:val="both"/>
      </w:pPr>
      <w:r>
        <w:t xml:space="preserve">(c)</w:t>
      </w:r>
      <w:r xml:space="preserve">
        <w:t> </w:t>
      </w:r>
      <w:r xml:space="preserve">
        <w:t> </w:t>
      </w:r>
      <w:r>
        <w:t xml:space="preserve">An election officer commits an offense if the officer knowingly permits a person to provide assistance:</w:t>
      </w:r>
    </w:p>
    <w:p w:rsidR="003F3435" w:rsidRDefault="0032493E">
      <w:pPr>
        <w:spacing w:line="480" w:lineRule="auto"/>
        <w:ind w:firstLine="1440"/>
        <w:jc w:val="both"/>
      </w:pPr>
      <w:r>
        <w:t xml:space="preserve">(1)</w:t>
      </w:r>
      <w:r xml:space="preserve">
        <w:t> </w:t>
      </w:r>
      <w:r xml:space="preserve">
        <w:t> </w:t>
      </w:r>
      <w:r>
        <w:t xml:space="preserve">to a voter who is not eligible for assistance;  or</w:t>
      </w:r>
    </w:p>
    <w:p w:rsidR="003F3435" w:rsidRDefault="0032493E">
      <w:pPr>
        <w:spacing w:line="480" w:lineRule="auto"/>
        <w:ind w:firstLine="1440"/>
        <w:jc w:val="both"/>
      </w:pPr>
      <w:r>
        <w:t xml:space="preserve">(2)</w:t>
      </w:r>
      <w:r xml:space="preserve">
        <w:t> </w:t>
      </w:r>
      <w:r xml:space="preserve">
        <w:t> </w:t>
      </w:r>
      <w:r>
        <w:t xml:space="preserve">in violation of Section </w:t>
      </w:r>
      <w:r>
        <w:t xml:space="preserve">64.032</w:t>
      </w:r>
      <w:r>
        <w:t xml:space="preserve">(c).</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Acts 1985, 69th Leg., ch. 211, Sec. 1, eff. Jan. 1, 1986.  Amended by Acts 2003, 78th Leg., ch. 393,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64.037.</w:t>
      </w:r>
      <w:r xml:space="preserve">
        <w:t> </w:t>
      </w:r>
      <w:r xml:space="preserve">
        <w:t> </w:t>
      </w:r>
      <w:r>
        <w:t xml:space="preserve">UNAUTHORIZED ASSISTANCE VOIDS BALLOT.  If assistance is provided to a voter who is not eligible for assistance, the voter's ballot may not be counted.</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2/billtext/html/SB00001F.HTM" TargetMode="External" Id="rId14" /><Relationship Type="http://schemas.openxmlformats.org/officeDocument/2006/relationships/hyperlink" Target="http://capitol.texas.gov/tlodocs/872/billtext/html/SB00001F.HTM" TargetMode="External" Id="rId15" /><Relationship Type="http://schemas.openxmlformats.org/officeDocument/2006/relationships/hyperlink" Target="http://capitol.texas.gov/tlodocs/88R/billtext/html/SB00477F.HTM" TargetMode="External" Id="rId16" /><Relationship Type="http://schemas.openxmlformats.org/officeDocument/2006/relationships/hyperlink" Target="http://capitol.texas.gov/tlodocs/89R/billtext/html/HB00521F.HTM" TargetMode="External" Id="rId17" /><Relationship Type="http://schemas.openxmlformats.org/officeDocument/2006/relationships/hyperlink" Target="http://capitol.texas.gov/tlodocs/82R/billtext/html/SB00014F.HTM" TargetMode="External" Id="rId18" /><Relationship Type="http://schemas.openxmlformats.org/officeDocument/2006/relationships/hyperlink" Target="http://capitol.texas.gov/tlodocs/851/billtext/html/SB00005F.HTM" TargetMode="External" Id="rId19" /><Relationship Type="http://schemas.openxmlformats.org/officeDocument/2006/relationships/hyperlink" Target="http://capitol.texas.gov/tlodocs/872/billtext/html/SB00001F.HTM" TargetMode="External" Id="rId20" /><Relationship Type="http://schemas.openxmlformats.org/officeDocument/2006/relationships/hyperlink" Target="http://capitol.texas.gov/tlodocs/88R/billtext/html/HB01243F.HTM" TargetMode="External" Id="rId21" /><Relationship Type="http://schemas.openxmlformats.org/officeDocument/2006/relationships/hyperlink" Target="http://capitol.texas.gov/tlodocs/872/billtext/html/SB00001F.HTM" TargetMode="External" Id="rId22" /><Relationship Type="http://schemas.openxmlformats.org/officeDocument/2006/relationships/hyperlink" Target="http://capitol.texas.gov/tlodocs/872/billtext/html/SB00001F.HTM" TargetMode="External" Id="rId23" /><Relationship Type="http://schemas.openxmlformats.org/officeDocument/2006/relationships/hyperlink" Target="http://capitol.texas.gov/tlodocs/89R/billtext/html/HB00521F.HTM" TargetMode="External" Id="rId24" /><Relationship Type="http://schemas.openxmlformats.org/officeDocument/2006/relationships/hyperlink" Target="http://capitol.texas.gov/tlodocs/83R/billtext/html/HB02475F.HTM" TargetMode="External" Id="rId25" /><Relationship Type="http://schemas.openxmlformats.org/officeDocument/2006/relationships/hyperlink" Target="http://capitol.texas.gov/tlodocs/872/billtext/html/SB00001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